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B9" w:rsidRDefault="00127CB9" w:rsidP="00252965">
      <w:pPr>
        <w:pStyle w:val="1"/>
      </w:pPr>
      <w:r w:rsidRPr="00252965">
        <w:rPr>
          <w:rFonts w:hint="eastAsia"/>
        </w:rPr>
        <w:t>以台湾优势迎接海南机遇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海南省</w:t>
      </w:r>
      <w:r>
        <w:t>4</w:t>
      </w:r>
      <w:r>
        <w:t>月、</w:t>
      </w:r>
      <w:r>
        <w:t>5</w:t>
      </w:r>
      <w:r>
        <w:t>月将有两场重要国际活动，博鳌亚洲论坛与首届中国国际消费品博览会，另一个值得关注的是</w:t>
      </w:r>
      <w:r>
        <w:t>“</w:t>
      </w:r>
      <w:r>
        <w:t>海南自由贸易港</w:t>
      </w:r>
      <w:r>
        <w:t>”</w:t>
      </w:r>
      <w:r>
        <w:t>建设，近</w:t>
      </w:r>
      <w:r>
        <w:t>3</w:t>
      </w:r>
      <w:r>
        <w:t>年来已有明显成果，中共中央更进一步推出量身打造的新政策，期待疫情过后能发展成为另一个深圳。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海南自由贸易港</w:t>
      </w:r>
      <w:r>
        <w:t xml:space="preserve"> </w:t>
      </w:r>
      <w:r>
        <w:t>蓄势待发</w:t>
      </w:r>
    </w:p>
    <w:p w:rsidR="00127CB9" w:rsidRDefault="00127CB9" w:rsidP="00127CB9">
      <w:pPr>
        <w:ind w:firstLineChars="200" w:firstLine="420"/>
      </w:pPr>
      <w:r>
        <w:t>2018</w:t>
      </w:r>
      <w:r>
        <w:t>年</w:t>
      </w:r>
      <w:r>
        <w:t>4</w:t>
      </w:r>
      <w:r>
        <w:t>月大陆领导人习近平宣布推动海南全面深化改革开放，探索中国特色自由贸易港建设，去年</w:t>
      </w:r>
      <w:r>
        <w:t>6</w:t>
      </w:r>
      <w:r>
        <w:t>月</w:t>
      </w:r>
      <w:r>
        <w:t>1</w:t>
      </w:r>
      <w:r>
        <w:t>日发布《海南自由贸易港建设总体方案》。</w:t>
      </w:r>
      <w:r>
        <w:t>3</w:t>
      </w:r>
      <w:r>
        <w:t>年来，海南新增大小企业</w:t>
      </w:r>
      <w:r>
        <w:t>76.3</w:t>
      </w:r>
      <w:r>
        <w:t>万户，超过过去</w:t>
      </w:r>
      <w:r>
        <w:t>30</w:t>
      </w:r>
      <w:r>
        <w:t>年的总和</w:t>
      </w:r>
      <w:r>
        <w:t>;</w:t>
      </w:r>
      <w:r>
        <w:t>实际使用外资连续</w:t>
      </w:r>
      <w:r>
        <w:t>3</w:t>
      </w:r>
      <w:r>
        <w:t>年翻倍，累计达</w:t>
      </w:r>
      <w:r>
        <w:t>52.7</w:t>
      </w:r>
      <w:r>
        <w:t>亿美元，超过过去</w:t>
      </w:r>
      <w:r>
        <w:t>30</w:t>
      </w:r>
      <w:r>
        <w:t>年实际使用外资总量的一半</w:t>
      </w:r>
      <w:r>
        <w:t>;</w:t>
      </w:r>
      <w:r>
        <w:t>人才引进</w:t>
      </w:r>
      <w:r>
        <w:t>23.3</w:t>
      </w:r>
      <w:r>
        <w:t>万人，同比成长</w:t>
      </w:r>
      <w:r>
        <w:t>675%;</w:t>
      </w:r>
      <w:r>
        <w:t>高新技术企业数量</w:t>
      </w:r>
      <w:r>
        <w:t>3</w:t>
      </w:r>
      <w:r>
        <w:t>年来增加</w:t>
      </w:r>
      <w:r>
        <w:t>273%</w:t>
      </w:r>
      <w:r>
        <w:t>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大陆现已有</w:t>
      </w:r>
      <w:r>
        <w:t>21</w:t>
      </w:r>
      <w:r>
        <w:t>个自贸试验区，堪称遍地开花，自由贸易港则仅海南</w:t>
      </w:r>
      <w:r>
        <w:t>1</w:t>
      </w:r>
      <w:r>
        <w:t>个，制度与政策开放力度更大。大陆常说</w:t>
      </w:r>
      <w:r>
        <w:t>“</w:t>
      </w:r>
      <w:r>
        <w:t>制度创新</w:t>
      </w:r>
      <w:r>
        <w:t>”</w:t>
      </w:r>
      <w:r>
        <w:t>，海南更创造</w:t>
      </w:r>
      <w:r>
        <w:t>“</w:t>
      </w:r>
      <w:r>
        <w:t>制度集成创新</w:t>
      </w:r>
      <w:r>
        <w:t>”</w:t>
      </w:r>
      <w:r>
        <w:t>一词，自诩制度与政策全套创新。海南亮眼成长数据的背后，正是</w:t>
      </w:r>
      <w:r>
        <w:t>“</w:t>
      </w:r>
      <w:r>
        <w:t>制度集成创新</w:t>
      </w:r>
      <w:r>
        <w:t>”</w:t>
      </w:r>
      <w:r>
        <w:t>带来的推力。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大陆以非常之举推动海南自贸港制度创新，国务院发改委、商务部</w:t>
      </w:r>
      <w:r>
        <w:t>4</w:t>
      </w:r>
      <w:r>
        <w:t>月</w:t>
      </w:r>
      <w:r>
        <w:t>8</w:t>
      </w:r>
      <w:r>
        <w:t>日联名公布《关于支持海南自由贸易港建设放宽市场准入若干特别措施的意见》，推出</w:t>
      </w:r>
      <w:r>
        <w:t>22</w:t>
      </w:r>
      <w:r>
        <w:t>条为海南量身打造的特别措施，内容覆盖医疗、金融、文化、教育以及其他等五大领域。次日大陆央行等四部门联合发布</w:t>
      </w:r>
      <w:r>
        <w:t>33</w:t>
      </w:r>
      <w:r>
        <w:t>条措施，从提升人民币可兑换额度支持跨境贸易投资自由化便利化，到完善海南金融市场体系、扩大海南金融业对外开放。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同时，海南自身也积极探索创新经验，</w:t>
      </w:r>
      <w:r>
        <w:t>3</w:t>
      </w:r>
      <w:r>
        <w:t>年间海南已发布</w:t>
      </w:r>
      <w:r>
        <w:t>12</w:t>
      </w:r>
      <w:r>
        <w:t>批</w:t>
      </w:r>
      <w:r>
        <w:t>116</w:t>
      </w:r>
      <w:r>
        <w:t>项制度创新。近日发布的第</w:t>
      </w:r>
      <w:r>
        <w:t>12</w:t>
      </w:r>
      <w:r>
        <w:t>批</w:t>
      </w:r>
      <w:r>
        <w:t>5</w:t>
      </w:r>
      <w:r>
        <w:t>项制度创新，包括</w:t>
      </w:r>
      <w:r>
        <w:t>“</w:t>
      </w:r>
      <w:r>
        <w:t>社保</w:t>
      </w:r>
      <w:r>
        <w:t>”</w:t>
      </w:r>
      <w:r>
        <w:t>、</w:t>
      </w:r>
      <w:r>
        <w:t>“</w:t>
      </w:r>
      <w:r>
        <w:t>医保服务一体经办</w:t>
      </w:r>
      <w:r>
        <w:t>”</w:t>
      </w:r>
      <w:r>
        <w:t>、</w:t>
      </w:r>
      <w:r>
        <w:t>“</w:t>
      </w:r>
      <w:r>
        <w:t>一网通办</w:t>
      </w:r>
      <w:r>
        <w:t>”</w:t>
      </w:r>
      <w:r>
        <w:t>等基层制度创新。这些制度创新大幅提高政府行政效率，优化营商环境，也提升了社会治理水平，正研拟中的</w:t>
      </w:r>
      <w:r>
        <w:t>“</w:t>
      </w:r>
      <w:r>
        <w:t>海南自由贸易港法</w:t>
      </w:r>
      <w:r>
        <w:t>”</w:t>
      </w:r>
      <w:r>
        <w:t>，将赋予海南更大立法权和改革自主权。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大陆正加快构建以国内大循环为主体、国内国际双循环相互促进的新发展格局，海南自贸港正处于双循环的交汇点。在地理位置层面，海南连接了大陆和东南亚两个全球最活跃的市场</w:t>
      </w:r>
      <w:r>
        <w:t>;</w:t>
      </w:r>
      <w:r>
        <w:t>在政策层面，自由贸易港几乎所有的政策都是为了促进国际投资和贸易自由便利。海南自贸港对接国际经贸规则，将吸引双循环中的人流、物流、资金流在海南汇聚，必然会迎来新的发展格局。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海南自由贸易港蓄势待发，台湾不妨打开思路迎接海南机遇。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台湾人才不缺席</w:t>
      </w:r>
      <w:r>
        <w:t xml:space="preserve"> </w:t>
      </w:r>
      <w:r>
        <w:t>共同发展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一是投资环境好。海南拥有大陆最短的外商投资负面清单</w:t>
      </w:r>
      <w:r>
        <w:t>;</w:t>
      </w:r>
      <w:r>
        <w:t>拥有最低的企业税负，比如企业所得税，海南鼓励类产业企业享受</w:t>
      </w:r>
      <w:r>
        <w:t>15%</w:t>
      </w:r>
      <w:r>
        <w:t>的企业所得税，高端人才享受最高</w:t>
      </w:r>
      <w:r>
        <w:t>15%</w:t>
      </w:r>
      <w:r>
        <w:t>的个人所得税。现在，自由贸易港政策制度框架初步建立，这一系列措施落定之后，海南可能成为世界范围内市场准入的典范。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二是机遇多。大陆赋予海南建设全面深化改革开放试验区、国家生态文明试验区、国际旅游消费中心和国家重大战略服务保障区的战略定位。医疗、文化、教育、旅游等服务业作为重点，同时针对商业航天、遗传资源、新能源等前瞻性、战略性行业，也推出创新性政策举措，这些行业在海南发展将更优势。未来海南将成为大陆吸引投资的重要区域，成为面向东盟的区域性市场和重要开放门户。台资、台企、台湾人才不应缺席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三是台湾优势。对台湾而言，与海南有许多相似之处，也有许多可以彼此借鉴之处。海南将大力引种全球热带水果新品种，推动传统海洋渔业发展，推动农业产业结构进一步优化，此外，养老产业、生态旅游业等既是海南未来发展的重点，也是台湾的既有优势产业。海南与台湾可以互取所长，共同发展。</w:t>
      </w:r>
    </w:p>
    <w:p w:rsidR="00127CB9" w:rsidRDefault="00127CB9" w:rsidP="00127CB9">
      <w:pPr>
        <w:ind w:firstLineChars="200" w:firstLine="420"/>
      </w:pPr>
      <w:r>
        <w:rPr>
          <w:rFonts w:hint="eastAsia"/>
        </w:rPr>
        <w:t>海南自由贸易港的建设与发展刚刚起步，无论是想创业的台青，或希望扩张版图的台湾企业，机遇不言而喻。</w:t>
      </w:r>
    </w:p>
    <w:p w:rsidR="00127CB9" w:rsidRDefault="00127CB9" w:rsidP="00252965">
      <w:pPr>
        <w:ind w:firstLine="420"/>
        <w:jc w:val="right"/>
      </w:pPr>
      <w:r w:rsidRPr="00252965">
        <w:rPr>
          <w:rFonts w:hint="eastAsia"/>
        </w:rPr>
        <w:t>台湾《旺报》</w:t>
      </w:r>
      <w:r>
        <w:rPr>
          <w:rFonts w:hint="eastAsia"/>
        </w:rPr>
        <w:t>2021-5-20</w:t>
      </w:r>
    </w:p>
    <w:p w:rsidR="00127CB9" w:rsidRDefault="00127CB9" w:rsidP="00356D5C">
      <w:pPr>
        <w:sectPr w:rsidR="00127CB9" w:rsidSect="00356D5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91928" w:rsidRDefault="00191928"/>
    <w:sectPr w:rsidR="0019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CB9"/>
    <w:rsid w:val="00127CB9"/>
    <w:rsid w:val="0019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7C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7C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Win10NeT.COM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2022-06-13T08:11:00Z</dcterms:created>
</cp:coreProperties>
</file>