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36E" w:rsidRDefault="0067236E" w:rsidP="00A125BF">
      <w:pPr>
        <w:pStyle w:val="1"/>
        <w:rPr>
          <w:rFonts w:hint="eastAsia"/>
        </w:rPr>
      </w:pPr>
      <w:r w:rsidRPr="0046606D">
        <w:rPr>
          <w:rFonts w:hint="eastAsia"/>
        </w:rPr>
        <w:t>河南省水利工程合同监督检查办法（试行）</w:t>
      </w:r>
    </w:p>
    <w:p w:rsidR="0067236E" w:rsidRDefault="0067236E" w:rsidP="0067236E">
      <w:pPr>
        <w:spacing w:line="245" w:lineRule="auto"/>
        <w:ind w:firstLineChars="200" w:firstLine="420"/>
      </w:pPr>
      <w:r>
        <w:rPr>
          <w:rFonts w:hint="eastAsia"/>
        </w:rPr>
        <w:t>第一章　总　　则</w:t>
      </w:r>
    </w:p>
    <w:p w:rsidR="0067236E" w:rsidRDefault="0067236E" w:rsidP="0067236E">
      <w:pPr>
        <w:spacing w:line="245" w:lineRule="auto"/>
        <w:ind w:firstLineChars="200" w:firstLine="420"/>
      </w:pPr>
      <w:r>
        <w:rPr>
          <w:rFonts w:hint="eastAsia"/>
        </w:rPr>
        <w:t>第一条　为加强水利工程合同监督管理，保证水利工程合同有效实施，根据《中华人民共和国合同法》、《水利工程建设项目管理规定（试行）》、《水利工程合同监督检查办法（试行）》等有关法律、法规、规章，结合我省水利工程实际，制定本办法。</w:t>
      </w:r>
    </w:p>
    <w:p w:rsidR="0067236E" w:rsidRDefault="0067236E" w:rsidP="0067236E">
      <w:pPr>
        <w:spacing w:line="245" w:lineRule="auto"/>
        <w:ind w:firstLineChars="200" w:firstLine="420"/>
      </w:pPr>
      <w:r>
        <w:rPr>
          <w:rFonts w:hint="eastAsia"/>
        </w:rPr>
        <w:t>第二条　本办法适用于河南省水利工程合同管理的监督检查、问题认定和责任追究。</w:t>
      </w:r>
    </w:p>
    <w:p w:rsidR="0067236E" w:rsidRDefault="0067236E" w:rsidP="0067236E">
      <w:pPr>
        <w:spacing w:line="245" w:lineRule="auto"/>
        <w:ind w:firstLineChars="200" w:firstLine="420"/>
      </w:pPr>
      <w:r>
        <w:rPr>
          <w:rFonts w:hint="eastAsia"/>
        </w:rPr>
        <w:t>第三条　本办法所称合同主要包括水利工程建设合同、运行维护合同等。</w:t>
      </w:r>
    </w:p>
    <w:p w:rsidR="0067236E" w:rsidRDefault="0067236E" w:rsidP="0067236E">
      <w:pPr>
        <w:spacing w:line="245" w:lineRule="auto"/>
        <w:ind w:firstLineChars="200" w:firstLine="420"/>
      </w:pPr>
      <w:r>
        <w:rPr>
          <w:rFonts w:hint="eastAsia"/>
        </w:rPr>
        <w:t>水利工程建设合同包括建设管理、勘察设计、监理、施工、材料及设备采购、金属结构及机电设备制造与安装、试验检测、咨询等合同。</w:t>
      </w:r>
    </w:p>
    <w:p w:rsidR="0067236E" w:rsidRDefault="0067236E" w:rsidP="0067236E">
      <w:pPr>
        <w:spacing w:line="245" w:lineRule="auto"/>
        <w:ind w:firstLineChars="200" w:firstLine="420"/>
      </w:pPr>
      <w:r>
        <w:rPr>
          <w:rFonts w:hint="eastAsia"/>
        </w:rPr>
        <w:t>水利工程运行维护合同包括委托运行管理、维修养护、安全监测等合同。</w:t>
      </w:r>
    </w:p>
    <w:p w:rsidR="0067236E" w:rsidRDefault="0067236E" w:rsidP="0067236E">
      <w:pPr>
        <w:spacing w:line="245" w:lineRule="auto"/>
        <w:ind w:firstLineChars="200" w:firstLine="420"/>
      </w:pPr>
      <w:r>
        <w:rPr>
          <w:rFonts w:hint="eastAsia"/>
        </w:rPr>
        <w:t>第四条　合同监督检查的主要内容包括：</w:t>
      </w:r>
    </w:p>
    <w:p w:rsidR="0067236E" w:rsidRDefault="0067236E" w:rsidP="0067236E">
      <w:pPr>
        <w:spacing w:line="245" w:lineRule="auto"/>
        <w:ind w:firstLineChars="200" w:firstLine="420"/>
      </w:pPr>
      <w:r>
        <w:rPr>
          <w:rFonts w:hint="eastAsia"/>
        </w:rPr>
        <w:t>（一）合同管理规章制度的制定及执行情况；</w:t>
      </w:r>
    </w:p>
    <w:p w:rsidR="0067236E" w:rsidRDefault="0067236E" w:rsidP="0067236E">
      <w:pPr>
        <w:spacing w:line="245" w:lineRule="auto"/>
        <w:ind w:firstLineChars="200" w:firstLine="420"/>
      </w:pPr>
      <w:r>
        <w:rPr>
          <w:rFonts w:hint="eastAsia"/>
        </w:rPr>
        <w:t>（二）合同的订立、履行、备案审批与验收情况；</w:t>
      </w:r>
    </w:p>
    <w:p w:rsidR="0067236E" w:rsidRDefault="0067236E" w:rsidP="0067236E">
      <w:pPr>
        <w:spacing w:line="245" w:lineRule="auto"/>
        <w:ind w:firstLineChars="200" w:firstLine="420"/>
      </w:pPr>
      <w:r>
        <w:rPr>
          <w:rFonts w:hint="eastAsia"/>
        </w:rPr>
        <w:t>（三）合同变更索赔与争议事项的解决；</w:t>
      </w:r>
    </w:p>
    <w:p w:rsidR="0067236E" w:rsidRDefault="0067236E" w:rsidP="0067236E">
      <w:pPr>
        <w:spacing w:line="245" w:lineRule="auto"/>
        <w:ind w:firstLineChars="200" w:firstLine="420"/>
      </w:pPr>
      <w:r>
        <w:rPr>
          <w:rFonts w:hint="eastAsia"/>
        </w:rPr>
        <w:t>（四）其他与合同有关的事项。</w:t>
      </w:r>
    </w:p>
    <w:p w:rsidR="0067236E" w:rsidRDefault="0067236E" w:rsidP="0067236E">
      <w:pPr>
        <w:spacing w:line="245" w:lineRule="auto"/>
        <w:ind w:firstLineChars="200" w:firstLine="420"/>
      </w:pPr>
      <w:r>
        <w:rPr>
          <w:rFonts w:hint="eastAsia"/>
        </w:rPr>
        <w:t>第五条　省水利厅、厅直属单位、市县（市、区）人民政府水行政主管部门按照各自职责负责合同的监督检查、问题认定和责任追究。</w:t>
      </w:r>
    </w:p>
    <w:p w:rsidR="0067236E" w:rsidRDefault="0067236E" w:rsidP="0067236E">
      <w:pPr>
        <w:spacing w:line="245" w:lineRule="auto"/>
        <w:ind w:firstLineChars="200" w:firstLine="420"/>
      </w:pPr>
      <w:r>
        <w:rPr>
          <w:rFonts w:hint="eastAsia"/>
        </w:rPr>
        <w:t>第二章　合同监督管理职责</w:t>
      </w:r>
    </w:p>
    <w:p w:rsidR="0067236E" w:rsidRDefault="0067236E" w:rsidP="0067236E">
      <w:pPr>
        <w:spacing w:line="245" w:lineRule="auto"/>
        <w:ind w:firstLineChars="200" w:firstLine="420"/>
      </w:pPr>
      <w:r>
        <w:rPr>
          <w:rFonts w:hint="eastAsia"/>
        </w:rPr>
        <w:t>第六条　省水利厅指导并负责全省水利工程合同管理的监督检查工作，直接实施或责成有关直属机构对监督检查发现合同问题的责任单位实施责任追究。</w:t>
      </w:r>
    </w:p>
    <w:p w:rsidR="0067236E" w:rsidRDefault="0067236E" w:rsidP="0067236E">
      <w:pPr>
        <w:spacing w:line="245" w:lineRule="auto"/>
        <w:ind w:firstLineChars="200" w:firstLine="420"/>
      </w:pPr>
      <w:r>
        <w:rPr>
          <w:rFonts w:hint="eastAsia"/>
        </w:rPr>
        <w:t>省辖市、省直管县人民政府水行政主管部门负责本行政区域内水利工程合同管理的监督检查，直接实施或责成有关单位对发生合同问题的责任单位和责任人实施责任追究。</w:t>
      </w:r>
    </w:p>
    <w:p w:rsidR="0067236E" w:rsidRDefault="0067236E" w:rsidP="0067236E">
      <w:pPr>
        <w:spacing w:line="245" w:lineRule="auto"/>
        <w:ind w:firstLineChars="200" w:firstLine="420"/>
      </w:pPr>
      <w:r>
        <w:rPr>
          <w:rFonts w:hint="eastAsia"/>
        </w:rPr>
        <w:t>第七条　项目法人（建设单位）合同管理的主要职责：</w:t>
      </w:r>
    </w:p>
    <w:p w:rsidR="0067236E" w:rsidRDefault="0067236E" w:rsidP="0067236E">
      <w:pPr>
        <w:spacing w:line="245" w:lineRule="auto"/>
        <w:ind w:firstLineChars="200" w:firstLine="420"/>
      </w:pPr>
      <w:r>
        <w:rPr>
          <w:rFonts w:hint="eastAsia"/>
        </w:rPr>
        <w:t>（一）按照有关规定负责合同的订立；</w:t>
      </w:r>
    </w:p>
    <w:p w:rsidR="0067236E" w:rsidRDefault="0067236E" w:rsidP="0067236E">
      <w:pPr>
        <w:spacing w:line="245" w:lineRule="auto"/>
        <w:ind w:firstLineChars="200" w:firstLine="420"/>
      </w:pPr>
      <w:r>
        <w:rPr>
          <w:rFonts w:hint="eastAsia"/>
        </w:rPr>
        <w:t>（二）行使合同权利，履行合同义务；</w:t>
      </w:r>
    </w:p>
    <w:p w:rsidR="0067236E" w:rsidRDefault="0067236E" w:rsidP="0067236E">
      <w:pPr>
        <w:spacing w:line="245" w:lineRule="auto"/>
        <w:ind w:firstLineChars="200" w:firstLine="420"/>
      </w:pPr>
      <w:r>
        <w:rPr>
          <w:rFonts w:hint="eastAsia"/>
        </w:rPr>
        <w:t>（三）对委托订立合同的履行情况进行检查；</w:t>
      </w:r>
    </w:p>
    <w:p w:rsidR="0067236E" w:rsidRDefault="0067236E" w:rsidP="0067236E">
      <w:pPr>
        <w:spacing w:line="245" w:lineRule="auto"/>
        <w:ind w:firstLineChars="200" w:firstLine="420"/>
      </w:pPr>
      <w:r>
        <w:rPr>
          <w:rFonts w:hint="eastAsia"/>
        </w:rPr>
        <w:t>（四）组织合同完成情况验收；</w:t>
      </w:r>
    </w:p>
    <w:p w:rsidR="0067236E" w:rsidRDefault="0067236E" w:rsidP="0067236E">
      <w:pPr>
        <w:spacing w:line="245" w:lineRule="auto"/>
        <w:ind w:firstLineChars="200" w:firstLine="420"/>
      </w:pPr>
      <w:r>
        <w:rPr>
          <w:rFonts w:hint="eastAsia"/>
        </w:rPr>
        <w:t>（五）国家法律法规规定的合同管理事项；</w:t>
      </w:r>
    </w:p>
    <w:p w:rsidR="0067236E" w:rsidRDefault="0067236E" w:rsidP="0067236E">
      <w:pPr>
        <w:spacing w:line="245" w:lineRule="auto"/>
        <w:ind w:firstLineChars="200" w:firstLine="420"/>
      </w:pPr>
      <w:r>
        <w:rPr>
          <w:rFonts w:hint="eastAsia"/>
        </w:rPr>
        <w:t>（六）配合开展相关监督检查，及时组织问题整改并落实责任追究。</w:t>
      </w:r>
    </w:p>
    <w:p w:rsidR="0067236E" w:rsidRDefault="0067236E" w:rsidP="0067236E">
      <w:pPr>
        <w:spacing w:line="245" w:lineRule="auto"/>
        <w:ind w:firstLineChars="200" w:firstLine="420"/>
      </w:pPr>
      <w:r>
        <w:t>第八条　运行管理单位合同管理的主要职责：</w:t>
      </w:r>
    </w:p>
    <w:p w:rsidR="0067236E" w:rsidRDefault="0067236E" w:rsidP="0067236E">
      <w:pPr>
        <w:spacing w:line="245" w:lineRule="auto"/>
        <w:ind w:firstLineChars="200" w:firstLine="420"/>
      </w:pPr>
      <w:r>
        <w:rPr>
          <w:rFonts w:hint="eastAsia"/>
        </w:rPr>
        <w:t>（一）负责运行管理、维修养护、安全鉴定、安全监测等合同的订立；</w:t>
      </w:r>
    </w:p>
    <w:p w:rsidR="0067236E" w:rsidRDefault="0067236E" w:rsidP="0067236E">
      <w:pPr>
        <w:spacing w:line="245" w:lineRule="auto"/>
        <w:ind w:firstLineChars="200" w:firstLine="420"/>
      </w:pPr>
      <w:r>
        <w:rPr>
          <w:rFonts w:hint="eastAsia"/>
        </w:rPr>
        <w:t>（二）行使合同权利，履行合同义务；</w:t>
      </w:r>
    </w:p>
    <w:p w:rsidR="0067236E" w:rsidRDefault="0067236E" w:rsidP="0067236E">
      <w:pPr>
        <w:spacing w:line="245" w:lineRule="auto"/>
        <w:ind w:firstLineChars="200" w:firstLine="420"/>
      </w:pPr>
      <w:r>
        <w:rPr>
          <w:rFonts w:hint="eastAsia"/>
        </w:rPr>
        <w:t>（三）对委托订立合同的履行情况进行检查；</w:t>
      </w:r>
    </w:p>
    <w:p w:rsidR="0067236E" w:rsidRDefault="0067236E" w:rsidP="0067236E">
      <w:pPr>
        <w:spacing w:line="245" w:lineRule="auto"/>
        <w:ind w:firstLineChars="200" w:firstLine="420"/>
      </w:pPr>
      <w:r>
        <w:rPr>
          <w:rFonts w:hint="eastAsia"/>
        </w:rPr>
        <w:t>（四）组织合同完成情况验收；</w:t>
      </w:r>
    </w:p>
    <w:p w:rsidR="0067236E" w:rsidRDefault="0067236E" w:rsidP="0067236E">
      <w:pPr>
        <w:spacing w:line="245" w:lineRule="auto"/>
        <w:ind w:firstLineChars="200" w:firstLine="420"/>
      </w:pPr>
      <w:r>
        <w:rPr>
          <w:rFonts w:hint="eastAsia"/>
        </w:rPr>
        <w:t>（五）国家法律法规规定的合同管理事项；</w:t>
      </w:r>
    </w:p>
    <w:p w:rsidR="0067236E" w:rsidRDefault="0067236E" w:rsidP="0067236E">
      <w:pPr>
        <w:spacing w:line="245" w:lineRule="auto"/>
        <w:ind w:firstLineChars="200" w:firstLine="420"/>
      </w:pPr>
      <w:r>
        <w:rPr>
          <w:rFonts w:hint="eastAsia"/>
        </w:rPr>
        <w:t>（六）配合开展相关监督检查，及时组织问题整改并落实责任追究。</w:t>
      </w:r>
    </w:p>
    <w:p w:rsidR="0067236E" w:rsidRDefault="0067236E" w:rsidP="0067236E">
      <w:pPr>
        <w:spacing w:line="245" w:lineRule="auto"/>
        <w:ind w:firstLineChars="200" w:firstLine="420"/>
      </w:pPr>
      <w:r>
        <w:rPr>
          <w:rFonts w:hint="eastAsia"/>
        </w:rPr>
        <w:t>第九条　勘察、设计、施工、监理、质量检测、材料采购、金属结构及机电设备制造与安装、试验检测、咨询等参建单位以及运行维护等承包单位依照合同及相关规定履行合同管理职责。</w:t>
      </w:r>
    </w:p>
    <w:p w:rsidR="0067236E" w:rsidRDefault="0067236E" w:rsidP="0067236E">
      <w:pPr>
        <w:spacing w:line="245" w:lineRule="auto"/>
        <w:ind w:firstLineChars="200" w:firstLine="420"/>
      </w:pPr>
      <w:r>
        <w:rPr>
          <w:rFonts w:hint="eastAsia"/>
        </w:rPr>
        <w:t>第三章　合同订立与履行</w:t>
      </w:r>
    </w:p>
    <w:p w:rsidR="0067236E" w:rsidRDefault="0067236E" w:rsidP="0067236E">
      <w:pPr>
        <w:spacing w:line="245" w:lineRule="auto"/>
        <w:ind w:firstLineChars="200" w:firstLine="420"/>
      </w:pPr>
      <w:r>
        <w:rPr>
          <w:rFonts w:hint="eastAsia"/>
        </w:rPr>
        <w:t>第十条　合同订立应遵照国家法律法规和有关规定，应采用标准合同范本；没有标准合同范本的，由合同当事人协商确定。</w:t>
      </w:r>
    </w:p>
    <w:p w:rsidR="0067236E" w:rsidRDefault="0067236E" w:rsidP="0067236E">
      <w:pPr>
        <w:spacing w:line="245" w:lineRule="auto"/>
        <w:ind w:firstLineChars="200" w:firstLine="420"/>
      </w:pPr>
      <w:r>
        <w:rPr>
          <w:rFonts w:hint="eastAsia"/>
        </w:rPr>
        <w:t>第十一条　合同应包括当事人名称、标的、数量、质量、价款及价款支付、履行期限、双方的违约责任、争议解决方式、地点和联系方式等内容。</w:t>
      </w:r>
    </w:p>
    <w:p w:rsidR="0067236E" w:rsidRDefault="0067236E" w:rsidP="0067236E">
      <w:pPr>
        <w:spacing w:line="245" w:lineRule="auto"/>
        <w:ind w:firstLineChars="200" w:firstLine="420"/>
      </w:pPr>
      <w:r>
        <w:rPr>
          <w:rFonts w:hint="eastAsia"/>
        </w:rPr>
        <w:t>第十二条　合同当事人依法享有合同权利，应当积极履行合同义务，并相互监督，不得擅自变更或修改合同内容，确需变更或修改合同内容的，应按合同约定或有关规定执行。</w:t>
      </w:r>
    </w:p>
    <w:p w:rsidR="0067236E" w:rsidRDefault="0067236E" w:rsidP="0067236E">
      <w:pPr>
        <w:spacing w:line="245" w:lineRule="auto"/>
        <w:ind w:firstLineChars="200" w:firstLine="420"/>
      </w:pPr>
      <w:r>
        <w:rPr>
          <w:rFonts w:hint="eastAsia"/>
        </w:rPr>
        <w:t>第十三条　水利工程建设合同工程完工验收应按照《水利工程建设项目验收管理规定》及《水利水电建设工程验收规程》（</w:t>
      </w:r>
      <w:r>
        <w:t>SL223-2008</w:t>
      </w:r>
      <w:r>
        <w:t>）实施；运行维护合同验收应按照合同条款及行业相关规定执行。</w:t>
      </w:r>
    </w:p>
    <w:p w:rsidR="0067236E" w:rsidRDefault="0067236E" w:rsidP="0067236E">
      <w:pPr>
        <w:spacing w:line="245" w:lineRule="auto"/>
        <w:ind w:firstLineChars="200" w:firstLine="420"/>
      </w:pPr>
      <w:r>
        <w:rPr>
          <w:rFonts w:hint="eastAsia"/>
        </w:rPr>
        <w:t>第十四条　水利工程分包是指承包单位将其所承包工程中的部分工程依法分包给具有相应资质的其他单位完成的活动，工程分包应符合下列规定：</w:t>
      </w:r>
    </w:p>
    <w:p w:rsidR="0067236E" w:rsidRDefault="0067236E" w:rsidP="0067236E">
      <w:pPr>
        <w:spacing w:line="245" w:lineRule="auto"/>
        <w:ind w:firstLineChars="200" w:firstLine="420"/>
      </w:pPr>
      <w:r>
        <w:rPr>
          <w:rFonts w:hint="eastAsia"/>
        </w:rPr>
        <w:t>（一）投标文件中载明或在施工合同中约定采用工程分包的，应当明确分包单位的名称、资质、业绩、分包项目内容、现场主要管理人员及设备资源等相关内容。分包单位进场需经监理单位批准。</w:t>
      </w:r>
    </w:p>
    <w:p w:rsidR="0067236E" w:rsidRDefault="0067236E" w:rsidP="0067236E">
      <w:pPr>
        <w:spacing w:line="245" w:lineRule="auto"/>
        <w:ind w:firstLineChars="200" w:firstLine="420"/>
      </w:pPr>
      <w:r>
        <w:rPr>
          <w:rFonts w:hint="eastAsia"/>
        </w:rPr>
        <w:t>（二）投标文件、施工合同未明确，工程项目开工后需采用工程分包的，承包单位须将拟分包单位的名称、资质、业绩、现场主要管理人员及设备资源等情况报监理单位审核，项目法人（建设单位）审批。</w:t>
      </w:r>
    </w:p>
    <w:p w:rsidR="0067236E" w:rsidRDefault="0067236E" w:rsidP="0067236E">
      <w:pPr>
        <w:spacing w:line="245" w:lineRule="auto"/>
        <w:ind w:firstLineChars="200" w:firstLine="420"/>
      </w:pPr>
      <w:r>
        <w:rPr>
          <w:rFonts w:hint="eastAsia"/>
        </w:rPr>
        <w:t>第十五条　水利工程劳务分包是指承包单位将其承包工程中的劳务作业分包给其他企业或组织完成的活动。</w:t>
      </w:r>
    </w:p>
    <w:p w:rsidR="0067236E" w:rsidRDefault="0067236E" w:rsidP="0067236E">
      <w:pPr>
        <w:spacing w:line="245" w:lineRule="auto"/>
        <w:ind w:firstLineChars="200" w:firstLine="420"/>
      </w:pPr>
      <w:r>
        <w:rPr>
          <w:rFonts w:hint="eastAsia"/>
        </w:rPr>
        <w:t>采用劳务分包的，承包单位须将拟分包单位的名称、资质、业绩、现场主要管理人员及投入人员的工种、数量等情况报监理单位审核，项目法人（建设单位）审批。</w:t>
      </w:r>
    </w:p>
    <w:p w:rsidR="0067236E" w:rsidRDefault="0067236E" w:rsidP="0067236E">
      <w:pPr>
        <w:spacing w:line="245" w:lineRule="auto"/>
        <w:ind w:firstLineChars="200" w:firstLine="420"/>
      </w:pPr>
      <w:r>
        <w:rPr>
          <w:rFonts w:hint="eastAsia"/>
        </w:rPr>
        <w:t>第十六条　承包单位采用工程分包或劳务分包，不免除其按合同约定应承担的责任。</w:t>
      </w:r>
    </w:p>
    <w:p w:rsidR="0067236E" w:rsidRDefault="0067236E" w:rsidP="0067236E">
      <w:pPr>
        <w:spacing w:line="245" w:lineRule="auto"/>
        <w:ind w:firstLineChars="200" w:firstLine="420"/>
      </w:pPr>
      <w:r>
        <w:rPr>
          <w:rFonts w:hint="eastAsia"/>
        </w:rPr>
        <w:t>第十七条　分包单位应认真履行分包合同中约定的义务，接受项目法人（建设单位）、监理单位和承包单位对其履行分包合同情况的检查。</w:t>
      </w:r>
    </w:p>
    <w:p w:rsidR="0067236E" w:rsidRDefault="0067236E" w:rsidP="0067236E">
      <w:pPr>
        <w:spacing w:line="245" w:lineRule="auto"/>
        <w:ind w:firstLineChars="200" w:firstLine="420"/>
      </w:pPr>
      <w:r>
        <w:rPr>
          <w:rFonts w:hint="eastAsia"/>
        </w:rPr>
        <w:t>第十八条　分包单位现场主要管理人员不得擅自变更，确需变更的应履行变更审批手续，报承包单位批准，并报监理单位和项目法人（建设单位）备案。</w:t>
      </w:r>
    </w:p>
    <w:p w:rsidR="0067236E" w:rsidRDefault="0067236E" w:rsidP="0067236E">
      <w:pPr>
        <w:spacing w:line="245" w:lineRule="auto"/>
        <w:ind w:firstLineChars="200" w:firstLine="420"/>
      </w:pPr>
      <w:r>
        <w:rPr>
          <w:rFonts w:hint="eastAsia"/>
        </w:rPr>
        <w:t>第四章　问题认定与责任追究</w:t>
      </w:r>
    </w:p>
    <w:p w:rsidR="0067236E" w:rsidRDefault="0067236E" w:rsidP="0067236E">
      <w:pPr>
        <w:spacing w:line="245" w:lineRule="auto"/>
        <w:ind w:firstLineChars="200" w:firstLine="420"/>
      </w:pPr>
      <w:r>
        <w:rPr>
          <w:rFonts w:hint="eastAsia"/>
        </w:rPr>
        <w:t>第十九条　本办法所称合同问题是指合同当事人在合同订立、履行和管理过程中违反国家法律法规和有关规定或合同约定的事项。合同当事人是合同问题的责任单位。</w:t>
      </w:r>
    </w:p>
    <w:p w:rsidR="0067236E" w:rsidRDefault="0067236E" w:rsidP="0067236E">
      <w:pPr>
        <w:spacing w:line="245" w:lineRule="auto"/>
        <w:ind w:firstLineChars="200" w:firstLine="420"/>
      </w:pPr>
      <w:r>
        <w:rPr>
          <w:rFonts w:hint="eastAsia"/>
        </w:rPr>
        <w:t>第二十条　合同问题分为一般合同问题、较重合同问题、严重合同问题、特别严重合同问题。对检查发现的合同问题，按照本办法及合同问题分类标准进行认定。</w:t>
      </w:r>
    </w:p>
    <w:p w:rsidR="0067236E" w:rsidRDefault="0067236E" w:rsidP="0067236E">
      <w:pPr>
        <w:spacing w:line="245" w:lineRule="auto"/>
        <w:ind w:firstLineChars="200" w:firstLine="420"/>
      </w:pPr>
      <w:r>
        <w:rPr>
          <w:rFonts w:hint="eastAsia"/>
        </w:rPr>
        <w:t>合同问题分类标准见附件</w:t>
      </w:r>
      <w:r>
        <w:t>1</w:t>
      </w:r>
      <w:r>
        <w:t>。</w:t>
      </w:r>
    </w:p>
    <w:p w:rsidR="0067236E" w:rsidRDefault="0067236E" w:rsidP="0067236E">
      <w:pPr>
        <w:spacing w:line="245" w:lineRule="auto"/>
        <w:ind w:firstLineChars="200" w:firstLine="420"/>
      </w:pPr>
      <w:r>
        <w:rPr>
          <w:rFonts w:hint="eastAsia"/>
        </w:rPr>
        <w:t>第二十一条　省水利厅按照“一市（省直管县）一单”或“一项一单”的方式，对监督检查发现合同问题的责任单位印发整改通知并实施责任追究。</w:t>
      </w:r>
    </w:p>
    <w:p w:rsidR="0067236E" w:rsidRDefault="0067236E" w:rsidP="0067236E">
      <w:pPr>
        <w:spacing w:line="245" w:lineRule="auto"/>
        <w:ind w:firstLineChars="200" w:firstLine="420"/>
      </w:pPr>
      <w:r>
        <w:rPr>
          <w:rFonts w:hint="eastAsia"/>
        </w:rPr>
        <w:t>第二十二条　对单位的责任追究方式分为：</w:t>
      </w:r>
    </w:p>
    <w:p w:rsidR="0067236E" w:rsidRDefault="0067236E" w:rsidP="0067236E">
      <w:pPr>
        <w:spacing w:line="245" w:lineRule="auto"/>
        <w:ind w:firstLineChars="200" w:firstLine="420"/>
      </w:pPr>
      <w:r>
        <w:rPr>
          <w:rFonts w:hint="eastAsia"/>
        </w:rPr>
        <w:t>（一）责令整改（责成责任单位对合同问题限期整改）。</w:t>
      </w:r>
    </w:p>
    <w:p w:rsidR="0067236E" w:rsidRDefault="0067236E" w:rsidP="0067236E">
      <w:pPr>
        <w:spacing w:line="245" w:lineRule="auto"/>
        <w:ind w:firstLineChars="200" w:firstLine="420"/>
      </w:pPr>
      <w:r>
        <w:rPr>
          <w:rFonts w:hint="eastAsia"/>
        </w:rPr>
        <w:t>（二）约谈（针对合同问题约谈责任单位负责人）。</w:t>
      </w:r>
    </w:p>
    <w:p w:rsidR="0067236E" w:rsidRDefault="0067236E" w:rsidP="0067236E">
      <w:pPr>
        <w:spacing w:line="245" w:lineRule="auto"/>
        <w:ind w:firstLineChars="200" w:firstLine="420"/>
      </w:pPr>
      <w:r>
        <w:rPr>
          <w:rFonts w:hint="eastAsia"/>
        </w:rPr>
        <w:t>（三）经济责任（责任单位按照合同约定承担违约责任）。</w:t>
      </w:r>
    </w:p>
    <w:p w:rsidR="0067236E" w:rsidRDefault="0067236E" w:rsidP="0067236E">
      <w:pPr>
        <w:spacing w:line="245" w:lineRule="auto"/>
        <w:ind w:firstLineChars="200" w:firstLine="420"/>
      </w:pPr>
      <w:r>
        <w:rPr>
          <w:rFonts w:hint="eastAsia"/>
        </w:rPr>
        <w:t>（四）通报批评（针对合同问题向省辖市、省直管县（市）人民政府水行政主管部门通报、全省水利行业内通报、省辖市、省直管县（市）人民政府通报等）。</w:t>
      </w:r>
    </w:p>
    <w:p w:rsidR="0067236E" w:rsidRDefault="0067236E" w:rsidP="0067236E">
      <w:pPr>
        <w:spacing w:line="245" w:lineRule="auto"/>
        <w:ind w:firstLineChars="200" w:firstLine="420"/>
      </w:pPr>
      <w:r>
        <w:rPr>
          <w:rFonts w:hint="eastAsia"/>
        </w:rPr>
        <w:t>（五）建议解除合同（按照工程隶属关系，向项目主管部门或者项目法人出具解除合同建议书。视具体情节，建议书中可以规定不长于</w:t>
      </w:r>
      <w:r>
        <w:t>90</w:t>
      </w:r>
      <w:r>
        <w:t>日的观察期，观察期内完成整改的，建议书终止执行）。</w:t>
      </w:r>
    </w:p>
    <w:p w:rsidR="0067236E" w:rsidRDefault="0067236E" w:rsidP="0067236E">
      <w:pPr>
        <w:spacing w:line="245" w:lineRule="auto"/>
        <w:ind w:firstLineChars="200" w:firstLine="420"/>
      </w:pPr>
      <w:r>
        <w:rPr>
          <w:rFonts w:hint="eastAsia"/>
        </w:rPr>
        <w:t>（六）依照有关规定实施（或建议有关部门实施）责令停业整顿、降低资质等级和吊销资质证书。</w:t>
      </w:r>
    </w:p>
    <w:p w:rsidR="0067236E" w:rsidRDefault="0067236E" w:rsidP="0067236E">
      <w:pPr>
        <w:spacing w:line="245" w:lineRule="auto"/>
        <w:ind w:firstLineChars="200" w:firstLine="420"/>
      </w:pPr>
      <w:r>
        <w:rPr>
          <w:rFonts w:hint="eastAsia"/>
        </w:rPr>
        <w:t>（七）相关法律、法规、规章等规定的其他责任追究方式。</w:t>
      </w:r>
    </w:p>
    <w:p w:rsidR="0067236E" w:rsidRDefault="0067236E" w:rsidP="0067236E">
      <w:pPr>
        <w:spacing w:line="245" w:lineRule="auto"/>
        <w:ind w:firstLineChars="200" w:firstLine="420"/>
      </w:pPr>
      <w:r>
        <w:rPr>
          <w:rFonts w:hint="eastAsia"/>
        </w:rPr>
        <w:t>第二十三条　根据责任单位所发生合同问题的数量、性质、类别等，适用本办法第二十二条中的一项或多项责任追究。</w:t>
      </w:r>
    </w:p>
    <w:p w:rsidR="0067236E" w:rsidRDefault="0067236E" w:rsidP="0067236E">
      <w:pPr>
        <w:spacing w:line="245" w:lineRule="auto"/>
        <w:ind w:firstLineChars="200" w:firstLine="420"/>
      </w:pPr>
      <w:r>
        <w:rPr>
          <w:rFonts w:hint="eastAsia"/>
        </w:rPr>
        <w:t>合同问题责任单位责任追究标准见附件</w:t>
      </w:r>
      <w:r>
        <w:t>2</w:t>
      </w:r>
      <w:r>
        <w:t>。</w:t>
      </w:r>
    </w:p>
    <w:p w:rsidR="0067236E" w:rsidRDefault="0067236E" w:rsidP="0067236E">
      <w:pPr>
        <w:spacing w:line="245" w:lineRule="auto"/>
        <w:ind w:firstLineChars="200" w:firstLine="420"/>
      </w:pPr>
      <w:r>
        <w:rPr>
          <w:rFonts w:hint="eastAsia"/>
        </w:rPr>
        <w:t>第二十四条　省水利厅按年度汇总分析合同问题责任追究情况。厅属有关单位、省辖市或省直管县（市）水行政主管部门在其管辖范围内，有多家合同责任单位被水利部实施通报批评（含）以上责任追究的，对其实施行政管理责任追究。</w:t>
      </w:r>
    </w:p>
    <w:p w:rsidR="0067236E" w:rsidRDefault="0067236E" w:rsidP="0067236E">
      <w:pPr>
        <w:spacing w:line="245" w:lineRule="auto"/>
        <w:ind w:firstLineChars="200" w:firstLine="420"/>
      </w:pPr>
      <w:r>
        <w:rPr>
          <w:rFonts w:hint="eastAsia"/>
        </w:rPr>
        <w:t>项目法人（建设单位）、运行管理单位在其管辖范围内有多家合同责任单位被省水利厅通报批评（含）以上责任追究的，对其实施主体责任追究。</w:t>
      </w:r>
    </w:p>
    <w:p w:rsidR="0067236E" w:rsidRDefault="0067236E" w:rsidP="0067236E">
      <w:pPr>
        <w:spacing w:line="245" w:lineRule="auto"/>
        <w:ind w:firstLineChars="200" w:firstLine="420"/>
      </w:pPr>
      <w:r>
        <w:rPr>
          <w:rFonts w:hint="eastAsia"/>
        </w:rPr>
        <w:t>同一公历年度内被省水利厅实施行政管理责任追究和主体责任追究的单位，建议其上级行政主管部门（单位）对相关责任人给予相应的行政处分。</w:t>
      </w:r>
    </w:p>
    <w:p w:rsidR="0067236E" w:rsidRDefault="0067236E" w:rsidP="0067236E">
      <w:pPr>
        <w:spacing w:line="245" w:lineRule="auto"/>
        <w:ind w:firstLineChars="200" w:firstLine="420"/>
      </w:pPr>
      <w:r>
        <w:rPr>
          <w:rFonts w:hint="eastAsia"/>
        </w:rPr>
        <w:t>合同问题行政管理责任或主体责任追究标准见附件</w:t>
      </w:r>
      <w:r>
        <w:t>3</w:t>
      </w:r>
      <w:r>
        <w:t>。</w:t>
      </w:r>
    </w:p>
    <w:p w:rsidR="0067236E" w:rsidRDefault="0067236E" w:rsidP="0067236E">
      <w:pPr>
        <w:spacing w:line="245" w:lineRule="auto"/>
        <w:ind w:firstLineChars="200" w:firstLine="420"/>
      </w:pPr>
      <w:r>
        <w:rPr>
          <w:rFonts w:hint="eastAsia"/>
        </w:rPr>
        <w:t>第二十五条　责任单位发生转包、违法分包、出借借用资质的，属特别严重合同问题，按照本办法第二十二条第（四）项、第（五）、第（六）项进行即时责任追究，并在水利建设市场监管平台公示</w:t>
      </w:r>
      <w:r>
        <w:t>6</w:t>
      </w:r>
      <w:r>
        <w:t>个月。</w:t>
      </w:r>
    </w:p>
    <w:p w:rsidR="0067236E" w:rsidRDefault="0067236E" w:rsidP="0067236E">
      <w:pPr>
        <w:spacing w:line="245" w:lineRule="auto"/>
        <w:ind w:firstLineChars="200" w:firstLine="420"/>
      </w:pPr>
      <w:r>
        <w:rPr>
          <w:rFonts w:hint="eastAsia"/>
        </w:rPr>
        <w:t>第二十六条　有下列行为之一的，属于本办法所称转包：</w:t>
      </w:r>
    </w:p>
    <w:p w:rsidR="0067236E" w:rsidRDefault="0067236E" w:rsidP="0067236E">
      <w:pPr>
        <w:spacing w:line="245" w:lineRule="auto"/>
        <w:ind w:firstLineChars="200" w:firstLine="420"/>
      </w:pPr>
      <w:r>
        <w:rPr>
          <w:rFonts w:hint="eastAsia"/>
        </w:rPr>
        <w:t>（一）承包单位将承包的全部建设工程转包给其他单位（包括母公司承接工程后将所承接工程交由具有独立法人资格的子公司施工的情形）或个人的。</w:t>
      </w:r>
    </w:p>
    <w:p w:rsidR="0067236E" w:rsidRDefault="0067236E" w:rsidP="0067236E">
      <w:pPr>
        <w:spacing w:line="245" w:lineRule="auto"/>
        <w:ind w:firstLineChars="200" w:firstLine="420"/>
      </w:pPr>
      <w:r>
        <w:rPr>
          <w:rFonts w:hint="eastAsia"/>
        </w:rPr>
        <w:t>（二）将承包的全部建设工程肢解后以分包名义转包给其他单位或个人的。</w:t>
      </w:r>
    </w:p>
    <w:p w:rsidR="0067236E" w:rsidRDefault="0067236E" w:rsidP="0067236E">
      <w:pPr>
        <w:spacing w:line="245" w:lineRule="auto"/>
        <w:ind w:firstLineChars="200" w:firstLine="420"/>
      </w:pPr>
      <w:r>
        <w:rPr>
          <w:rFonts w:hint="eastAsia"/>
        </w:rPr>
        <w:t>（三）承包单位将其承包的全部工程以内部承包合同等形式交由分公司施工。</w:t>
      </w:r>
    </w:p>
    <w:p w:rsidR="0067236E" w:rsidRDefault="0067236E" w:rsidP="0067236E">
      <w:pPr>
        <w:spacing w:line="245" w:lineRule="auto"/>
        <w:ind w:firstLineChars="200" w:firstLine="420"/>
      </w:pPr>
      <w:r>
        <w:rPr>
          <w:rFonts w:hint="eastAsia"/>
        </w:rPr>
        <w:t>（四）采取联营合作形式承包，其中一方将其全部工程交由联营另一方施工。</w:t>
      </w:r>
    </w:p>
    <w:p w:rsidR="0067236E" w:rsidRDefault="0067236E" w:rsidP="0067236E">
      <w:pPr>
        <w:spacing w:line="245" w:lineRule="auto"/>
        <w:ind w:firstLineChars="200" w:firstLine="420"/>
      </w:pPr>
      <w:r>
        <w:rPr>
          <w:rFonts w:hint="eastAsia"/>
        </w:rPr>
        <w:t>（五）全部工程由劳务作业分包单位实施，劳务作业分包单位计取报酬是除上缴给承包单位管理费之外全部工程价款的。</w:t>
      </w:r>
    </w:p>
    <w:p w:rsidR="0067236E" w:rsidRDefault="0067236E" w:rsidP="0067236E">
      <w:pPr>
        <w:spacing w:line="245" w:lineRule="auto"/>
        <w:ind w:firstLineChars="200" w:firstLine="420"/>
      </w:pPr>
      <w:r>
        <w:rPr>
          <w:rFonts w:hint="eastAsia"/>
        </w:rPr>
        <w:t>（六）签订合同后，承包单位未按合同约定设立现场管理机构；或未按投标承诺派驻本单位主要管理人员或未对工程质量、进度、安全、财务等进行实质性管理。</w:t>
      </w:r>
    </w:p>
    <w:p w:rsidR="0067236E" w:rsidRDefault="0067236E" w:rsidP="0067236E">
      <w:pPr>
        <w:spacing w:line="245" w:lineRule="auto"/>
        <w:ind w:firstLineChars="200" w:firstLine="420"/>
      </w:pPr>
      <w:r>
        <w:rPr>
          <w:rFonts w:hint="eastAsia"/>
        </w:rPr>
        <w:t>（七）承包单位不履行管理义务，只向实际施工单位收取管理费。</w:t>
      </w:r>
    </w:p>
    <w:p w:rsidR="0067236E" w:rsidRDefault="0067236E" w:rsidP="0067236E">
      <w:pPr>
        <w:spacing w:line="245" w:lineRule="auto"/>
        <w:ind w:firstLineChars="200" w:firstLine="420"/>
      </w:pPr>
      <w:r>
        <w:rPr>
          <w:rFonts w:hint="eastAsia"/>
        </w:rPr>
        <w:t>（八）法律法规及《水利工程施工转包违法分包等违法行为认定查处管理暂行办法》（水建管〔</w:t>
      </w:r>
      <w:r>
        <w:t>2016</w:t>
      </w:r>
      <w:r>
        <w:t>〕</w:t>
      </w:r>
      <w:r>
        <w:t>420</w:t>
      </w:r>
      <w:r>
        <w:t>号）规定的其他转包行为。</w:t>
      </w:r>
    </w:p>
    <w:p w:rsidR="0067236E" w:rsidRDefault="0067236E" w:rsidP="0067236E">
      <w:pPr>
        <w:spacing w:line="245" w:lineRule="auto"/>
        <w:ind w:firstLineChars="200" w:firstLine="420"/>
      </w:pPr>
      <w:r>
        <w:rPr>
          <w:rFonts w:hint="eastAsia"/>
        </w:rPr>
        <w:t>第二十七条　有下列行为之一的，属于本办法所称违法分包：</w:t>
      </w:r>
    </w:p>
    <w:p w:rsidR="0067236E" w:rsidRDefault="0067236E" w:rsidP="0067236E">
      <w:pPr>
        <w:spacing w:line="245" w:lineRule="auto"/>
        <w:ind w:firstLineChars="200" w:firstLine="420"/>
      </w:pPr>
      <w:r>
        <w:rPr>
          <w:rFonts w:hint="eastAsia"/>
        </w:rPr>
        <w:t>（一）将工程分包给不具备相应资质或安全生产许可证的单位或个人施工的。</w:t>
      </w:r>
    </w:p>
    <w:p w:rsidR="0067236E" w:rsidRDefault="0067236E" w:rsidP="0067236E">
      <w:pPr>
        <w:spacing w:line="245" w:lineRule="auto"/>
        <w:ind w:firstLineChars="200" w:firstLine="420"/>
      </w:pPr>
      <w:r>
        <w:rPr>
          <w:rFonts w:hint="eastAsia"/>
        </w:rPr>
        <w:t>（二）施工承包合同中未有约定，又未经项目法人书面认可，将工程分包给其他单位施工的。</w:t>
      </w:r>
    </w:p>
    <w:p w:rsidR="0067236E" w:rsidRDefault="0067236E" w:rsidP="0067236E">
      <w:pPr>
        <w:spacing w:line="245" w:lineRule="auto"/>
        <w:ind w:firstLineChars="200" w:firstLine="420"/>
      </w:pPr>
      <w:r>
        <w:rPr>
          <w:rFonts w:hint="eastAsia"/>
        </w:rPr>
        <w:t>（三）将主要建筑物的主体结构工程分包的。</w:t>
      </w:r>
    </w:p>
    <w:p w:rsidR="0067236E" w:rsidRDefault="0067236E" w:rsidP="0067236E">
      <w:pPr>
        <w:spacing w:line="245" w:lineRule="auto"/>
        <w:ind w:firstLineChars="200" w:firstLine="420"/>
      </w:pPr>
      <w:r>
        <w:rPr>
          <w:rFonts w:hint="eastAsia"/>
        </w:rPr>
        <w:t>（四）工程分包单位将其承包的工程中非劳务作业部分再次分包的。</w:t>
      </w:r>
    </w:p>
    <w:p w:rsidR="0067236E" w:rsidRDefault="0067236E" w:rsidP="0067236E">
      <w:pPr>
        <w:spacing w:line="245" w:lineRule="auto"/>
        <w:ind w:firstLineChars="200" w:firstLine="420"/>
      </w:pPr>
      <w:r>
        <w:rPr>
          <w:rFonts w:hint="eastAsia"/>
        </w:rPr>
        <w:t>（五）劳务作业分包单位将其承包的劳务作业再分包的；或除计取劳务作业费用外，还计取主要建筑材料款和大中型机械设备费用的。</w:t>
      </w:r>
    </w:p>
    <w:p w:rsidR="0067236E" w:rsidRDefault="0067236E" w:rsidP="0067236E">
      <w:pPr>
        <w:spacing w:line="245" w:lineRule="auto"/>
        <w:ind w:firstLineChars="200" w:firstLine="420"/>
      </w:pPr>
      <w:r>
        <w:rPr>
          <w:rFonts w:hint="eastAsia"/>
        </w:rPr>
        <w:t>（六）承包单位未与分包单位签订分包合同，或分包合同不满足承包合同中相关要求的。</w:t>
      </w:r>
    </w:p>
    <w:p w:rsidR="0067236E" w:rsidRDefault="0067236E" w:rsidP="0067236E">
      <w:pPr>
        <w:spacing w:line="245" w:lineRule="auto"/>
        <w:ind w:firstLineChars="200" w:firstLine="420"/>
      </w:pPr>
      <w:r>
        <w:rPr>
          <w:rFonts w:hint="eastAsia"/>
        </w:rPr>
        <w:t>（七）法律法规及《水利工程施工转包违法分包等违法行为认定查处管理暂行办法》（水建管〔</w:t>
      </w:r>
      <w:r>
        <w:t>2016</w:t>
      </w:r>
      <w:r>
        <w:t>〕</w:t>
      </w:r>
      <w:r>
        <w:t>420</w:t>
      </w:r>
      <w:r>
        <w:t>号）规定的其他违法分包行为。</w:t>
      </w:r>
    </w:p>
    <w:p w:rsidR="0067236E" w:rsidRDefault="0067236E" w:rsidP="0067236E">
      <w:pPr>
        <w:spacing w:line="245" w:lineRule="auto"/>
        <w:ind w:firstLineChars="200" w:firstLine="420"/>
      </w:pPr>
      <w:r>
        <w:rPr>
          <w:rFonts w:hint="eastAsia"/>
        </w:rPr>
        <w:t>第二十八条　有下列行为之一的，属于本办法所称出借或借用他人资质承揽工程：</w:t>
      </w:r>
    </w:p>
    <w:p w:rsidR="0067236E" w:rsidRDefault="0067236E" w:rsidP="0067236E">
      <w:pPr>
        <w:spacing w:line="245" w:lineRule="auto"/>
        <w:ind w:firstLineChars="200" w:firstLine="420"/>
      </w:pPr>
      <w:r>
        <w:rPr>
          <w:rFonts w:hint="eastAsia"/>
        </w:rPr>
        <w:t>（一）单位或个人借用其他单位的资质承揽工程的；</w:t>
      </w:r>
    </w:p>
    <w:p w:rsidR="0067236E" w:rsidRDefault="0067236E" w:rsidP="0067236E">
      <w:pPr>
        <w:spacing w:line="245" w:lineRule="auto"/>
        <w:ind w:firstLineChars="200" w:firstLine="420"/>
      </w:pPr>
      <w:r>
        <w:rPr>
          <w:rFonts w:hint="eastAsia"/>
        </w:rPr>
        <w:t>（二）投标人法定代表人的授权代表人不是投标单位人员的；</w:t>
      </w:r>
    </w:p>
    <w:p w:rsidR="0067236E" w:rsidRDefault="0067236E" w:rsidP="0067236E">
      <w:pPr>
        <w:spacing w:line="245" w:lineRule="auto"/>
        <w:ind w:firstLineChars="200" w:firstLine="420"/>
      </w:pPr>
      <w:r>
        <w:rPr>
          <w:rFonts w:hint="eastAsia"/>
        </w:rPr>
        <w:t>（三）实际施工单位使用承包单位资质中标后，以承包单位分公司、项目部等名义组织实施，但两公司无实质隶属关系的；</w:t>
      </w:r>
    </w:p>
    <w:p w:rsidR="0067236E" w:rsidRDefault="0067236E" w:rsidP="0067236E">
      <w:pPr>
        <w:spacing w:line="245" w:lineRule="auto"/>
        <w:ind w:firstLineChars="200" w:firstLine="420"/>
      </w:pPr>
      <w:r>
        <w:rPr>
          <w:rFonts w:hint="eastAsia"/>
        </w:rPr>
        <w:t>（四）工程分包的发包单位不是该工程的承包单位，或劳务作业分包的发包单位不是该工程的承包单位或工程分包单位的；</w:t>
      </w:r>
    </w:p>
    <w:p w:rsidR="0067236E" w:rsidRDefault="0067236E" w:rsidP="0067236E">
      <w:pPr>
        <w:spacing w:line="245" w:lineRule="auto"/>
        <w:ind w:firstLineChars="200" w:firstLine="420"/>
      </w:pPr>
      <w:r>
        <w:rPr>
          <w:rFonts w:hint="eastAsia"/>
        </w:rPr>
        <w:t>（五）承包单位派驻施工现场的主要管理负责人中，部分人员不是本单位人员的；</w:t>
      </w:r>
    </w:p>
    <w:p w:rsidR="0067236E" w:rsidRDefault="0067236E" w:rsidP="0067236E">
      <w:pPr>
        <w:spacing w:line="245" w:lineRule="auto"/>
        <w:ind w:firstLineChars="200" w:firstLine="420"/>
      </w:pPr>
      <w:r>
        <w:rPr>
          <w:rFonts w:hint="eastAsia"/>
        </w:rPr>
        <w:t>（六）承包单位与项目法人之间没有工程款收付关系，或者工程款支付凭证上载明的单位与施工合同中载明的承包单位不一致的；</w:t>
      </w:r>
    </w:p>
    <w:p w:rsidR="0067236E" w:rsidRDefault="0067236E" w:rsidP="0067236E">
      <w:pPr>
        <w:spacing w:line="245" w:lineRule="auto"/>
        <w:ind w:firstLineChars="200" w:firstLine="420"/>
      </w:pPr>
      <w:r>
        <w:rPr>
          <w:rFonts w:hint="eastAsia"/>
        </w:rPr>
        <w:t>（七）合同约定由承包单位负责采购、租赁的主要建筑材料、工程设备等，由其他单位或个人采购、租赁，或者承包单位不能提供有关采购、租赁合同及发票等证明，又不能进行合理解释并提供证明材料的；</w:t>
      </w:r>
    </w:p>
    <w:p w:rsidR="0067236E" w:rsidRDefault="0067236E" w:rsidP="0067236E">
      <w:pPr>
        <w:spacing w:line="245" w:lineRule="auto"/>
        <w:ind w:firstLineChars="200" w:firstLine="420"/>
      </w:pPr>
      <w:r>
        <w:rPr>
          <w:rFonts w:hint="eastAsia"/>
        </w:rPr>
        <w:t>（八）法律法规和《关于印发〈河南省工程建设中借用资质投标违规出借资质行为认定和处理暂行规定〉的通知》</w:t>
      </w:r>
      <w:r>
        <w:t>(</w:t>
      </w:r>
      <w:r>
        <w:t>豫治工发〔</w:t>
      </w:r>
      <w:r>
        <w:t>2012</w:t>
      </w:r>
      <w:r>
        <w:t>〕</w:t>
      </w:r>
      <w:r>
        <w:t>2</w:t>
      </w:r>
      <w:r>
        <w:t>号）等有关规定明确的其他出借借用资质行为。</w:t>
      </w:r>
    </w:p>
    <w:p w:rsidR="0067236E" w:rsidRDefault="0067236E" w:rsidP="0067236E">
      <w:pPr>
        <w:spacing w:line="245" w:lineRule="auto"/>
        <w:ind w:firstLineChars="200" w:firstLine="420"/>
      </w:pPr>
      <w:r>
        <w:rPr>
          <w:rFonts w:hint="eastAsia"/>
        </w:rPr>
        <w:t>第二十九条　责任单位有下列情况之一的，予以从重责任追究：</w:t>
      </w:r>
    </w:p>
    <w:p w:rsidR="0067236E" w:rsidRDefault="0067236E" w:rsidP="0067236E">
      <w:pPr>
        <w:spacing w:line="245" w:lineRule="auto"/>
        <w:ind w:firstLineChars="200" w:firstLine="420"/>
      </w:pPr>
      <w:r>
        <w:rPr>
          <w:rFonts w:hint="eastAsia"/>
        </w:rPr>
        <w:t>（一）经举报调查属实，合同一方或双方存在严重违约行为；</w:t>
      </w:r>
    </w:p>
    <w:p w:rsidR="0067236E" w:rsidRDefault="0067236E" w:rsidP="0067236E">
      <w:pPr>
        <w:spacing w:line="245" w:lineRule="auto"/>
        <w:ind w:firstLineChars="200" w:firstLine="420"/>
      </w:pPr>
      <w:r>
        <w:rPr>
          <w:rFonts w:hint="eastAsia"/>
        </w:rPr>
        <w:t>（二）隐瞒、谎报合同问题等恶劣行为；</w:t>
      </w:r>
    </w:p>
    <w:p w:rsidR="0067236E" w:rsidRDefault="0067236E" w:rsidP="0067236E">
      <w:pPr>
        <w:spacing w:line="245" w:lineRule="auto"/>
        <w:ind w:firstLineChars="200" w:firstLine="420"/>
      </w:pPr>
      <w:r>
        <w:rPr>
          <w:rFonts w:hint="eastAsia"/>
        </w:rPr>
        <w:t>（三）合同问题拒不整改或未按规定时限完成整改的；</w:t>
      </w:r>
    </w:p>
    <w:p w:rsidR="0067236E" w:rsidRDefault="0067236E" w:rsidP="0067236E">
      <w:pPr>
        <w:spacing w:line="245" w:lineRule="auto"/>
        <w:ind w:firstLineChars="200" w:firstLine="420"/>
      </w:pPr>
      <w:r>
        <w:rPr>
          <w:rFonts w:hint="eastAsia"/>
        </w:rPr>
        <w:t>（四）一年内被责任追究三次（含）及以上的；</w:t>
      </w:r>
    </w:p>
    <w:p w:rsidR="0067236E" w:rsidRDefault="0067236E" w:rsidP="0067236E">
      <w:pPr>
        <w:spacing w:line="245" w:lineRule="auto"/>
        <w:ind w:firstLineChars="200" w:firstLine="420"/>
      </w:pPr>
      <w:r>
        <w:rPr>
          <w:rFonts w:hint="eastAsia"/>
        </w:rPr>
        <w:t>（五）其他依法依规应予以从重责任追究的。</w:t>
      </w:r>
    </w:p>
    <w:p w:rsidR="0067236E" w:rsidRDefault="0067236E" w:rsidP="0067236E">
      <w:pPr>
        <w:spacing w:line="245" w:lineRule="auto"/>
        <w:ind w:firstLineChars="200" w:firstLine="420"/>
      </w:pPr>
      <w:r>
        <w:rPr>
          <w:rFonts w:hint="eastAsia"/>
        </w:rPr>
        <w:t>第三十条　责任单位有下列情况之一的，予以减轻或免于责任追究：</w:t>
      </w:r>
    </w:p>
    <w:p w:rsidR="0067236E" w:rsidRDefault="0067236E" w:rsidP="0067236E">
      <w:pPr>
        <w:spacing w:line="245" w:lineRule="auto"/>
        <w:ind w:firstLineChars="200" w:firstLine="420"/>
      </w:pPr>
      <w:r>
        <w:rPr>
          <w:rFonts w:hint="eastAsia"/>
        </w:rPr>
        <w:t>（一）主动自查自纠的合同问题；</w:t>
      </w:r>
    </w:p>
    <w:p w:rsidR="0067236E" w:rsidRDefault="0067236E" w:rsidP="0067236E">
      <w:pPr>
        <w:spacing w:line="245" w:lineRule="auto"/>
        <w:ind w:firstLineChars="200" w:firstLine="420"/>
      </w:pPr>
      <w:r>
        <w:rPr>
          <w:rFonts w:hint="eastAsia"/>
        </w:rPr>
        <w:t>（二）其他依法应予减轻或免于责任追究的合同问题。</w:t>
      </w:r>
    </w:p>
    <w:p w:rsidR="0067236E" w:rsidRDefault="0067236E" w:rsidP="0067236E">
      <w:pPr>
        <w:spacing w:line="245" w:lineRule="auto"/>
        <w:ind w:firstLineChars="200" w:firstLine="420"/>
      </w:pPr>
      <w:r>
        <w:rPr>
          <w:rFonts w:hint="eastAsia"/>
        </w:rPr>
        <w:t>第三十一条　对责任单位予以从重、减轻或免于责任追究时，应提供客观、准确并经核实的文件、记录、图片或声像等相关资料。</w:t>
      </w:r>
    </w:p>
    <w:p w:rsidR="0067236E" w:rsidRDefault="0067236E" w:rsidP="0067236E">
      <w:pPr>
        <w:spacing w:line="245" w:lineRule="auto"/>
        <w:ind w:firstLineChars="200" w:firstLine="420"/>
      </w:pPr>
      <w:r>
        <w:rPr>
          <w:rFonts w:hint="eastAsia"/>
        </w:rPr>
        <w:t>第三十二条　省水利厅可直接实施责任追究或责成厅直属单位、省辖市、省直管县（市）人民政府水行政主管部门及实施责任追究，必要时可向省辖市、省直管县（市）人民政府提出责任追究建议，并可建议项目法人（建设单位）、运行管理单位按照有关规定或合同约定实施责任追究。</w:t>
      </w:r>
    </w:p>
    <w:p w:rsidR="0067236E" w:rsidRDefault="0067236E" w:rsidP="0067236E">
      <w:pPr>
        <w:spacing w:line="245" w:lineRule="auto"/>
        <w:ind w:firstLineChars="200" w:firstLine="420"/>
      </w:pPr>
      <w:r>
        <w:rPr>
          <w:rFonts w:hint="eastAsia"/>
        </w:rPr>
        <w:t>第三十三条　对项目法人（建设单位）、勘察设计、监理、施工、材料设备采购、质量检测、运行维护等合同责任单位的责任追究，依据有关规定由相关部门记入水利建设市场信用档案。按照本办法规定由省水利厅实施通报批评（含）以上的责任追究，在水利建设市场监管平台公示</w:t>
      </w:r>
      <w:r>
        <w:t>6</w:t>
      </w:r>
      <w:r>
        <w:t>个月。</w:t>
      </w:r>
    </w:p>
    <w:p w:rsidR="0067236E" w:rsidRDefault="0067236E" w:rsidP="0067236E">
      <w:pPr>
        <w:spacing w:line="245" w:lineRule="auto"/>
        <w:ind w:firstLineChars="200" w:firstLine="420"/>
      </w:pPr>
      <w:r>
        <w:rPr>
          <w:rFonts w:hint="eastAsia"/>
        </w:rPr>
        <w:t>第三十四条　省水利厅因水利工程合同监督检查问题被水利部等上级机关“约谈”，省水利厅将对问题所在省辖市、省直管县（市）水行政主管部门进行“通报批评”，同时约谈相关市、县（市、区）人民政府水行政主管部门主要负责人。</w:t>
      </w:r>
    </w:p>
    <w:p w:rsidR="0067236E" w:rsidRDefault="0067236E" w:rsidP="0067236E">
      <w:pPr>
        <w:spacing w:line="245" w:lineRule="auto"/>
        <w:ind w:firstLineChars="200" w:firstLine="420"/>
      </w:pPr>
      <w:r>
        <w:rPr>
          <w:rFonts w:hint="eastAsia"/>
        </w:rPr>
        <w:t>省水利厅因水利工程合同监督检查问题被水利部等上级机关“通报批评”，省水利厅将向问题所在市人民政府通报并约谈相关市、县（市、区）人民政府水行政主管部门主要负责人。</w:t>
      </w:r>
    </w:p>
    <w:p w:rsidR="0067236E" w:rsidRDefault="0067236E" w:rsidP="0067236E">
      <w:pPr>
        <w:spacing w:line="245" w:lineRule="auto"/>
        <w:ind w:firstLineChars="200" w:firstLine="420"/>
      </w:pPr>
      <w:r>
        <w:rPr>
          <w:rFonts w:hint="eastAsia"/>
        </w:rPr>
        <w:t>第五章　附　　则</w:t>
      </w:r>
    </w:p>
    <w:p w:rsidR="0067236E" w:rsidRDefault="0067236E" w:rsidP="0067236E">
      <w:pPr>
        <w:spacing w:line="245" w:lineRule="auto"/>
        <w:ind w:firstLineChars="200" w:firstLine="420"/>
      </w:pPr>
      <w:r>
        <w:rPr>
          <w:rFonts w:hint="eastAsia"/>
        </w:rPr>
        <w:t>第三十五条　各级水行政主管部门监督检查发现的合同问题，项目法人、建设及运行管理等单位应建立问题台账，明确整改措施、时限、责任单位和责任人等，限期组织整改落实。</w:t>
      </w:r>
    </w:p>
    <w:p w:rsidR="0067236E" w:rsidRDefault="0067236E" w:rsidP="0067236E">
      <w:pPr>
        <w:spacing w:line="245" w:lineRule="auto"/>
        <w:ind w:firstLineChars="200" w:firstLine="420"/>
      </w:pPr>
      <w:r>
        <w:rPr>
          <w:rFonts w:hint="eastAsia"/>
        </w:rPr>
        <w:t>第三十六条　本办法自印发之日起施行，市县（市、区）人民政府水行政主管部门可参照本办法，结合实际制定相应办法。</w:t>
      </w:r>
    </w:p>
    <w:p w:rsidR="0067236E" w:rsidRDefault="0067236E" w:rsidP="0067236E">
      <w:pPr>
        <w:spacing w:line="245" w:lineRule="auto"/>
        <w:ind w:firstLineChars="200" w:firstLine="420"/>
      </w:pPr>
      <w:r>
        <w:rPr>
          <w:rFonts w:hint="eastAsia"/>
        </w:rPr>
        <w:t>附件：</w:t>
      </w:r>
      <w:r>
        <w:t>1.</w:t>
      </w:r>
      <w:r>
        <w:t>合同问题分类标准</w:t>
      </w:r>
    </w:p>
    <w:p w:rsidR="0067236E" w:rsidRDefault="0067236E" w:rsidP="0067236E">
      <w:pPr>
        <w:spacing w:line="245" w:lineRule="auto"/>
        <w:ind w:firstLineChars="200" w:firstLine="420"/>
      </w:pPr>
      <w:r>
        <w:t>2.</w:t>
      </w:r>
      <w:r>
        <w:t>合同问题责任单位责任追究标准</w:t>
      </w:r>
    </w:p>
    <w:p w:rsidR="0067236E" w:rsidRDefault="0067236E" w:rsidP="0067236E">
      <w:pPr>
        <w:spacing w:line="245" w:lineRule="auto"/>
        <w:ind w:firstLineChars="200" w:firstLine="420"/>
        <w:rPr>
          <w:rFonts w:hint="eastAsia"/>
        </w:rPr>
      </w:pPr>
      <w:r>
        <w:t>3.</w:t>
      </w:r>
      <w:r>
        <w:t>合同问题行政管理责任或主体责任追究标准</w:t>
      </w:r>
    </w:p>
    <w:p w:rsidR="0067236E" w:rsidRDefault="0067236E" w:rsidP="0067236E">
      <w:pPr>
        <w:spacing w:line="245" w:lineRule="auto"/>
        <w:ind w:firstLineChars="200" w:firstLine="420"/>
        <w:jc w:val="right"/>
        <w:rPr>
          <w:rFonts w:hint="eastAsia"/>
        </w:rPr>
      </w:pPr>
      <w:r w:rsidRPr="0046606D">
        <w:rPr>
          <w:rFonts w:hint="eastAsia"/>
        </w:rPr>
        <w:t>鹤壁市水利局</w:t>
      </w:r>
      <w:smartTag w:uri="urn:schemas-microsoft-com:office:smarttags" w:element="chsdate">
        <w:smartTagPr>
          <w:attr w:name="IsROCDate" w:val="False"/>
          <w:attr w:name="IsLunarDate" w:val="False"/>
          <w:attr w:name="Day" w:val="27"/>
          <w:attr w:name="Month" w:val="10"/>
          <w:attr w:name="Year" w:val="2020"/>
        </w:smartTagPr>
        <w:r>
          <w:rPr>
            <w:rFonts w:hint="eastAsia"/>
          </w:rPr>
          <w:t>2020-10-27</w:t>
        </w:r>
      </w:smartTag>
    </w:p>
    <w:p w:rsidR="0067236E" w:rsidRDefault="0067236E" w:rsidP="002603FA">
      <w:pPr>
        <w:sectPr w:rsidR="0067236E" w:rsidSect="002603FA">
          <w:type w:val="continuous"/>
          <w:pgSz w:w="11906" w:h="16838" w:code="9"/>
          <w:pgMar w:top="1644" w:right="1236" w:bottom="1418" w:left="1814" w:header="851" w:footer="907" w:gutter="0"/>
          <w:pgNumType w:start="1"/>
          <w:cols w:space="425"/>
          <w:docGrid w:type="lines" w:linePitch="341" w:charSpace="2373"/>
        </w:sectPr>
      </w:pPr>
    </w:p>
    <w:p w:rsidR="005F7EB8" w:rsidRDefault="005F7EB8"/>
    <w:sectPr w:rsidR="005F7EB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236E"/>
    <w:rsid w:val="005F7EB8"/>
    <w:rsid w:val="006723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67236E"/>
    <w:pPr>
      <w:widowControl/>
      <w:spacing w:before="100" w:beforeAutospacing="1" w:after="100" w:afterAutospacing="1" w:line="245" w:lineRule="auto"/>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7236E"/>
    <w:rPr>
      <w:rFonts w:ascii="黑体" w:eastAsia="黑体" w:hAnsi="宋体" w:cs="Times New Roman"/>
      <w:b/>
      <w:kern w:val="36"/>
      <w:sz w:val="32"/>
      <w:szCs w:val="32"/>
    </w:rPr>
  </w:style>
  <w:style w:type="paragraph" w:customStyle="1" w:styleId="Char2CharCharChar">
    <w:name w:val="Char2 Char Char Char"/>
    <w:basedOn w:val="a"/>
    <w:autoRedefine/>
    <w:rsid w:val="0067236E"/>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742</Words>
  <Characters>4236</Characters>
  <Application>Microsoft Office Word</Application>
  <DocSecurity>0</DocSecurity>
  <Lines>35</Lines>
  <Paragraphs>9</Paragraphs>
  <ScaleCrop>false</ScaleCrop>
  <Company>微软中国</Company>
  <LinksUpToDate>false</LinksUpToDate>
  <CharactersWithSpaces>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2022-06-13T05:59:00Z</dcterms:created>
</cp:coreProperties>
</file>