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8C" w:rsidRDefault="00AA4E8C" w:rsidP="00822C79">
      <w:pPr>
        <w:pStyle w:val="1"/>
        <w:rPr>
          <w:rFonts w:hint="eastAsia"/>
        </w:rPr>
      </w:pPr>
      <w:r w:rsidRPr="00822C79">
        <w:rPr>
          <w:rFonts w:hint="eastAsia"/>
        </w:rPr>
        <w:t>福州海关首创自贸创新举措促台湾食品输大陆</w:t>
      </w:r>
    </w:p>
    <w:p w:rsidR="00AA4E8C" w:rsidRDefault="00AA4E8C" w:rsidP="00AA4E8C">
      <w:pPr>
        <w:ind w:firstLineChars="200" w:firstLine="420"/>
      </w:pPr>
      <w:r>
        <w:rPr>
          <w:rFonts w:hint="eastAsia"/>
        </w:rPr>
        <w:t>由福州海关首创的一项自贸创新举措——台湾输大陆食品质量安全源头管理机制，现已入选福建自贸试验区第六批可复制创新成果。海关人士</w:t>
      </w:r>
      <w:r>
        <w:t>19</w:t>
      </w:r>
      <w:r>
        <w:t>日对此称，在福建全省复制推广该举措，将促进台湾地区食品输大陆。</w:t>
      </w:r>
    </w:p>
    <w:p w:rsidR="00AA4E8C" w:rsidRDefault="00AA4E8C" w:rsidP="00AA4E8C">
      <w:pPr>
        <w:ind w:firstLineChars="200" w:firstLine="420"/>
      </w:pPr>
      <w:r>
        <w:rPr>
          <w:rFonts w:hint="eastAsia"/>
        </w:rPr>
        <w:t>据福州海关介绍，台湾输大陆食品质量安全源头管理机制是指海关将进口台湾食品检验检疫工作向前延伸，对台湾生产企业的质量安全保障能力实施现场评估、审核；在此基础上，对输大陆食品试行“源头管理、口岸验放”快速通关模式，通过事中事后监管，促进台湾地区食品输大陆时快速通关。</w:t>
      </w:r>
    </w:p>
    <w:p w:rsidR="00AA4E8C" w:rsidRDefault="00AA4E8C" w:rsidP="00AA4E8C">
      <w:pPr>
        <w:ind w:firstLineChars="200" w:firstLine="420"/>
      </w:pPr>
      <w:r>
        <w:rPr>
          <w:rFonts w:hint="eastAsia"/>
        </w:rPr>
        <w:t>福州海关负责人告诉记者，该举措不仅降低了货物抽检比例，还缩短了货物通关时间，每批货物检验检疫放行时间由原来的</w:t>
      </w:r>
      <w:r>
        <w:t>5</w:t>
      </w:r>
      <w:r>
        <w:t>至</w:t>
      </w:r>
      <w:r>
        <w:t>7</w:t>
      </w:r>
      <w:r>
        <w:t>天缩短至</w:t>
      </w:r>
      <w:r>
        <w:t>1</w:t>
      </w:r>
      <w:r>
        <w:t>至</w:t>
      </w:r>
      <w:r>
        <w:t>2</w:t>
      </w:r>
      <w:r>
        <w:t>天。</w:t>
      </w:r>
    </w:p>
    <w:p w:rsidR="00AA4E8C" w:rsidRDefault="00AA4E8C" w:rsidP="00AA4E8C">
      <w:pPr>
        <w:ind w:firstLineChars="200" w:firstLine="420"/>
      </w:pPr>
      <w:r>
        <w:rPr>
          <w:rFonts w:hint="eastAsia"/>
        </w:rPr>
        <w:t>除了台湾输大陆食品质量安全源头管理机制，福州海关还有首创的三项自贸创新举措入选福建自贸试验区第六批可复制创新成果，包括海关同业联合担保、进口大宗资源性矿产品“即查即卸即放”、进口卫生用品“边检边放”检验监管模式。</w:t>
      </w:r>
    </w:p>
    <w:p w:rsidR="00AA4E8C" w:rsidRDefault="00AA4E8C" w:rsidP="00AA4E8C">
      <w:pPr>
        <w:ind w:firstLineChars="200" w:firstLine="420"/>
      </w:pPr>
      <w:r>
        <w:rPr>
          <w:rFonts w:hint="eastAsia"/>
        </w:rPr>
        <w:t>福州海关透露，海关同业联合担保，大大减轻中小企业的资金压力，实现风险共担、利益共享、多方共赢，有力推动新业态健康发展；进口卫生用品“边检边放”检验监管模式，实施以来使一次性卫生用品检验的时长与原来相比最大降幅可达到</w:t>
      </w:r>
      <w:r>
        <w:t>90%</w:t>
      </w:r>
      <w:r>
        <w:t>，平均每批货物可节约通关耗时</w:t>
      </w:r>
      <w:r>
        <w:t>10</w:t>
      </w:r>
      <w:r>
        <w:t>天以上。</w:t>
      </w:r>
    </w:p>
    <w:p w:rsidR="00AA4E8C" w:rsidRDefault="00AA4E8C" w:rsidP="00AA4E8C">
      <w:pPr>
        <w:ind w:firstLineChars="200" w:firstLine="420"/>
      </w:pPr>
      <w:r>
        <w:rPr>
          <w:rFonts w:hint="eastAsia"/>
        </w:rPr>
        <w:t>进口大宗资源性矿产品“即查即卸即放”，从</w:t>
      </w:r>
      <w:r>
        <w:t>2017</w:t>
      </w:r>
      <w:r>
        <w:t>年</w:t>
      </w:r>
      <w:r>
        <w:t>4</w:t>
      </w:r>
      <w:r>
        <w:t>月实施至今年</w:t>
      </w:r>
      <w:r>
        <w:t>10</w:t>
      </w:r>
      <w:r>
        <w:t>月已有经福州口岸进境、价值约</w:t>
      </w:r>
      <w:r>
        <w:t>10.4</w:t>
      </w:r>
      <w:r>
        <w:t>亿美元的大宗资源性矿产品享受了便利通关</w:t>
      </w:r>
      <w:r>
        <w:t>“</w:t>
      </w:r>
      <w:r>
        <w:t>红利</w:t>
      </w:r>
      <w:r>
        <w:t>”</w:t>
      </w:r>
      <w:r>
        <w:t>，减少企业流通成本</w:t>
      </w:r>
      <w:r>
        <w:t>4500</w:t>
      </w:r>
      <w:r>
        <w:t>多万元人民币，平均每批货物可节约通关耗时</w:t>
      </w:r>
      <w:r>
        <w:t>10</w:t>
      </w:r>
      <w:r>
        <w:t>天以上。</w:t>
      </w:r>
    </w:p>
    <w:p w:rsidR="00AA4E8C" w:rsidRDefault="00AA4E8C" w:rsidP="00AA4E8C">
      <w:pPr>
        <w:ind w:firstLineChars="200" w:firstLine="420"/>
        <w:rPr>
          <w:rFonts w:hint="eastAsia"/>
        </w:rPr>
      </w:pPr>
      <w:r>
        <w:rPr>
          <w:rFonts w:hint="eastAsia"/>
        </w:rPr>
        <w:t>自福建自贸试验区</w:t>
      </w:r>
      <w:r>
        <w:t>2015</w:t>
      </w:r>
      <w:r>
        <w:t>年挂牌以来，福州海关已出台支持福建自贸试验区建设的</w:t>
      </w:r>
      <w:r>
        <w:t>90</w:t>
      </w:r>
      <w:r>
        <w:t>项措施。福州海关负责人表示，下一步将确保创新成果复制推广落实到位，取得实效。</w:t>
      </w:r>
    </w:p>
    <w:p w:rsidR="00AA4E8C" w:rsidRDefault="00AA4E8C" w:rsidP="00822C79">
      <w:pPr>
        <w:ind w:firstLine="420"/>
        <w:jc w:val="right"/>
        <w:rPr>
          <w:rFonts w:hint="eastAsia"/>
        </w:rPr>
      </w:pPr>
      <w:r w:rsidRPr="00822C79">
        <w:rPr>
          <w:rFonts w:hint="eastAsia"/>
        </w:rPr>
        <w:t>中国新闻网</w:t>
      </w:r>
      <w:smartTag w:uri="urn:schemas-microsoft-com:office:smarttags" w:element="chsdate">
        <w:smartTagPr>
          <w:attr w:name="IsROCDate" w:val="False"/>
          <w:attr w:name="IsLunarDate" w:val="False"/>
          <w:attr w:name="Day" w:val="19"/>
          <w:attr w:name="Month" w:val="11"/>
          <w:attr w:name="Year" w:val="2018"/>
        </w:smartTagPr>
        <w:r>
          <w:rPr>
            <w:rFonts w:hint="eastAsia"/>
          </w:rPr>
          <w:t>2018-11-19</w:t>
        </w:r>
      </w:smartTag>
    </w:p>
    <w:p w:rsidR="00AA4E8C" w:rsidRDefault="00AA4E8C" w:rsidP="008E5428">
      <w:pPr>
        <w:sectPr w:rsidR="00AA4E8C" w:rsidSect="008E5428">
          <w:type w:val="continuous"/>
          <w:pgSz w:w="11906" w:h="16838" w:code="9"/>
          <w:pgMar w:top="1644" w:right="1236" w:bottom="1418" w:left="1814" w:header="851" w:footer="907" w:gutter="0"/>
          <w:pgNumType w:start="1"/>
          <w:cols w:space="425"/>
          <w:docGrid w:type="lines" w:linePitch="341" w:charSpace="2373"/>
        </w:sectPr>
      </w:pPr>
    </w:p>
    <w:p w:rsidR="00BD46C2" w:rsidRDefault="00BD46C2"/>
    <w:sectPr w:rsidR="00BD46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4E8C"/>
    <w:rsid w:val="00AA4E8C"/>
    <w:rsid w:val="00BD4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A4E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4E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2022-06-30T08:24:00Z</dcterms:created>
</cp:coreProperties>
</file>