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5A5" w:rsidRDefault="008925A5" w:rsidP="00A23C8B">
      <w:pPr>
        <w:pStyle w:val="1"/>
        <w:rPr>
          <w:rFonts w:hint="eastAsia"/>
        </w:rPr>
      </w:pPr>
      <w:r w:rsidRPr="00A23C8B">
        <w:rPr>
          <w:rFonts w:hint="eastAsia"/>
        </w:rPr>
        <w:t>失联</w:t>
      </w:r>
      <w:r w:rsidRPr="00A23C8B">
        <w:t>70年 赴台老兵女儿代父寻回河南亲人</w:t>
      </w:r>
    </w:p>
    <w:p w:rsidR="008925A5" w:rsidRDefault="008925A5" w:rsidP="008925A5">
      <w:pPr>
        <w:ind w:firstLineChars="200" w:firstLine="420"/>
      </w:pPr>
      <w:r>
        <w:rPr>
          <w:rFonts w:hint="eastAsia"/>
        </w:rPr>
        <w:t>“爷爷奶奶，我替爸爸找到你们了，你们的孙女史豫秀来看你们了！”跪在祖坟前，来自台湾的河南籍赴台老兵后人史豫秀泣不成声，这一刻，她和父亲史运生两代人等了</w:t>
      </w:r>
      <w:r>
        <w:t>70</w:t>
      </w:r>
      <w:r>
        <w:t>年。</w:t>
      </w:r>
      <w:r>
        <w:t>11</w:t>
      </w:r>
      <w:r>
        <w:t>月的汝州下着小雨，史豫秀带着父亲的遗愿，回到了故乡河南汝州，村民们围在史家门口，共同见证这久别的重逢。</w:t>
      </w:r>
    </w:p>
    <w:p w:rsidR="008925A5" w:rsidRDefault="008925A5" w:rsidP="008925A5">
      <w:pPr>
        <w:ind w:firstLineChars="200" w:firstLine="420"/>
      </w:pPr>
      <w:r>
        <w:rPr>
          <w:rFonts w:hint="eastAsia"/>
        </w:rPr>
        <w:t>“这次回乡，我带了两个小瓶子，一个贴着‘爷爷’一个贴着‘奶奶’，我要装一些爷爷奶奶坟前的土带回台湾，放在父亲的骨灰旁边，让他能安息。”清晨，史豫秀和老家的亲人们一起，去爷爷奶奶的祖坟前祭拜，这也是她此次回乡之旅中最重要的行程。</w:t>
      </w:r>
    </w:p>
    <w:p w:rsidR="008925A5" w:rsidRDefault="008925A5" w:rsidP="008925A5">
      <w:pPr>
        <w:ind w:firstLineChars="200" w:firstLine="420"/>
      </w:pPr>
      <w:r>
        <w:rPr>
          <w:rFonts w:hint="eastAsia"/>
        </w:rPr>
        <w:t>史豫秀见到</w:t>
      </w:r>
      <w:r>
        <w:t>88</w:t>
      </w:r>
      <w:r>
        <w:t>岁的亲二叔</w:t>
      </w:r>
    </w:p>
    <w:p w:rsidR="008925A5" w:rsidRDefault="008925A5" w:rsidP="008925A5">
      <w:pPr>
        <w:ind w:firstLineChars="200" w:firstLine="420"/>
      </w:pPr>
      <w:r>
        <w:rPr>
          <w:rFonts w:hint="eastAsia"/>
        </w:rPr>
        <w:t>史豫秀的父亲史运生出生于</w:t>
      </w:r>
      <w:r>
        <w:t>1928</w:t>
      </w:r>
      <w:r>
        <w:t>年</w:t>
      </w:r>
      <w:r>
        <w:t>12</w:t>
      </w:r>
      <w:r>
        <w:t>月</w:t>
      </w:r>
      <w:r>
        <w:t>8</w:t>
      </w:r>
      <w:r>
        <w:t>日，祖籍在原河南省临汝县杨集镇史家村（今河南省平顶山市汝州市小屯镇一带）。</w:t>
      </w:r>
      <w:r>
        <w:t>1949</w:t>
      </w:r>
      <w:r>
        <w:t>年，史运生离家随军远赴台湾，史豫秀描述，</w:t>
      </w:r>
      <w:r>
        <w:t>“</w:t>
      </w:r>
      <w:r>
        <w:t>父亲是一名老兵，当年到台湾时，怕连累家乡亲人，名字跟生日可能更改过。</w:t>
      </w:r>
      <w:r>
        <w:t>”1978</w:t>
      </w:r>
      <w:r>
        <w:t>年，史运生病故，当时两岸尚未开放交流，其生前最大的遗憾就是没能再见到家乡亲人。</w:t>
      </w:r>
    </w:p>
    <w:p w:rsidR="008925A5" w:rsidRDefault="008925A5" w:rsidP="008925A5">
      <w:pPr>
        <w:ind w:firstLineChars="200" w:firstLine="420"/>
        <w:rPr>
          <w:rFonts w:hint="eastAsia"/>
        </w:rPr>
      </w:pPr>
      <w:r>
        <w:rPr>
          <w:rFonts w:hint="eastAsia"/>
        </w:rPr>
        <w:t>“那年我才</w:t>
      </w:r>
      <w:r>
        <w:t>16</w:t>
      </w:r>
      <w:r>
        <w:t>岁，父亲生前常跟我聊家乡的事情，但当时我年纪还小，没有意识到无常的现实，现在每每想起，都很后悔过去没有认真记住细节。</w:t>
      </w:r>
      <w:r>
        <w:t>”</w:t>
      </w:r>
      <w:r>
        <w:t>史豫秀介绍，因为父亲留下的家乡信息很少，加之时隔多年行政区域重新划分家乡村镇也更改了名字，使得她替父寻亲的过程如同大海捞针。</w:t>
      </w:r>
      <w:r>
        <w:t>“</w:t>
      </w:r>
      <w:r>
        <w:t>我常常在网络上搜</w:t>
      </w:r>
      <w:r>
        <w:t>‘</w:t>
      </w:r>
      <w:r>
        <w:t>河南</w:t>
      </w:r>
      <w:r>
        <w:t>’</w:t>
      </w:r>
      <w:r>
        <w:t>二字，还在网上找了汝州的好多村庄给村长写信询问，但都石沉大海。去年清明节，我还特意从台湾到汝州这边的小屯镇史庄村查找线索，但都没找到。据亲人说，当时去的地方离现在其实也就十里地，就错过了。</w:t>
      </w:r>
      <w:r>
        <w:t>”</w:t>
      </w:r>
    </w:p>
    <w:p w:rsidR="008925A5" w:rsidRDefault="008925A5" w:rsidP="008925A5">
      <w:pPr>
        <w:ind w:firstLineChars="200" w:firstLine="420"/>
      </w:pPr>
      <w:r>
        <w:rPr>
          <w:rFonts w:hint="eastAsia"/>
        </w:rPr>
        <w:t>今年</w:t>
      </w:r>
      <w:r>
        <w:t>3</w:t>
      </w:r>
      <w:r>
        <w:t>月，史豫秀从网上看到今日头条两岸寻亲项目帮助台湾老兵二代寻根的报道，于是重新燃起希望，发邮件向头条两岸寻亲项目组求助。头条两岸寻亲负责人周思妤介绍，在收到史豫秀的寻亲邮件后，头条寻人通过大数据定位精准弹窗，两次推送了史豫秀的寻亲求助信息，在第二次推送后的第二天，也就是</w:t>
      </w:r>
      <w:r>
        <w:t>6</w:t>
      </w:r>
      <w:r>
        <w:t>月</w:t>
      </w:r>
      <w:r>
        <w:t>22</w:t>
      </w:r>
      <w:r>
        <w:t>日，头条寻人的邮箱收到了一封邮件，来信人是汝州小屯镇王堂村的村民史运斗，他称自己的哥哥就叫史运生，在解放前随部队参战，离开的时候是</w:t>
      </w:r>
      <w:r>
        <w:t>18</w:t>
      </w:r>
      <w:r>
        <w:t>岁。随即，头条工作人员帮助分散海峡两岸的史家人通过微信建立了联系，并进一步确认了双方的信息，对照</w:t>
      </w:r>
      <w:r>
        <w:rPr>
          <w:rFonts w:hint="eastAsia"/>
        </w:rPr>
        <w:t>无误，史豫秀终于替父亲找到了失联</w:t>
      </w:r>
      <w:r>
        <w:t>70</w:t>
      </w:r>
      <w:r>
        <w:t>年的河南亲人。</w:t>
      </w:r>
      <w:r>
        <w:t>11</w:t>
      </w:r>
      <w:r>
        <w:t>月，史豫秀在丈夫的陪同下终于踏上了回家的归途。</w:t>
      </w:r>
    </w:p>
    <w:p w:rsidR="008925A5" w:rsidRDefault="008925A5" w:rsidP="008925A5">
      <w:pPr>
        <w:ind w:firstLineChars="200" w:firstLine="420"/>
        <w:rPr>
          <w:rFonts w:hint="eastAsia"/>
        </w:rPr>
      </w:pPr>
      <w:r>
        <w:rPr>
          <w:rFonts w:hint="eastAsia"/>
        </w:rPr>
        <w:t>“我的名字叫史豫秀，是父亲给我取的名字，河南的豫字会跟着我一辈子。”史豫秀说，这是那一带赴台老兵独有的方式，给子女身上烙下深深的乡土情结。史豫秀说，“故乡就是天性，是这个天性，一路驱使着我要替父亲找到家乡亲人。”</w:t>
      </w:r>
    </w:p>
    <w:p w:rsidR="008925A5" w:rsidRDefault="008925A5" w:rsidP="008925A5">
      <w:pPr>
        <w:ind w:firstLineChars="200" w:firstLine="420"/>
      </w:pPr>
      <w:r>
        <w:rPr>
          <w:rFonts w:hint="eastAsia"/>
        </w:rPr>
        <w:t>今年</w:t>
      </w:r>
      <w:r>
        <w:t>3</w:t>
      </w:r>
      <w:r>
        <w:t>月，史豫秀从网上看到今日头条两岸寻亲项目帮助台湾老兵二代寻根的报道，于是重新燃起希望，发邮件向头条两岸寻亲项目组求助。头条两岸寻亲负责人周思妤介绍，在收到史豫秀的寻亲邮件后，头条寻人通过大数据定位精准弹窗，两次推送了史豫秀的寻亲求助信息，在第二次推送后的第二天，也就是</w:t>
      </w:r>
      <w:r>
        <w:t>6</w:t>
      </w:r>
      <w:r>
        <w:t>月</w:t>
      </w:r>
      <w:r>
        <w:t>22</w:t>
      </w:r>
      <w:r>
        <w:t>日，头条寻人的邮箱收到了一封邮件，来信人是汝州小屯镇王堂村的村民史运斗，他称自己的哥哥就叫史运生，在解放前随部队参战，离开的时候是</w:t>
      </w:r>
      <w:r>
        <w:t>18</w:t>
      </w:r>
      <w:r>
        <w:t>岁。随即，头条工作人员帮助分散海峡两岸的史家人通过微信建立了联系，并进一步确认了双方的信息，对照</w:t>
      </w:r>
      <w:r>
        <w:rPr>
          <w:rFonts w:hint="eastAsia"/>
        </w:rPr>
        <w:t>无误，史豫秀终于替父亲找到了失联</w:t>
      </w:r>
      <w:r>
        <w:t>70</w:t>
      </w:r>
      <w:r>
        <w:t>年的河南亲人。</w:t>
      </w:r>
      <w:r>
        <w:t>11</w:t>
      </w:r>
      <w:r>
        <w:t>月，史豫秀在丈夫的陪同下终于踏上了回家的归途。</w:t>
      </w:r>
    </w:p>
    <w:p w:rsidR="008925A5" w:rsidRDefault="008925A5" w:rsidP="008925A5">
      <w:pPr>
        <w:ind w:firstLineChars="200" w:firstLine="420"/>
        <w:rPr>
          <w:rFonts w:hint="eastAsia"/>
        </w:rPr>
      </w:pPr>
      <w:r>
        <w:rPr>
          <w:rFonts w:hint="eastAsia"/>
        </w:rPr>
        <w:t>“我的名字叫史豫秀，是父亲给我取的名字，河南的豫字会跟着我一辈子。”史豫秀说，这是那一带赴台老兵独有的方式，给子女身上烙下深深的乡土情结。史豫秀说，“故乡就是天性，是这个天性，一路驱使着我要替父亲找到家乡亲人。”</w:t>
      </w:r>
    </w:p>
    <w:p w:rsidR="008925A5" w:rsidRDefault="008925A5" w:rsidP="00A23C8B">
      <w:pPr>
        <w:jc w:val="right"/>
        <w:rPr>
          <w:rFonts w:hint="eastAsia"/>
        </w:rPr>
      </w:pPr>
      <w:r w:rsidRPr="00A23C8B">
        <w:rPr>
          <w:rFonts w:hint="eastAsia"/>
        </w:rPr>
        <w:t>你好台湾网</w:t>
      </w:r>
      <w:smartTag w:uri="urn:schemas-microsoft-com:office:smarttags" w:element="chsdate">
        <w:smartTagPr>
          <w:attr w:name="IsROCDate" w:val="False"/>
          <w:attr w:name="IsLunarDate" w:val="False"/>
          <w:attr w:name="Day" w:val="13"/>
          <w:attr w:name="Month" w:val="11"/>
          <w:attr w:name="Year" w:val="2018"/>
        </w:smartTagPr>
        <w:r>
          <w:rPr>
            <w:rFonts w:hint="eastAsia"/>
          </w:rPr>
          <w:t>2018-11-13</w:t>
        </w:r>
      </w:smartTag>
    </w:p>
    <w:p w:rsidR="008925A5" w:rsidRDefault="008925A5" w:rsidP="00632F3F">
      <w:pPr>
        <w:sectPr w:rsidR="008925A5" w:rsidSect="00632F3F">
          <w:type w:val="continuous"/>
          <w:pgSz w:w="11906" w:h="16838" w:code="9"/>
          <w:pgMar w:top="1644" w:right="1236" w:bottom="1418" w:left="1814" w:header="851" w:footer="907" w:gutter="0"/>
          <w:pgNumType w:start="1"/>
          <w:cols w:space="425"/>
          <w:docGrid w:type="lines" w:linePitch="341" w:charSpace="2373"/>
        </w:sectPr>
      </w:pPr>
    </w:p>
    <w:p w:rsidR="00B038DF" w:rsidRDefault="00B038DF"/>
    <w:sectPr w:rsidR="00B038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25A5"/>
    <w:rsid w:val="008925A5"/>
    <w:rsid w:val="00B038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8925A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25A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2022-06-30T08:20:00Z</dcterms:created>
</cp:coreProperties>
</file>