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5AA2" w:rsidRDefault="005F5AA2" w:rsidP="000D766D">
      <w:pPr>
        <w:pStyle w:val="1"/>
        <w:rPr>
          <w:rFonts w:hint="eastAsia"/>
        </w:rPr>
      </w:pPr>
      <w:r w:rsidRPr="000D766D">
        <w:rPr>
          <w:rFonts w:hint="eastAsia"/>
        </w:rPr>
        <w:t>福建自贸试验区：改革开放新高地</w:t>
      </w:r>
      <w:r w:rsidRPr="000D766D">
        <w:t xml:space="preserve"> 两岸合作</w:t>
      </w:r>
      <w:r w:rsidRPr="000D766D">
        <w:t>“</w:t>
      </w:r>
      <w:r w:rsidRPr="000D766D">
        <w:t>排头兵</w:t>
      </w:r>
      <w:r w:rsidRPr="000D766D">
        <w:t>”</w:t>
      </w:r>
    </w:p>
    <w:p w:rsidR="005F5AA2" w:rsidRDefault="005F5AA2" w:rsidP="005F5AA2">
      <w:pPr>
        <w:ind w:firstLineChars="200" w:firstLine="420"/>
      </w:pPr>
      <w:r>
        <w:rPr>
          <w:rFonts w:hint="eastAsia"/>
        </w:rPr>
        <w:t>今年“双</w:t>
      </w:r>
      <w:r>
        <w:t>11”</w:t>
      </w:r>
      <w:r>
        <w:t>的余热尚未褪去，福建自贸试验区福州片区跨境电商传来好消息：今年</w:t>
      </w:r>
      <w:r>
        <w:t>“</w:t>
      </w:r>
      <w:r>
        <w:t>双</w:t>
      </w:r>
      <w:r>
        <w:t>11”</w:t>
      </w:r>
      <w:r>
        <w:t>期间，保税进口票数</w:t>
      </w:r>
      <w:r>
        <w:t>35.5</w:t>
      </w:r>
      <w:r>
        <w:t>万票，同比增长九倍多；保税进口销售额</w:t>
      </w:r>
      <w:r>
        <w:t>3872.57</w:t>
      </w:r>
      <w:r>
        <w:t>万元人民币，同比增长近九倍。</w:t>
      </w:r>
    </w:p>
    <w:p w:rsidR="005F5AA2" w:rsidRDefault="005F5AA2" w:rsidP="005F5AA2">
      <w:pPr>
        <w:ind w:firstLineChars="200" w:firstLine="420"/>
      </w:pPr>
      <w:r>
        <w:rPr>
          <w:rFonts w:hint="eastAsia"/>
        </w:rPr>
        <w:t>图为福建自贸区福州片区。</w:t>
      </w:r>
      <w:r>
        <w:t>(</w:t>
      </w:r>
      <w:r>
        <w:t>资料图片</w:t>
      </w:r>
      <w:r>
        <w:t xml:space="preserve">) </w:t>
      </w:r>
      <w:r>
        <w:t>中新社记者</w:t>
      </w:r>
      <w:r>
        <w:t xml:space="preserve"> </w:t>
      </w:r>
      <w:r>
        <w:t>张斌</w:t>
      </w:r>
      <w:r>
        <w:t xml:space="preserve"> </w:t>
      </w:r>
      <w:r>
        <w:t>摄</w:t>
      </w:r>
    </w:p>
    <w:p w:rsidR="005F5AA2" w:rsidRDefault="005F5AA2" w:rsidP="005F5AA2">
      <w:pPr>
        <w:ind w:firstLineChars="200" w:firstLine="420"/>
      </w:pPr>
      <w:r>
        <w:rPr>
          <w:rFonts w:hint="eastAsia"/>
        </w:rPr>
        <w:t>自</w:t>
      </w:r>
      <w:r>
        <w:t>2015</w:t>
      </w:r>
      <w:r>
        <w:t>年</w:t>
      </w:r>
      <w:r>
        <w:t>4</w:t>
      </w:r>
      <w:r>
        <w:t>月挂牌以来，福建自贸试验区以制度创新为核心，大胆试、大胆闯、自主改，</w:t>
      </w:r>
      <w:r>
        <w:t>339</w:t>
      </w:r>
      <w:r>
        <w:t>项创新举措相继落地，物联网、融资租赁、跨境电商等新业态新平台蓬勃发展。</w:t>
      </w:r>
    </w:p>
    <w:p w:rsidR="005F5AA2" w:rsidRDefault="005F5AA2" w:rsidP="005F5AA2">
      <w:pPr>
        <w:ind w:firstLineChars="200" w:firstLine="420"/>
      </w:pPr>
      <w:r>
        <w:rPr>
          <w:rFonts w:hint="eastAsia"/>
        </w:rPr>
        <w:t>福建师范大学经济学院院长黄茂兴指出，经过三年多的探索实践，福建自贸试验区取得了积极成效，成为改革开放新高地，基本形成具有福建特色、对台先行的制度创新体系。</w:t>
      </w:r>
    </w:p>
    <w:p w:rsidR="005F5AA2" w:rsidRDefault="005F5AA2" w:rsidP="005F5AA2">
      <w:pPr>
        <w:ind w:firstLineChars="200" w:firstLine="420"/>
      </w:pPr>
      <w:r>
        <w:rPr>
          <w:rFonts w:hint="eastAsia"/>
        </w:rPr>
        <w:t>挂牌仅</w:t>
      </w:r>
      <w:r>
        <w:t>15</w:t>
      </w:r>
      <w:r>
        <w:t>天，福建自贸试验区就推出了</w:t>
      </w:r>
      <w:r>
        <w:t>“</w:t>
      </w:r>
      <w:r>
        <w:t>三证合一、一照一码</w:t>
      </w:r>
      <w:r>
        <w:t>”</w:t>
      </w:r>
      <w:r>
        <w:t>等改革措施。如今，福建已基本建成符合国际标准的投资服务体系。其中，率先探索实施</w:t>
      </w:r>
      <w:r>
        <w:t>“</w:t>
      </w:r>
      <w:r>
        <w:t>多规合一</w:t>
      </w:r>
      <w:r>
        <w:t>”</w:t>
      </w:r>
      <w:r>
        <w:t>，将城乡规划和土地、环保等</w:t>
      </w:r>
      <w:r>
        <w:t>40</w:t>
      </w:r>
      <w:r>
        <w:t>多个专项规划整合成</w:t>
      </w:r>
      <w:r>
        <w:t>“</w:t>
      </w:r>
      <w:r>
        <w:t>一张图</w:t>
      </w:r>
      <w:r>
        <w:t>”</w:t>
      </w:r>
      <w:r>
        <w:t>；项目从立项到施工许可，由原来的</w:t>
      </w:r>
      <w:r>
        <w:t>180</w:t>
      </w:r>
      <w:r>
        <w:t>个工作日缩短到</w:t>
      </w:r>
      <w:r>
        <w:t>49</w:t>
      </w:r>
      <w:r>
        <w:t>个工作日，审批效率提高</w:t>
      </w:r>
      <w:r>
        <w:t>3.6</w:t>
      </w:r>
      <w:r>
        <w:t>倍。</w:t>
      </w:r>
    </w:p>
    <w:p w:rsidR="005F5AA2" w:rsidRDefault="005F5AA2" w:rsidP="005F5AA2">
      <w:pPr>
        <w:ind w:firstLineChars="200" w:firstLine="420"/>
      </w:pPr>
      <w:r>
        <w:rPr>
          <w:rFonts w:hint="eastAsia"/>
        </w:rPr>
        <w:t>福建省商务厅相关负责人表示，福建以简政放权为切入点，精简下放审批权限，一次性将</w:t>
      </w:r>
      <w:r>
        <w:t>253</w:t>
      </w:r>
      <w:r>
        <w:t>项省级行政许可事项下放三个自贸片区行使；创新政务方式，企业设立实行</w:t>
      </w:r>
      <w:r>
        <w:t>“</w:t>
      </w:r>
      <w:r>
        <w:t>网上查询、申请、受理、审查、公示</w:t>
      </w:r>
      <w:r>
        <w:t>”</w:t>
      </w:r>
      <w:r>
        <w:t>，让企业办事像网购一样方便，实现了</w:t>
      </w:r>
      <w:r>
        <w:t>“</w:t>
      </w:r>
      <w:r>
        <w:t>一趟不用跑</w:t>
      </w:r>
      <w:r>
        <w:t>”</w:t>
      </w:r>
      <w:r>
        <w:t>和</w:t>
      </w:r>
      <w:r>
        <w:t>“</w:t>
      </w:r>
      <w:r>
        <w:t>最多跑一趟</w:t>
      </w:r>
      <w:r>
        <w:t>”</w:t>
      </w:r>
      <w:r>
        <w:t>的便民目标。</w:t>
      </w:r>
    </w:p>
    <w:p w:rsidR="005F5AA2" w:rsidRDefault="005F5AA2" w:rsidP="005F5AA2">
      <w:pPr>
        <w:ind w:firstLineChars="200" w:firstLine="420"/>
      </w:pPr>
      <w:r>
        <w:rPr>
          <w:rFonts w:hint="eastAsia"/>
        </w:rPr>
        <w:t>福州马尾一家外资公司的工作人员俞燕对“最多跑一趟”深有感触。俞燕告诉中新社记者，办理涉外登记业务，由于涉及多个部门，以前手续比较繁琐，需要半个月时间；现在，在福州自贸片区管委会行政服务大厅，只需一个窗口提交申请，便能一次性办理所有登记，领取营业执照和备案表，时间也缩短了十个工作日。</w:t>
      </w:r>
    </w:p>
    <w:p w:rsidR="005F5AA2" w:rsidRDefault="005F5AA2" w:rsidP="005F5AA2">
      <w:pPr>
        <w:ind w:firstLineChars="200" w:firstLine="420"/>
      </w:pPr>
      <w:r>
        <w:rPr>
          <w:rFonts w:hint="eastAsia"/>
        </w:rPr>
        <w:t>政策更开放、投资更便利，吸引境内外企业竞相入驻福建自贸试验区。官方统计数据显示，截至今年</w:t>
      </w:r>
      <w:r>
        <w:t>10</w:t>
      </w:r>
      <w:r>
        <w:t>月底，福建自贸试验区新增企业</w:t>
      </w:r>
      <w:r>
        <w:t>7.4</w:t>
      </w:r>
      <w:r>
        <w:t>万户，注册资本</w:t>
      </w:r>
      <w:r>
        <w:t>1.66</w:t>
      </w:r>
      <w:r>
        <w:t>万亿元人民币，分别是挂牌前历年总和的</w:t>
      </w:r>
      <w:r>
        <w:t>4.8</w:t>
      </w:r>
      <w:r>
        <w:t>倍和</w:t>
      </w:r>
      <w:r>
        <w:t>7.5</w:t>
      </w:r>
      <w:r>
        <w:t>倍。</w:t>
      </w:r>
    </w:p>
    <w:p w:rsidR="005F5AA2" w:rsidRDefault="005F5AA2" w:rsidP="005F5AA2">
      <w:pPr>
        <w:ind w:firstLineChars="200" w:firstLine="420"/>
      </w:pPr>
      <w:r>
        <w:rPr>
          <w:rFonts w:hint="eastAsia"/>
        </w:rPr>
        <w:t>“</w:t>
      </w:r>
      <w:r>
        <w:t>21</w:t>
      </w:r>
      <w:r>
        <w:t>世纪海上丝绸之路</w:t>
      </w:r>
      <w:r>
        <w:t>”</w:t>
      </w:r>
      <w:r>
        <w:t>核心区与自贸试验区同频共振，建设</w:t>
      </w:r>
      <w:r>
        <w:t>“</w:t>
      </w:r>
      <w:r>
        <w:t>海丝</w:t>
      </w:r>
      <w:r>
        <w:t>”</w:t>
      </w:r>
      <w:r>
        <w:t>开放合作新高地，成为福建自贸试验区建设的一大特色。</w:t>
      </w:r>
    </w:p>
    <w:p w:rsidR="005F5AA2" w:rsidRDefault="005F5AA2" w:rsidP="005F5AA2">
      <w:pPr>
        <w:ind w:firstLineChars="200" w:firstLine="420"/>
      </w:pPr>
      <w:r>
        <w:rPr>
          <w:rFonts w:hint="eastAsia"/>
        </w:rPr>
        <w:t>自</w:t>
      </w:r>
      <w:r>
        <w:t>2015</w:t>
      </w:r>
      <w:r>
        <w:t>年</w:t>
      </w:r>
      <w:r>
        <w:t>8</w:t>
      </w:r>
      <w:r>
        <w:t>月开通以来，从厦门自贸片区出发的中欧班列，已实现常态化运营，开通</w:t>
      </w:r>
      <w:r>
        <w:t>5</w:t>
      </w:r>
      <w:r>
        <w:t>条直达欧洲线路。同时，该班列通过海铁联运的方式，延伸至台湾地区和东南亚，实现</w:t>
      </w:r>
      <w:r>
        <w:t>“</w:t>
      </w:r>
      <w:r>
        <w:t>丝绸之路经济带</w:t>
      </w:r>
      <w:r>
        <w:t>”</w:t>
      </w:r>
      <w:r>
        <w:t>和</w:t>
      </w:r>
      <w:r>
        <w:t>“21</w:t>
      </w:r>
      <w:r>
        <w:t>世纪海上丝绸之路</w:t>
      </w:r>
      <w:r>
        <w:t>”</w:t>
      </w:r>
      <w:r>
        <w:t>的交汇对接，为台湾和东南亚地区货物走向欧洲、中亚市场开辟便捷通道。</w:t>
      </w:r>
    </w:p>
    <w:p w:rsidR="005F5AA2" w:rsidRDefault="005F5AA2" w:rsidP="005F5AA2">
      <w:pPr>
        <w:ind w:firstLineChars="200" w:firstLine="420"/>
      </w:pPr>
      <w:r>
        <w:rPr>
          <w:rFonts w:hint="eastAsia"/>
        </w:rPr>
        <w:t>近台，更是福建自贸试验区的独特优势。黄茂兴认为，福建自贸试验区充分发挥近台优势，不断探索对台合作新模式，推出</w:t>
      </w:r>
      <w:r>
        <w:t>74</w:t>
      </w:r>
      <w:r>
        <w:t>项对台创新举措，推动两岸投资、贸易、资金与人员往来更加便利，对促进两岸融合发展有突出的作用。</w:t>
      </w:r>
    </w:p>
    <w:p w:rsidR="005F5AA2" w:rsidRDefault="005F5AA2" w:rsidP="005F5AA2">
      <w:pPr>
        <w:ind w:firstLineChars="200" w:firstLine="420"/>
      </w:pPr>
      <w:r>
        <w:rPr>
          <w:rFonts w:hint="eastAsia"/>
        </w:rPr>
        <w:t>在自贸试验区的示范带动下，福建成为对台先行先试的“排头兵”：在金融、增值电信、医疗、旅游等</w:t>
      </w:r>
      <w:r>
        <w:t>50</w:t>
      </w:r>
      <w:r>
        <w:t>多个领域率先对台开放，创新闽台产业合作机制；率先实施技能工种职业资格互认，率先采认台湾建筑、导游领队、教师执业资格；台胞凭《台湾居民往来大陆通行证》可直接参加居住地城镇居民基本医疗保险；建设一批两岸</w:t>
      </w:r>
      <w:r>
        <w:t>“</w:t>
      </w:r>
      <w:r>
        <w:t>三创</w:t>
      </w:r>
      <w:r>
        <w:t>”(</w:t>
      </w:r>
      <w:r>
        <w:t>指创意、创新、创业</w:t>
      </w:r>
      <w:r>
        <w:t>)</w:t>
      </w:r>
      <w:r>
        <w:t>基地，为台胞来闽创业就业提供全方面、一站式服务，吸引台湾青年来创业。</w:t>
      </w:r>
    </w:p>
    <w:p w:rsidR="005F5AA2" w:rsidRDefault="005F5AA2" w:rsidP="005F5AA2">
      <w:pPr>
        <w:ind w:firstLineChars="200" w:firstLine="420"/>
        <w:rPr>
          <w:rFonts w:hint="eastAsia"/>
        </w:rPr>
      </w:pPr>
      <w:r>
        <w:rPr>
          <w:rFonts w:hint="eastAsia"/>
        </w:rPr>
        <w:t>据福建省商务厅披露，截至今年</w:t>
      </w:r>
      <w:r>
        <w:t>9</w:t>
      </w:r>
      <w:r>
        <w:t>月底，福建自贸试验区新增台资企业</w:t>
      </w:r>
      <w:r>
        <w:t>2185</w:t>
      </w:r>
      <w:r>
        <w:t>家，合同台资逾</w:t>
      </w:r>
      <w:r>
        <w:t>60</w:t>
      </w:r>
      <w:r>
        <w:t>亿美元，分别占福建全省同期的</w:t>
      </w:r>
      <w:r>
        <w:t>51.9%</w:t>
      </w:r>
      <w:r>
        <w:t>和</w:t>
      </w:r>
      <w:r>
        <w:t>57.2%</w:t>
      </w:r>
      <w:r>
        <w:t>。福建自贸试验区加快建设，促进了闽台融合发展。</w:t>
      </w:r>
    </w:p>
    <w:p w:rsidR="005F5AA2" w:rsidRDefault="005F5AA2" w:rsidP="000D766D">
      <w:pPr>
        <w:ind w:firstLine="420"/>
        <w:jc w:val="right"/>
        <w:rPr>
          <w:rFonts w:hint="eastAsia"/>
        </w:rPr>
      </w:pPr>
      <w:r w:rsidRPr="000D766D">
        <w:rPr>
          <w:rFonts w:hint="eastAsia"/>
        </w:rPr>
        <w:t>台海网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5"/>
          <w:attr w:name="Month" w:val="11"/>
          <w:attr w:name="Year" w:val="2018"/>
        </w:smartTagPr>
        <w:r>
          <w:rPr>
            <w:rFonts w:hint="eastAsia"/>
          </w:rPr>
          <w:t>2018-11-25</w:t>
        </w:r>
      </w:smartTag>
    </w:p>
    <w:p w:rsidR="005F5AA2" w:rsidRDefault="005F5AA2" w:rsidP="00056A09">
      <w:pPr>
        <w:sectPr w:rsidR="005F5AA2" w:rsidSect="00056A0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E718A" w:rsidRDefault="003E718A"/>
    <w:sectPr w:rsidR="003E718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F5AA2"/>
    <w:rsid w:val="003E718A"/>
    <w:rsid w:val="005F5A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5F5AA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F5AA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214</Words>
  <Characters>1221</Characters>
  <Application>Microsoft Office Word</Application>
  <DocSecurity>0</DocSecurity>
  <Lines>10</Lines>
  <Paragraphs>2</Paragraphs>
  <ScaleCrop>false</ScaleCrop>
  <Company/>
  <LinksUpToDate>false</LinksUpToDate>
  <CharactersWithSpaces>1433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2022-06-30T08:29:00Z</dcterms:created>
</cp:coreProperties>
</file>