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5D36" w:rsidRDefault="00465D36" w:rsidP="00533D45">
      <w:pPr>
        <w:pStyle w:val="1"/>
        <w:rPr>
          <w:rFonts w:hint="eastAsia"/>
        </w:rPr>
      </w:pPr>
      <w:r w:rsidRPr="00533D45">
        <w:rPr>
          <w:rFonts w:hint="eastAsia"/>
        </w:rPr>
        <w:t>马晓光：把两岸经济合作的好消息带回台湾</w:t>
      </w:r>
    </w:p>
    <w:p w:rsidR="00465D36" w:rsidRDefault="00465D36" w:rsidP="00465D36">
      <w:pPr>
        <w:ind w:firstLineChars="200" w:firstLine="420"/>
      </w:pPr>
      <w:smartTag w:uri="urn:schemas-microsoft-com:office:smarttags" w:element="chsdate">
        <w:smartTagPr>
          <w:attr w:name="Year" w:val="2018"/>
          <w:attr w:name="Month" w:val="12"/>
          <w:attr w:name="Day" w:val="3"/>
          <w:attr w:name="IsLunarDate" w:val="False"/>
          <w:attr w:name="IsROCDate" w:val="False"/>
        </w:smartTagPr>
        <w:r>
          <w:t>12</w:t>
        </w:r>
        <w:r>
          <w:t>月</w:t>
        </w:r>
        <w:r>
          <w:t>3</w:t>
        </w:r>
        <w:r>
          <w:t>日</w:t>
        </w:r>
      </w:smartTag>
      <w:r>
        <w:t>晚，</w:t>
      </w:r>
      <w:r>
        <w:t>2018</w:t>
      </w:r>
      <w:r>
        <w:t>两岸企业家峰会年会台港澳媒体餐叙会在厦门君泰酒店举行，国台办新闻局局长马晓光、福建省委台港澳工作办公室副主任钟志刚、福建省委宣传部常务副部长蔡小伟等出席。</w:t>
      </w:r>
    </w:p>
    <w:p w:rsidR="00465D36" w:rsidRDefault="00465D36" w:rsidP="00465D36">
      <w:pPr>
        <w:ind w:firstLineChars="200" w:firstLine="420"/>
      </w:pPr>
      <w:r>
        <w:rPr>
          <w:rFonts w:hint="eastAsia"/>
        </w:rPr>
        <w:t>福建省委台港澳工作办公室副主任钟志刚在欢迎会上表示，备受瞩目的</w:t>
      </w:r>
      <w:r>
        <w:t>2018</w:t>
      </w:r>
      <w:r>
        <w:t>两岸企业家峰会年会即将在美丽的鹭岛厦门拉开帷幕，福建省台港澳办、厦门市台办非常欢迎在座台港澳媒体记者的到来。他表示，最近我们注意到岛内的社情民意出现了一些积极的变化，越来越多的台湾民众赞同</w:t>
      </w:r>
      <w:r>
        <w:t>“</w:t>
      </w:r>
      <w:r>
        <w:t>九二共识</w:t>
      </w:r>
      <w:r>
        <w:t>”</w:t>
      </w:r>
      <w:r>
        <w:t>，支持发展两岸关系，希望分享大陆发展机遇，本届两岸企业家峰会年会的主题是</w:t>
      </w:r>
      <w:r>
        <w:t>“</w:t>
      </w:r>
      <w:r>
        <w:t>融合新举措、共享新商机</w:t>
      </w:r>
      <w:r>
        <w:t>”</w:t>
      </w:r>
      <w:r>
        <w:t>，也做好了契合民意的新需求、新变化。</w:t>
      </w:r>
    </w:p>
    <w:p w:rsidR="00465D36" w:rsidRDefault="00465D36" w:rsidP="00465D36">
      <w:pPr>
        <w:ind w:firstLineChars="200" w:firstLine="420"/>
      </w:pPr>
      <w:r>
        <w:rPr>
          <w:rFonts w:hint="eastAsia"/>
        </w:rPr>
        <w:t>钟志刚介绍道，参加本次的既有在海峡两岸具有重要影响力的知名企业家，也有朝气蓬勃的中小企业和青年创业者，希望各位记者用手中的笔、镜头、话筒充分报道和反映各位企业家关于促进两岸产业融合发展的真知灼见，让更多的两岸民众了解当前两岸产业合作的现状，以及未来的光明前景。</w:t>
      </w:r>
    </w:p>
    <w:p w:rsidR="00465D36" w:rsidRDefault="00465D36" w:rsidP="00465D36">
      <w:pPr>
        <w:ind w:firstLineChars="200" w:firstLine="420"/>
      </w:pPr>
      <w:r>
        <w:rPr>
          <w:rFonts w:hint="eastAsia"/>
        </w:rPr>
        <w:t>随后，国台办新闻局局长马晓光在欢迎辞中表示非常欢迎台港澳媒体来到厦门参与本次两岸企业家峰会，相信大家此行一定收获满满，把两岸经济合作的好消息带回去，带给台湾民众。</w:t>
      </w:r>
    </w:p>
    <w:p w:rsidR="00465D36" w:rsidRDefault="00465D36" w:rsidP="00465D36">
      <w:pPr>
        <w:ind w:firstLineChars="200" w:firstLine="420"/>
      </w:pPr>
      <w:r>
        <w:rPr>
          <w:rFonts w:hint="eastAsia"/>
        </w:rPr>
        <w:t>据悉，</w:t>
      </w:r>
      <w:r>
        <w:t>2018</w:t>
      </w:r>
      <w:r>
        <w:t>两岸企业家峰会年会于</w:t>
      </w:r>
      <w:r>
        <w:t>12</w:t>
      </w:r>
      <w:r>
        <w:t>月</w:t>
      </w:r>
      <w:r>
        <w:t>3</w:t>
      </w:r>
      <w:r>
        <w:t>日至</w:t>
      </w:r>
      <w:r>
        <w:t>5</w:t>
      </w:r>
      <w:r>
        <w:t>日在厦门举办，吸引了上百家两岸三地的媒体聚焦，尤其关注两岸经济合作的新发展、新机遇、新模式。本次峰会主题是</w:t>
      </w:r>
      <w:r>
        <w:t>“</w:t>
      </w:r>
      <w:r>
        <w:t>融合新举措、共享新商机</w:t>
      </w:r>
      <w:r>
        <w:t>”</w:t>
      </w:r>
      <w:r>
        <w:t>，将举行开幕式、专题演讲、</w:t>
      </w:r>
      <w:r>
        <w:t>8</w:t>
      </w:r>
      <w:r>
        <w:t>场专题论坛和闭幕式等活动。两岸知名企业家、工商团体负责人、中小企业和青年创业者代表约</w:t>
      </w:r>
      <w:r>
        <w:t>1100</w:t>
      </w:r>
      <w:r>
        <w:t>人参会。</w:t>
      </w:r>
    </w:p>
    <w:p w:rsidR="00465D36" w:rsidRDefault="00465D36" w:rsidP="00465D36">
      <w:pPr>
        <w:ind w:firstLineChars="200" w:firstLine="420"/>
        <w:rPr>
          <w:rFonts w:hint="eastAsia"/>
        </w:rPr>
      </w:pPr>
      <w:r>
        <w:rPr>
          <w:rFonts w:hint="eastAsia"/>
        </w:rPr>
        <w:t>两岸企业家峰会自</w:t>
      </w:r>
      <w:r>
        <w:t>2013</w:t>
      </w:r>
      <w:r>
        <w:t>年成立以来已经举办过</w:t>
      </w:r>
      <w:r>
        <w:t>5</w:t>
      </w:r>
      <w:r>
        <w:t>次年会，两岸的峰会组织秉持着深化两岸产业融合、促进两岸关系和平发展的宗旨，充分发挥峰会作为两岸之间最重要的企业交流合作民间平台的优势，持续推动两岸工商界密切对接，为促进两岸产业合作、推动两岸关系和平发展发挥了积极的作用。</w:t>
      </w:r>
    </w:p>
    <w:p w:rsidR="00465D36" w:rsidRDefault="00465D36" w:rsidP="00533D45">
      <w:pPr>
        <w:ind w:firstLine="420"/>
        <w:jc w:val="right"/>
        <w:rPr>
          <w:rFonts w:hint="eastAsia"/>
        </w:rPr>
      </w:pPr>
      <w:r>
        <w:rPr>
          <w:rFonts w:hint="eastAsia"/>
        </w:rPr>
        <w:t>中评网</w:t>
      </w:r>
      <w:smartTag w:uri="urn:schemas-microsoft-com:office:smarttags" w:element="chsdate">
        <w:smartTagPr>
          <w:attr w:name="Year" w:val="2018"/>
          <w:attr w:name="Month" w:val="12"/>
          <w:attr w:name="Day" w:val="4"/>
          <w:attr w:name="IsLunarDate" w:val="False"/>
          <w:attr w:name="IsROCDate" w:val="False"/>
        </w:smartTagPr>
        <w:r w:rsidRPr="00533D45">
          <w:t>2018-12-04</w:t>
        </w:r>
      </w:smartTag>
    </w:p>
    <w:p w:rsidR="00465D36" w:rsidRDefault="00465D36" w:rsidP="00C97083">
      <w:pPr>
        <w:sectPr w:rsidR="00465D36" w:rsidSect="00C97083">
          <w:type w:val="continuous"/>
          <w:pgSz w:w="11906" w:h="16838" w:code="9"/>
          <w:pgMar w:top="1644" w:right="1236" w:bottom="1418" w:left="1814" w:header="851" w:footer="907" w:gutter="0"/>
          <w:pgNumType w:start="1"/>
          <w:cols w:space="425"/>
          <w:docGrid w:type="lines" w:linePitch="341" w:charSpace="2373"/>
        </w:sectPr>
      </w:pPr>
    </w:p>
    <w:p w:rsidR="004E759F" w:rsidRDefault="004E759F"/>
    <w:sectPr w:rsidR="004E75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5D36"/>
    <w:rsid w:val="00465D36"/>
    <w:rsid w:val="004E75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65D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5D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707</Characters>
  <Application>Microsoft Office Word</Application>
  <DocSecurity>0</DocSecurity>
  <Lines>5</Lines>
  <Paragraphs>1</Paragraphs>
  <ScaleCrop>false</ScaleCrop>
  <Company/>
  <LinksUpToDate>false</LinksUpToDate>
  <CharactersWithSpaces>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