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1C" w:rsidRPr="00A154EE" w:rsidRDefault="00DE071C" w:rsidP="00C4480C">
      <w:pPr>
        <w:pStyle w:val="1"/>
        <w:rPr>
          <w:rFonts w:hint="eastAsia"/>
        </w:rPr>
      </w:pPr>
      <w:r w:rsidRPr="00A154EE">
        <w:rPr>
          <w:rFonts w:hint="eastAsia"/>
        </w:rPr>
        <w:t>荥经县民营企业五举措抗击疫情和复工复产两不误</w:t>
      </w:r>
    </w:p>
    <w:p w:rsidR="00DE071C" w:rsidRDefault="00DE071C" w:rsidP="00DE071C">
      <w:pPr>
        <w:ind w:firstLineChars="200" w:firstLine="420"/>
      </w:pPr>
      <w:r>
        <w:rPr>
          <w:rFonts w:hint="eastAsia"/>
        </w:rPr>
        <w:t>为保障疫情影响下复工复产的企业抗击疫情和复工复产两不误，中共荥经县委统战部、县工商联五举措指导民营企业安全生产、据统计截止目前我县</w:t>
      </w:r>
      <w:r>
        <w:t>44</w:t>
      </w:r>
      <w:r>
        <w:t>家规模以上工业企业中复工复产的有</w:t>
      </w:r>
      <w:r>
        <w:t>7</w:t>
      </w:r>
      <w:r>
        <w:t>家。</w:t>
      </w:r>
    </w:p>
    <w:p w:rsidR="00DE071C" w:rsidRDefault="00DE071C" w:rsidP="00DE071C">
      <w:pPr>
        <w:ind w:firstLineChars="200" w:firstLine="420"/>
      </w:pPr>
      <w:r>
        <w:rPr>
          <w:rFonts w:hint="eastAsia"/>
        </w:rPr>
        <w:t>一是跟踪观察。对外地返回员工进行评估后上岗，并对员工进行为期</w:t>
      </w:r>
      <w:r>
        <w:t>14</w:t>
      </w:r>
      <w:r>
        <w:t>天的健康跟踪检查</w:t>
      </w:r>
      <w:r>
        <w:t>;</w:t>
      </w:r>
      <w:r>
        <w:t>对去过、途经湖北或其他疫情高发区的人员，采取居家隔离观察</w:t>
      </w:r>
      <w:r>
        <w:t>14</w:t>
      </w:r>
      <w:r>
        <w:t>天，在定点医院健康检查无异常后方可上岗。</w:t>
      </w:r>
    </w:p>
    <w:p w:rsidR="00DE071C" w:rsidRDefault="00DE071C" w:rsidP="00DE071C">
      <w:pPr>
        <w:ind w:firstLineChars="200" w:firstLine="420"/>
      </w:pPr>
      <w:r>
        <w:rPr>
          <w:rFonts w:hint="eastAsia"/>
        </w:rPr>
        <w:t>二是明确责任。加强组织领导，严格落实管控责任。制定相关应急预案，明确第一责任人，建立专职管控队伍，负责企业人员全面摸排，加强宣传，防止疫情输入、扩散、输出。</w:t>
      </w:r>
    </w:p>
    <w:p w:rsidR="00DE071C" w:rsidRDefault="00DE071C" w:rsidP="00DE071C">
      <w:pPr>
        <w:ind w:firstLineChars="200" w:firstLine="420"/>
      </w:pPr>
      <w:r>
        <w:rPr>
          <w:rFonts w:hint="eastAsia"/>
        </w:rPr>
        <w:t>三是上班登记。建立员工上下班签到表，专人负责每天对上下班员工测试体温并登记，确保员工每天健康上下班，严防疫情传播。</w:t>
      </w:r>
    </w:p>
    <w:p w:rsidR="00DE071C" w:rsidRDefault="00DE071C" w:rsidP="00DE071C">
      <w:pPr>
        <w:ind w:firstLineChars="200" w:firstLine="420"/>
      </w:pPr>
      <w:r>
        <w:rPr>
          <w:rFonts w:hint="eastAsia"/>
        </w:rPr>
        <w:t>四是外来人员登记。建立外来人员登记台账，对非企业员工来访进行体温检测和信息登记，劝返非必要情况来访人员。每天对厂区内外进行定时消毒，外来车辆及时消毒，保证厂区内空气流通。</w:t>
      </w:r>
    </w:p>
    <w:p w:rsidR="00DE071C" w:rsidRDefault="00DE071C" w:rsidP="00DE071C">
      <w:pPr>
        <w:ind w:firstLineChars="200" w:firstLine="420"/>
        <w:rPr>
          <w:rFonts w:hint="eastAsia"/>
        </w:rPr>
      </w:pPr>
      <w:r>
        <w:rPr>
          <w:rFonts w:hint="eastAsia"/>
        </w:rPr>
        <w:t>五是加强宣传。配合相关单位和部门开展疫情防治宣传，鼓励大家减少外出，勤洗手，戴口罩，保持良好卫生和健康习惯。及时上报新返荥员工健康情况，防止疫情输入。</w:t>
      </w:r>
    </w:p>
    <w:p w:rsidR="00DE071C" w:rsidRDefault="00DE071C" w:rsidP="00DE071C">
      <w:pPr>
        <w:ind w:firstLineChars="200" w:firstLine="420"/>
        <w:jc w:val="right"/>
        <w:rPr>
          <w:rFonts w:hint="eastAsia"/>
        </w:rPr>
      </w:pPr>
      <w:r w:rsidRPr="00A154EE">
        <w:rPr>
          <w:rFonts w:hint="eastAsia"/>
        </w:rPr>
        <w:t>荥经县委统战部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2"/>
          <w:attr w:name="Year" w:val="2020"/>
        </w:smartTagPr>
        <w:r>
          <w:rPr>
            <w:rFonts w:hint="eastAsia"/>
          </w:rPr>
          <w:t>2020-2-9</w:t>
        </w:r>
      </w:smartTag>
    </w:p>
    <w:p w:rsidR="00DE071C" w:rsidRDefault="00DE071C" w:rsidP="009E6C6A">
      <w:pPr>
        <w:sectPr w:rsidR="00DE071C" w:rsidSect="009E6C6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507C5" w:rsidRDefault="00C507C5"/>
    <w:sectPr w:rsidR="00C5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71C"/>
    <w:rsid w:val="00C507C5"/>
    <w:rsid w:val="00DE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E071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E071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DE071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2022-06-02T08:28:00Z</dcterms:created>
</cp:coreProperties>
</file>