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D8" w:rsidRDefault="00974ED8" w:rsidP="00AC3123">
      <w:pPr>
        <w:pStyle w:val="1"/>
        <w:spacing w:line="245" w:lineRule="auto"/>
        <w:rPr>
          <w:rFonts w:hint="eastAsia"/>
        </w:rPr>
      </w:pPr>
      <w:r w:rsidRPr="00A75C29">
        <w:rPr>
          <w:rFonts w:hint="eastAsia"/>
        </w:rPr>
        <w:t>吕梁民企与党同心</w:t>
      </w:r>
      <w:r w:rsidRPr="00A75C29">
        <w:t xml:space="preserve"> 共抗疫情稳步复产</w:t>
      </w:r>
    </w:p>
    <w:p w:rsidR="00974ED8" w:rsidRDefault="00974ED8" w:rsidP="00974ED8">
      <w:pPr>
        <w:spacing w:line="245" w:lineRule="auto"/>
        <w:ind w:firstLineChars="200" w:firstLine="420"/>
        <w:rPr>
          <w:rFonts w:hint="eastAsia"/>
        </w:rPr>
      </w:pPr>
      <w:r w:rsidRPr="00A75C29">
        <w:rPr>
          <w:rFonts w:hint="eastAsia"/>
        </w:rPr>
        <w:t>——吕梁市委统战部、市工商联组织民营企业共同抗击新冠肺炎疫情</w:t>
      </w:r>
    </w:p>
    <w:p w:rsidR="00974ED8" w:rsidRDefault="00974ED8" w:rsidP="00974ED8">
      <w:pPr>
        <w:spacing w:line="245" w:lineRule="auto"/>
        <w:ind w:firstLineChars="200" w:firstLine="420"/>
      </w:pPr>
      <w:r>
        <w:rPr>
          <w:rFonts w:hint="eastAsia"/>
        </w:rPr>
        <w:t>“民营经济是我国经济制度的内在要素，民营企业和民营企业家是我们自己人”，习近平总书记在民营企业座谈会上的重要讲话余音回旋、萦绕在耳。新冠肺炎疫情发生初始，山西省吕梁市民营企业与党和人民同心同德，在党的领导下积极投身到新冠肺炎疫情阻击战中，为打赢疫情防控阻击战作出了积极贡献。</w:t>
      </w:r>
    </w:p>
    <w:p w:rsidR="00974ED8" w:rsidRDefault="00974ED8" w:rsidP="00974ED8">
      <w:pPr>
        <w:spacing w:line="245" w:lineRule="auto"/>
        <w:ind w:firstLineChars="200" w:firstLine="420"/>
      </w:pPr>
      <w:r>
        <w:t>主动发声积极请战</w:t>
      </w:r>
    </w:p>
    <w:p w:rsidR="00974ED8" w:rsidRDefault="00974ED8" w:rsidP="00974ED8">
      <w:pPr>
        <w:spacing w:line="245" w:lineRule="auto"/>
        <w:ind w:firstLineChars="200" w:firstLine="420"/>
      </w:pPr>
      <w:smartTag w:uri="urn:schemas-microsoft-com:office:smarttags" w:element="chsdate">
        <w:smartTagPr>
          <w:attr w:name="Year" w:val="2020"/>
          <w:attr w:name="Month" w:val="1"/>
          <w:attr w:name="Day" w:val="26"/>
          <w:attr w:name="IsLunarDate" w:val="False"/>
          <w:attr w:name="IsROCDate" w:val="False"/>
        </w:smartTagPr>
        <w:r>
          <w:t>1</w:t>
        </w:r>
        <w:r>
          <w:t>月</w:t>
        </w:r>
        <w:r>
          <w:t>26</w:t>
        </w:r>
        <w:r>
          <w:t>日</w:t>
        </w:r>
      </w:smartTag>
      <w:r>
        <w:t>，吕梁市委、市政府召开全市新型冠状病毒疫情防控会议，从思想认识、组织领导、责任落实、防控救治、保障工作、宣传发动等六个方面，就全市疫情防控工作做了安排部署。</w:t>
      </w:r>
      <w:smartTag w:uri="urn:schemas-microsoft-com:office:smarttags" w:element="chsdate">
        <w:smartTagPr>
          <w:attr w:name="Year" w:val="2020"/>
          <w:attr w:name="Month" w:val="1"/>
          <w:attr w:name="Day" w:val="27"/>
          <w:attr w:name="IsLunarDate" w:val="False"/>
          <w:attr w:name="IsROCDate" w:val="False"/>
        </w:smartTagPr>
        <w:r>
          <w:t>1</w:t>
        </w:r>
        <w:r>
          <w:t>月</w:t>
        </w:r>
        <w:r>
          <w:t>27</w:t>
        </w:r>
        <w:r>
          <w:t>日</w:t>
        </w:r>
      </w:smartTag>
      <w:r>
        <w:t>，吕梁市委统战部发出《致全市统一战线广大成员和统战干部的倡议书》、吕梁市工商联发出《关于新型冠状病毒感染的肺炎疫情防控工作的倡议书》，倡议全市民营企业家等统一战线广大成员，将疫情防控作为当前最重要的工作，众志成城、共克时艰，以各种形式支持党委政府和人民群众共同打赢新冠肺炎防控阻击战。</w:t>
      </w:r>
    </w:p>
    <w:p w:rsidR="00974ED8" w:rsidRDefault="00974ED8" w:rsidP="00974ED8">
      <w:pPr>
        <w:spacing w:line="245" w:lineRule="auto"/>
        <w:ind w:firstLineChars="200" w:firstLine="420"/>
      </w:pPr>
      <w:r>
        <w:t>当日，吕梁市工商联接到了山西中阳钢铁有限公司、山西汇丰兴业集团、山西新晋商酒庄有限公司打来的电话，询问企业如何能在党的领导下，参与到疫情防控阻击战中，表达了愿意为疫情防控捐资捐物的愿望。吕梁市工商联高度重视民营企业家的诉求，马上向市委统战部分管领导进行了汇报，决定组织民营企业针对疫情防控开展捐赠活动。</w:t>
      </w:r>
    </w:p>
    <w:p w:rsidR="00974ED8" w:rsidRDefault="00974ED8" w:rsidP="00974ED8">
      <w:pPr>
        <w:spacing w:line="245" w:lineRule="auto"/>
        <w:ind w:firstLineChars="200" w:firstLine="420"/>
      </w:pPr>
      <w:smartTag w:uri="urn:schemas-microsoft-com:office:smarttags" w:element="chsdate">
        <w:smartTagPr>
          <w:attr w:name="Year" w:val="2020"/>
          <w:attr w:name="Month" w:val="1"/>
          <w:attr w:name="Day" w:val="28"/>
          <w:attr w:name="IsLunarDate" w:val="False"/>
          <w:attr w:name="IsROCDate" w:val="False"/>
        </w:smartTagPr>
        <w:r>
          <w:t>1</w:t>
        </w:r>
        <w:r>
          <w:t>月</w:t>
        </w:r>
        <w:r>
          <w:t>28</w:t>
        </w:r>
        <w:r>
          <w:t>日</w:t>
        </w:r>
      </w:smartTag>
      <w:r>
        <w:t>一早，按照吕梁市委统战部的安排，市工商联第一时间在山西省率先发出《关于针对新型冠状病毒防控工作开展捐赠的倡议书》，倡议全市民营企业和商会协会行动起来积极捐款捐物；要求各县市区做好组织发动工作，积极为企业和商会协会联系捐赠事宜。倡议一经发出就得到了民营企业的积极响应，随即中钢公司捐赠</w:t>
      </w:r>
      <w:r>
        <w:t>200</w:t>
      </w:r>
      <w:r>
        <w:t>万元、汇丰集团捐赠</w:t>
      </w:r>
      <w:r>
        <w:t>100</w:t>
      </w:r>
      <w:r>
        <w:t>万元、鑫飞集团捐赠</w:t>
      </w:r>
      <w:r>
        <w:t>100</w:t>
      </w:r>
      <w:r>
        <w:t>万元，新晋商酒庄公司则将</w:t>
      </w:r>
      <w:r>
        <w:t>50</w:t>
      </w:r>
      <w:r>
        <w:t>万元直接捐到了湖北省红十字会。</w:t>
      </w:r>
    </w:p>
    <w:p w:rsidR="00974ED8" w:rsidRDefault="00974ED8" w:rsidP="00974ED8">
      <w:pPr>
        <w:spacing w:line="245" w:lineRule="auto"/>
        <w:ind w:firstLineChars="200" w:firstLine="420"/>
      </w:pPr>
      <w:r>
        <w:t>当晚，吕梁市工商联在官方微信公众平台发布</w:t>
      </w:r>
      <w:r>
        <w:t>“</w:t>
      </w:r>
      <w:r>
        <w:t>吕梁市民营企业第一时间为新型冠状病毒感染的肺炎防控工作开展捐赠</w:t>
      </w:r>
      <w:r>
        <w:t>”</w:t>
      </w:r>
      <w:r>
        <w:t>信息，在全国晋商圈内引起了强烈的反响，一天时间内收到点击量愈</w:t>
      </w:r>
      <w:r>
        <w:t>5300</w:t>
      </w:r>
      <w:r>
        <w:t>余人。微友</w:t>
      </w:r>
      <w:r>
        <w:t>“</w:t>
      </w:r>
      <w:r>
        <w:t>平安一生</w:t>
      </w:r>
      <w:r>
        <w:t>”</w:t>
      </w:r>
      <w:r>
        <w:t>留言：</w:t>
      </w:r>
      <w:r>
        <w:t>“</w:t>
      </w:r>
      <w:r>
        <w:t>一方有难、八方支援，真正体现了我们祖国的传统美德！武汉加油！祖国加油！</w:t>
      </w:r>
      <w:r>
        <w:t>”</w:t>
      </w:r>
      <w:r>
        <w:t>吕梁日报、吕梁新闻网、市政府网站以及山西省工商联官方公众号、全国工商联官网、中华工商时报等媒体、网站多次转载报道吕梁民营企业为疫情防控捐赠的新闻，吕梁民企扶危济困积极捐赠、心系人民共同抗疫的善举在全国晋商圈内引起强烈反响，得到了</w:t>
      </w:r>
      <w:r>
        <w:rPr>
          <w:rFonts w:hint="eastAsia"/>
        </w:rPr>
        <w:t>社会的广泛认可和赞扬。</w:t>
      </w:r>
    </w:p>
    <w:p w:rsidR="00974ED8" w:rsidRDefault="00974ED8" w:rsidP="00974ED8">
      <w:pPr>
        <w:spacing w:line="245" w:lineRule="auto"/>
        <w:ind w:firstLineChars="200" w:firstLine="420"/>
      </w:pPr>
      <w:r>
        <w:t>广泛参与同策同力</w:t>
      </w:r>
    </w:p>
    <w:p w:rsidR="00974ED8" w:rsidRDefault="00974ED8" w:rsidP="00974ED8">
      <w:pPr>
        <w:spacing w:line="245" w:lineRule="auto"/>
        <w:ind w:firstLineChars="200" w:firstLine="420"/>
      </w:pPr>
      <w:r>
        <w:t>吕梁市委统战部、市工商联把组织民营企业共同参与打赢疫情防控阻击战，当做凝聚人心、汇聚力量和彰显社会主义优越性的一件大事来做，广泛动员社会各方力量积极参与、共克时艰，并就捐赠接收渠道与吕梁市红十字会、市慈善总会进行了沟通。同时，持续不断运用吕梁市委统战部、市工商联微信公众平台，向外界宣传吕梁市民营企业积极捐资捐物共抗疫情事迹，典型示范带动社会各界广泛参与。</w:t>
      </w:r>
    </w:p>
    <w:p w:rsidR="00974ED8" w:rsidRDefault="00974ED8" w:rsidP="00974ED8">
      <w:pPr>
        <w:spacing w:line="245" w:lineRule="auto"/>
        <w:ind w:firstLineChars="200" w:firstLine="420"/>
      </w:pPr>
      <w:r>
        <w:t>吕梁市铝行业协会、市旅游协会等市直商协会响应号召，向会员企业发出关于全力抗击新型冠状病毒感染的肺炎疫情的倡议。吕梁市焦化行业协会会员企业捐款</w:t>
      </w:r>
      <w:r>
        <w:t>1200</w:t>
      </w:r>
      <w:r>
        <w:t>万元，市铝协会员企业捐款</w:t>
      </w:r>
      <w:r>
        <w:t>623</w:t>
      </w:r>
      <w:r>
        <w:t>万元，市特种设备安全协会单位捐款</w:t>
      </w:r>
      <w:r>
        <w:t>1</w:t>
      </w:r>
      <w:r>
        <w:t>万元，市河南商会会员个人捐款</w:t>
      </w:r>
      <w:r>
        <w:t>1.01</w:t>
      </w:r>
      <w:r>
        <w:t>万元。</w:t>
      </w:r>
    </w:p>
    <w:p w:rsidR="00974ED8" w:rsidRDefault="00974ED8" w:rsidP="00974ED8">
      <w:pPr>
        <w:spacing w:line="245" w:lineRule="auto"/>
        <w:ind w:firstLineChars="200" w:firstLine="420"/>
      </w:pPr>
      <w:r>
        <w:t>吕梁市工商联携手市文化产业商会、市华宇广告公司，无偿在吕梁市区和汾阳、临县、兴县、石楼等县市区，为社会投放价值</w:t>
      </w:r>
      <w:r>
        <w:t>160</w:t>
      </w:r>
      <w:r>
        <w:t>万元的疫情防控公益宣传广告，倡导市民积极乐观、众志成城、抗击疫情。</w:t>
      </w:r>
    </w:p>
    <w:p w:rsidR="00974ED8" w:rsidRDefault="00974ED8" w:rsidP="00974ED8">
      <w:pPr>
        <w:spacing w:line="245" w:lineRule="auto"/>
        <w:ind w:firstLineChars="200" w:firstLine="420"/>
      </w:pPr>
      <w:r>
        <w:t>身在异地的吕梁籍游子也心系家乡、纷纷响应。远在纽约的高女士，多次联系吕梁市工商联，试图通过全美山西同乡会为家乡募捐，联系海外供货商为家乡寻找防护用品货源。中国（香港）国际晋商联合会主席、世界晋商总会负责人李振环个人为家乡临县捐资</w:t>
      </w:r>
      <w:r>
        <w:t>10.6</w:t>
      </w:r>
      <w:r>
        <w:t>万元，上海吕梁商会名誉会长孔庆然为家乡文水县以企业名义捐资</w:t>
      </w:r>
      <w:r>
        <w:t>50</w:t>
      </w:r>
      <w:r>
        <w:t>万元、以个人名义捐资</w:t>
      </w:r>
      <w:r>
        <w:t>20</w:t>
      </w:r>
      <w:r>
        <w:t>万元，北京知微科技段岩峰</w:t>
      </w:r>
      <w:smartTag w:uri="urn:schemas-microsoft-com:office:smarttags" w:element="chsdate">
        <w:smartTagPr>
          <w:attr w:name="IsROCDate" w:val="False"/>
          <w:attr w:name="IsLunarDate" w:val="False"/>
          <w:attr w:name="Day" w:val="31"/>
          <w:attr w:name="Month" w:val="1"/>
          <w:attr w:name="Year" w:val="2020"/>
        </w:smartTagPr>
        <w:r>
          <w:t>1</w:t>
        </w:r>
        <w:r>
          <w:t>月</w:t>
        </w:r>
        <w:r>
          <w:t>31</w:t>
        </w:r>
        <w:r>
          <w:t>日</w:t>
        </w:r>
      </w:smartTag>
      <w:r>
        <w:t>订购了</w:t>
      </w:r>
      <w:r>
        <w:t>100</w:t>
      </w:r>
      <w:r>
        <w:t>个护目镜送到了吕梁市人民医院医疗设备科。西安市吕梁商会筹备组</w:t>
      </w:r>
      <w:r>
        <w:t>35</w:t>
      </w:r>
      <w:r>
        <w:t>名个人会员为家乡捐资</w:t>
      </w:r>
      <w:r>
        <w:t>13900</w:t>
      </w:r>
      <w:r>
        <w:t>元，银川市山西吕梁商会</w:t>
      </w:r>
      <w:r>
        <w:t>27</w:t>
      </w:r>
      <w:r>
        <w:t>名个人会员为家乡</w:t>
      </w:r>
      <w:r>
        <w:rPr>
          <w:rFonts w:hint="eastAsia"/>
        </w:rPr>
        <w:t>捐资</w:t>
      </w:r>
      <w:r>
        <w:t>5113</w:t>
      </w:r>
      <w:r>
        <w:t>元；北京市吕梁商会秘书长高乃军多次为吕梁市人民医院捐赠医用口罩，并组织商会会员到北京国际机场保障国际航班分流的</w:t>
      </w:r>
      <w:r>
        <w:t>“</w:t>
      </w:r>
      <w:r>
        <w:t>疫情期间山西北京转运工作组</w:t>
      </w:r>
      <w:r>
        <w:t>”</w:t>
      </w:r>
      <w:r>
        <w:t>进行慰问和捐物。</w:t>
      </w:r>
    </w:p>
    <w:p w:rsidR="00974ED8" w:rsidRDefault="00974ED8" w:rsidP="00974ED8">
      <w:pPr>
        <w:spacing w:line="245" w:lineRule="auto"/>
        <w:ind w:firstLineChars="200" w:firstLine="420"/>
      </w:pPr>
      <w:r>
        <w:t>吕梁市工商联与市书法文化研究会联合倡议开展了</w:t>
      </w:r>
      <w:r>
        <w:t>“</w:t>
      </w:r>
      <w:r>
        <w:t>美善不息、爱心无价</w:t>
      </w:r>
      <w:r>
        <w:t>”</w:t>
      </w:r>
      <w:r>
        <w:t>抗疫书法作品义卖活动，吕梁书法界尚艺崇德、为义而动，</w:t>
      </w:r>
      <w:r>
        <w:t>55</w:t>
      </w:r>
      <w:r>
        <w:t>位书法家将</w:t>
      </w:r>
      <w:r>
        <w:t>56</w:t>
      </w:r>
      <w:r>
        <w:t>幅作品通过网上进行义卖，义卖所得资金将作为光彩慈善公益资金</w:t>
      </w:r>
      <w:r>
        <w:t>,</w:t>
      </w:r>
      <w:r>
        <w:t>直接捐赠到市慈善总会，用于全市抗击新型肺炎疫情防控工作。</w:t>
      </w:r>
    </w:p>
    <w:p w:rsidR="00974ED8" w:rsidRDefault="00974ED8" w:rsidP="00974ED8">
      <w:pPr>
        <w:spacing w:line="245" w:lineRule="auto"/>
        <w:ind w:firstLineChars="200" w:firstLine="420"/>
      </w:pPr>
      <w:r>
        <w:t>强化组织凝聚共识</w:t>
      </w:r>
    </w:p>
    <w:p w:rsidR="00974ED8" w:rsidRDefault="00974ED8" w:rsidP="00974ED8">
      <w:pPr>
        <w:spacing w:line="245" w:lineRule="auto"/>
        <w:ind w:firstLineChars="200" w:firstLine="420"/>
      </w:pPr>
      <w:r>
        <w:t>3</w:t>
      </w:r>
      <w:r>
        <w:t>户龙头企业第一时间率先捐赠，在吕梁全市民营企业中起到了示范作用，也引起了市县党委政府的高度重视。</w:t>
      </w:r>
    </w:p>
    <w:p w:rsidR="00974ED8" w:rsidRDefault="00974ED8" w:rsidP="00974ED8">
      <w:pPr>
        <w:spacing w:line="245" w:lineRule="auto"/>
        <w:ind w:firstLineChars="200" w:firstLine="420"/>
      </w:pPr>
      <w:r>
        <w:t>吕梁市防控新冠肺炎疫情企业捐赠仪式上，</w:t>
      </w:r>
      <w:r>
        <w:t>11</w:t>
      </w:r>
      <w:r>
        <w:t>户大型国有企业和民营企业参加捐赠仪式，捐赠资金</w:t>
      </w:r>
      <w:r>
        <w:t>4360</w:t>
      </w:r>
      <w:r>
        <w:t>万元，市委、人大、政府、政协四套班子主要负责人出席捐赠仪式，市委副书记、市政府市长王立伟主持仪式，省政协副主席、市委书记李正印作了讲话。</w:t>
      </w:r>
    </w:p>
    <w:p w:rsidR="00974ED8" w:rsidRDefault="00974ED8" w:rsidP="00974ED8">
      <w:pPr>
        <w:spacing w:line="245" w:lineRule="auto"/>
        <w:ind w:firstLineChars="200" w:firstLine="420"/>
      </w:pPr>
      <w:r>
        <w:t>吕梁市工商联还承担了市委、市政府号召民营企业为疫情防控捐赠倡议书的起草工作。多数县市区委统战部、工商联被委以重任，成为组织民营企业和社会人士为疫情防控捐赠的重要平台。中阳县委常委、统战部长吴蝉有积极主动与企业对接，帮助企业将捐赠款物捐到县红十字会，并为企业举行简短的捐赠仪式，对企业的义举进行肯定。离石区委常委、统战部长白鹤引导民营企业参与捐赠活动，两天时间内</w:t>
      </w:r>
      <w:r>
        <w:t>26</w:t>
      </w:r>
      <w:r>
        <w:t>户企业和</w:t>
      </w:r>
      <w:r>
        <w:t>4</w:t>
      </w:r>
      <w:r>
        <w:t>位企业家捐赠善款</w:t>
      </w:r>
      <w:r>
        <w:t>1355.8</w:t>
      </w:r>
      <w:r>
        <w:t>万元。汾阳市委常委、统战部长温晓柯个人带头捐款，汾酒集团、文峰焦化等</w:t>
      </w:r>
      <w:r>
        <w:t>13</w:t>
      </w:r>
      <w:r>
        <w:t>户企业、协会一日捐款</w:t>
      </w:r>
      <w:r>
        <w:t>526.72</w:t>
      </w:r>
      <w:r>
        <w:t>万元和</w:t>
      </w:r>
      <w:r>
        <w:t>1</w:t>
      </w:r>
      <w:r>
        <w:t>万只口罩。孝义市委常委、统战部长王秀霞组织动员</w:t>
      </w:r>
      <w:r>
        <w:t>180</w:t>
      </w:r>
      <w:r>
        <w:t>余户企业参与捐赠，动员范围广、参与人数多，彰显了孝义</w:t>
      </w:r>
      <w:r>
        <w:t>“</w:t>
      </w:r>
      <w:r>
        <w:t>全国百强市</w:t>
      </w:r>
      <w:r>
        <w:t>”</w:t>
      </w:r>
      <w:r>
        <w:t>民营企业的担当。柳林县委常委、统战部长邢海华动员民营企业捐资捐物</w:t>
      </w:r>
      <w:r>
        <w:t>1838.61</w:t>
      </w:r>
      <w:r>
        <w:t>万元。各县市区工商联负责同志则承担了具体的捐赠组织工作，得到了民营企业的大力支持。</w:t>
      </w:r>
    </w:p>
    <w:p w:rsidR="00974ED8" w:rsidRDefault="00974ED8" w:rsidP="00974ED8">
      <w:pPr>
        <w:spacing w:line="245" w:lineRule="auto"/>
        <w:ind w:firstLineChars="200" w:firstLine="420"/>
      </w:pPr>
      <w:r>
        <w:t>至</w:t>
      </w:r>
      <w:r>
        <w:t>2</w:t>
      </w:r>
      <w:r>
        <w:t>月底，全国进入统筹抓好新冠肺炎疫情防控和推进经济社会发展阶段，吕梁市民企针对疫情捐赠基本结束。据不完全统计，在疫情防控期间，吕梁市共有</w:t>
      </w:r>
      <w:r>
        <w:t>677</w:t>
      </w:r>
      <w:r>
        <w:t>户民营企业和商协会为防控疫情捐赠</w:t>
      </w:r>
      <w:r>
        <w:t>9639.7285</w:t>
      </w:r>
      <w:r>
        <w:t>万元，</w:t>
      </w:r>
      <w:r>
        <w:t>50</w:t>
      </w:r>
      <w:r>
        <w:t>多位民营企业家和社会有识人士捐赠</w:t>
      </w:r>
      <w:r>
        <w:t>583.6977</w:t>
      </w:r>
      <w:r>
        <w:t>万元。</w:t>
      </w:r>
    </w:p>
    <w:p w:rsidR="00974ED8" w:rsidRDefault="00974ED8" w:rsidP="00974ED8">
      <w:pPr>
        <w:spacing w:line="245" w:lineRule="auto"/>
        <w:ind w:firstLineChars="200" w:firstLine="420"/>
      </w:pPr>
      <w:r>
        <w:t>吕梁市民营企业中，中阳钢铁首家捐资</w:t>
      </w:r>
      <w:r>
        <w:t>500</w:t>
      </w:r>
      <w:r>
        <w:t>万元，新晋商酒庄第一家转账捐款</w:t>
      </w:r>
      <w:r>
        <w:t>50</w:t>
      </w:r>
      <w:r>
        <w:t>万元，鑫飞能源捐出了全市最高金额</w:t>
      </w:r>
      <w:r>
        <w:t>1200</w:t>
      </w:r>
      <w:r>
        <w:t>万元，鹏飞集团、大土河能源各捐资</w:t>
      </w:r>
      <w:r>
        <w:t>500</w:t>
      </w:r>
      <w:r>
        <w:t>万元。吕梁市委常委、市委统战部长、市政协党组副书记赵沂旸充分肯定了全市民营企业家与祖国同呼吸、共命运，为打赢新冠疫情防控阻击战积极捐款捐物的光彩行动，并作出重要批示：</w:t>
      </w:r>
      <w:r>
        <w:t>“</w:t>
      </w:r>
      <w:r>
        <w:t>感谢全市工商界企业和工商界人士为疫情防控工作作出的积极贡献。同时，希望市、县工商联上下联动、主动作为，及时帮助企业解决发展难题，提振企业发展信心，为推进全市民营企业高质量发展提供服务保</w:t>
      </w:r>
      <w:r>
        <w:rPr>
          <w:rFonts w:hint="eastAsia"/>
        </w:rPr>
        <w:t>障。”</w:t>
      </w:r>
    </w:p>
    <w:p w:rsidR="00974ED8" w:rsidRDefault="00974ED8" w:rsidP="00974ED8">
      <w:pPr>
        <w:spacing w:line="245" w:lineRule="auto"/>
        <w:ind w:firstLineChars="200" w:firstLine="420"/>
      </w:pPr>
      <w:r>
        <w:t>统筹疫控复工复产</w:t>
      </w:r>
    </w:p>
    <w:p w:rsidR="00974ED8" w:rsidRDefault="00974ED8" w:rsidP="00974ED8">
      <w:pPr>
        <w:spacing w:line="245" w:lineRule="auto"/>
        <w:ind w:firstLineChars="200" w:firstLine="420"/>
      </w:pPr>
      <w:r>
        <w:t>中央部署统筹做好疫情防控和经济社会发展工作后，吕梁市按照省、市的工作安排，将工作重点转入支持企业复工复产中。</w:t>
      </w:r>
    </w:p>
    <w:p w:rsidR="00974ED8" w:rsidRDefault="00974ED8" w:rsidP="00974ED8">
      <w:pPr>
        <w:spacing w:line="245" w:lineRule="auto"/>
        <w:ind w:firstLineChars="200" w:firstLine="420"/>
      </w:pPr>
      <w:r>
        <w:t>主动出击，服务企业。吕梁市工商联落实市委的工作精神，印发了《关于引导支持帮助民营企业统筹疫情防控做好复工复产工作的通知》，要求县市区工商联和市直商协会主动服务、积极协调，引导、支持、帮助全市民营企业统一思想、提高站位，坚定发展信心，有序复工复产。与吕梁市律师协会，联合开展律师志愿服务民营企业应对疫情工作，组织</w:t>
      </w:r>
      <w:r>
        <w:t>63</w:t>
      </w:r>
      <w:r>
        <w:t>位律师为企业提供法律服务，编制了《关于应对新冠疫情支持企业发展政策汇编》，收录了中央、省、市关于应对疫情支持企业发展的有关重要指示精神和</w:t>
      </w:r>
      <w:r>
        <w:t>46</w:t>
      </w:r>
      <w:r>
        <w:t>个政府及部门的有关政策文件。与吕梁市人社厅、总工会</w:t>
      </w:r>
      <w:r>
        <w:rPr>
          <w:rFonts w:hint="eastAsia"/>
        </w:rPr>
        <w:t>、民营企业家联合会，联合印发《关于做好新型冠状病毒感染的肺炎疫情防控期间稳定劳动关系支持企业复工复产的实施意见》，发挥国家协调劳动关系三方机制帮助企业妥善处理疫情防控期间劳动用工问题，采取多种措施加强劳动用工指导服务，帮助企业减轻负担。</w:t>
      </w:r>
    </w:p>
    <w:p w:rsidR="00974ED8" w:rsidRDefault="00974ED8" w:rsidP="00974ED8">
      <w:pPr>
        <w:spacing w:line="245" w:lineRule="auto"/>
        <w:ind w:firstLineChars="200" w:firstLine="420"/>
      </w:pPr>
      <w:r>
        <w:t>深入企业、调研指导。吕梁市委统战部、市工商联针对各行各业企业复工进度不同、上下游产业衔接不畅以及鼓励支持政策落实和企业用工还不到位等情况，深入企业开展调研。赵沂旸带队到柳林县调研，与县委主要领导了解柳林企业复工复产情况，到汇丰集团、鑫飞集团、金恒建材等</w:t>
      </w:r>
      <w:r>
        <w:t>3</w:t>
      </w:r>
      <w:r>
        <w:t>户企业，实地查看企业疫情防控工作，掌握企业复工达产的问题和困难。吕梁市工商联班子领导带队到交城、文水、孝义、交口等地</w:t>
      </w:r>
      <w:r>
        <w:t>9</w:t>
      </w:r>
      <w:r>
        <w:t>户企业，就企业复工复产和企业党组织作用发挥情况进行调研。该市工商联还按照全国工商联、山西省工商联的安排，开展企业复工复产、企业劳动用</w:t>
      </w:r>
      <w:r>
        <w:rPr>
          <w:rFonts w:hint="eastAsia"/>
        </w:rPr>
        <w:t>工、抗疫政策落实、应对海外疫情冲击影响等多次网上专项调查，为国家抗击疫情稳定发展反映情况提供决策依据。截至</w:t>
      </w:r>
      <w:smartTag w:uri="urn:schemas-microsoft-com:office:smarttags" w:element="chsdate">
        <w:smartTagPr>
          <w:attr w:name="IsROCDate" w:val="False"/>
          <w:attr w:name="IsLunarDate" w:val="False"/>
          <w:attr w:name="Day" w:val="30"/>
          <w:attr w:name="Month" w:val="3"/>
          <w:attr w:name="Year" w:val="2020"/>
        </w:smartTagPr>
        <w:r>
          <w:t>3</w:t>
        </w:r>
        <w:r>
          <w:t>月</w:t>
        </w:r>
        <w:r>
          <w:t>30</w:t>
        </w:r>
        <w:r>
          <w:t>日</w:t>
        </w:r>
      </w:smartTag>
      <w:r>
        <w:t>，吕梁市规模以上企业复工率</w:t>
      </w:r>
      <w:r>
        <w:t>99.4%</w:t>
      </w:r>
      <w:r>
        <w:t>，中小微企业复工率</w:t>
      </w:r>
      <w:r>
        <w:t>89.7%</w:t>
      </w:r>
      <w:r>
        <w:t>，限上商贸企业复业率</w:t>
      </w:r>
      <w:r>
        <w:t>98%</w:t>
      </w:r>
      <w:r>
        <w:t>，餐饮住宿企业复工率</w:t>
      </w:r>
      <w:r>
        <w:t>88%</w:t>
      </w:r>
      <w:r>
        <w:t>，疫情防控取得阶段性成效，生产生活正常秩序加快恢复。</w:t>
      </w:r>
    </w:p>
    <w:p w:rsidR="00974ED8" w:rsidRDefault="00974ED8" w:rsidP="00974ED8">
      <w:pPr>
        <w:spacing w:line="245" w:lineRule="auto"/>
        <w:ind w:firstLineChars="200" w:firstLine="420"/>
        <w:rPr>
          <w:rFonts w:hint="eastAsia"/>
        </w:rPr>
      </w:pPr>
      <w:r>
        <w:t>目前，全国新冠疫情防控阻击战已取得重大成效，进入</w:t>
      </w:r>
      <w:r>
        <w:t>“</w:t>
      </w:r>
      <w:r>
        <w:t>外防输入、内防反弹</w:t>
      </w:r>
      <w:r>
        <w:t>”</w:t>
      </w:r>
      <w:r>
        <w:t>阶段，吕梁市统一战线将继续在市委领导下，统筹疫情防控和经济社会发展重点工作，继续帮助吕梁市民营企业抓好疫情防控和生产恢复工作，深入基层向民企宣传党委政府支持企业发展的政策，积极为企业协调关系、化解矛盾、解决问题，进一步提振企业发展的信心，团结凝聚民营企业力量，为吕梁创新转型高质量发展作出积极贡献。</w:t>
      </w:r>
    </w:p>
    <w:p w:rsidR="00974ED8" w:rsidRDefault="00974ED8" w:rsidP="00974ED8">
      <w:pPr>
        <w:spacing w:line="245" w:lineRule="auto"/>
        <w:ind w:firstLineChars="200" w:firstLine="420"/>
        <w:jc w:val="right"/>
        <w:rPr>
          <w:rFonts w:hint="eastAsia"/>
        </w:rPr>
      </w:pPr>
      <w:r w:rsidRPr="00A75C29">
        <w:rPr>
          <w:rFonts w:hint="eastAsia"/>
        </w:rPr>
        <w:t>中华工商时报</w:t>
      </w:r>
      <w:smartTag w:uri="urn:schemas-microsoft-com:office:smarttags" w:element="chsdate">
        <w:smartTagPr>
          <w:attr w:name="Year" w:val="2020"/>
          <w:attr w:name="Month" w:val="5"/>
          <w:attr w:name="Day" w:val="20"/>
          <w:attr w:name="IsLunarDate" w:val="False"/>
          <w:attr w:name="IsROCDate" w:val="False"/>
        </w:smartTagPr>
        <w:r>
          <w:rPr>
            <w:rFonts w:hint="eastAsia"/>
          </w:rPr>
          <w:t>2020-5-20</w:t>
        </w:r>
      </w:smartTag>
    </w:p>
    <w:p w:rsidR="00974ED8" w:rsidRDefault="00974ED8" w:rsidP="00E92749">
      <w:pPr>
        <w:sectPr w:rsidR="00974ED8" w:rsidSect="00E92749">
          <w:type w:val="continuous"/>
          <w:pgSz w:w="11906" w:h="16838" w:code="9"/>
          <w:pgMar w:top="1644" w:right="1236" w:bottom="1418" w:left="1814" w:header="851" w:footer="907" w:gutter="0"/>
          <w:pgNumType w:start="1"/>
          <w:cols w:space="425"/>
          <w:docGrid w:type="lines" w:linePitch="341" w:charSpace="2373"/>
        </w:sectPr>
      </w:pPr>
    </w:p>
    <w:p w:rsidR="00612C92" w:rsidRDefault="00612C92"/>
    <w:sectPr w:rsidR="00612C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4ED8"/>
    <w:rsid w:val="00612C92"/>
    <w:rsid w:val="00974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74E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4ED8"/>
    <w:rPr>
      <w:rFonts w:ascii="黑体" w:eastAsia="黑体" w:hAnsi="宋体" w:cs="Times New Roman"/>
      <w:b/>
      <w:kern w:val="36"/>
      <w:sz w:val="32"/>
      <w:szCs w:val="32"/>
    </w:rPr>
  </w:style>
  <w:style w:type="paragraph" w:customStyle="1" w:styleId="Char2CharCharChar">
    <w:name w:val="Char2 Char Char Char"/>
    <w:basedOn w:val="a"/>
    <w:autoRedefine/>
    <w:rsid w:val="00974ED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3327</Characters>
  <Application>Microsoft Office Word</Application>
  <DocSecurity>0</DocSecurity>
  <Lines>27</Lines>
  <Paragraphs>7</Paragraphs>
  <ScaleCrop>false</ScaleCrop>
  <Company>Microsoft</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2022-06-02T07:24:00Z</dcterms:created>
</cp:coreProperties>
</file>