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0BCE" w:rsidRDefault="00BF0BCE" w:rsidP="005C4E3C">
      <w:pPr>
        <w:pStyle w:val="1"/>
        <w:rPr>
          <w:rFonts w:hint="eastAsia"/>
        </w:rPr>
      </w:pPr>
      <w:r w:rsidRPr="00876D14">
        <w:rPr>
          <w:rFonts w:hint="eastAsia"/>
        </w:rPr>
        <w:t>城市生态绿化与城市可持续发展初探</w:t>
      </w:r>
    </w:p>
    <w:p w:rsidR="00BF0BCE" w:rsidRDefault="00BF0BCE" w:rsidP="00BF0BCE">
      <w:pPr>
        <w:ind w:firstLineChars="200" w:firstLine="420"/>
      </w:pPr>
      <w:r>
        <w:rPr>
          <w:rFonts w:hint="eastAsia"/>
        </w:rPr>
        <w:t>摘</w:t>
      </w:r>
      <w:r>
        <w:t xml:space="preserve"> </w:t>
      </w:r>
      <w:r>
        <w:t>要：随着物质生活水平的提高和社会的发展，城市生态绿化不仅成为人与自然和谐相处的衡量标准，更是城市可持续发展的重要条件。被誉为中国</w:t>
      </w:r>
      <w:r>
        <w:t>“</w:t>
      </w:r>
      <w:r>
        <w:t>科威特</w:t>
      </w:r>
      <w:r>
        <w:t>”</w:t>
      </w:r>
      <w:r>
        <w:t>的榆林市在发展的过程中也遇到了人类、自然、社会、经济与环境保护等方面协调、可持续发展的问题。该文以榆林市城市建设为例，从城市生态绿化在城市建设中的地位、城市绿化与城市生态绿化建设两个方面对城市生态绿化与城市可持续发展的关系进行探析。</w:t>
      </w:r>
    </w:p>
    <w:p w:rsidR="00BF0BCE" w:rsidRDefault="00BF0BCE" w:rsidP="00BF0BCE">
      <w:pPr>
        <w:ind w:firstLineChars="200" w:firstLine="420"/>
      </w:pPr>
      <w:r>
        <w:rPr>
          <w:rFonts w:hint="eastAsia"/>
        </w:rPr>
        <w:t>随着物质生活水平的提高和社会的发展，人们对生活与生存环境的要求越来越高。优美的生活环境，新鲜的空气，绿化生态的城市，不仅成为人与自然和谐相处的衡量标准，更是城市可持续发展的重要条件。城市通过合理布局、科学设计与规划，完善了基础设施建设，改善了生态绿化环境，协调人类、自然、社会、经济与环境保护的多方面关系。榆林市，又名“驼城”，位于陕西省最北部，地处陕甘宁蒙晋五省（区）交界地带，是毛乌素沙漠和黄土高原的过渡区，风蚀沙化和水土流失严重。从</w:t>
      </w:r>
      <w:r>
        <w:t>2000</w:t>
      </w:r>
      <w:r>
        <w:t>年开始，榆林市以生态环境建设为重点，以能源、城市、生态、区域为</w:t>
      </w:r>
      <w:r>
        <w:t>4</w:t>
      </w:r>
      <w:r>
        <w:t>大经济发展板块，打造绿色生态名市，实施了退耕还林还草、扩大森林面积，增加城区绿化覆盖率、绿地率、人均绿地面积，调整公共绿地均匀度，保护生物多样性，建立城市生态系统等一系列措施，走城市可持续道路。</w:t>
      </w:r>
    </w:p>
    <w:p w:rsidR="00BF0BCE" w:rsidRDefault="00BF0BCE" w:rsidP="00BF0BCE">
      <w:pPr>
        <w:ind w:firstLineChars="200" w:firstLine="420"/>
      </w:pPr>
      <w:r>
        <w:t xml:space="preserve">1 </w:t>
      </w:r>
      <w:r>
        <w:t>城市生态绿化在城市建设中的地位</w:t>
      </w:r>
    </w:p>
    <w:p w:rsidR="00BF0BCE" w:rsidRDefault="00BF0BCE" w:rsidP="00BF0BCE">
      <w:pPr>
        <w:ind w:firstLineChars="200" w:firstLine="420"/>
      </w:pPr>
      <w:r>
        <w:t xml:space="preserve">1.1 </w:t>
      </w:r>
      <w:r>
        <w:t>城市绿化是城市基础设施之一</w:t>
      </w:r>
      <w:r>
        <w:t xml:space="preserve"> </w:t>
      </w:r>
      <w:r>
        <w:t>城市基础设施中包含道路、通讯、桥梁、绿化、水、电、气等，绿化作为城市重要的基础设施之一，与其他基础设施一样具有公共性和公益性。城市生态绿化根据城市功能和布局位置可分为道路两旁的行道树、道路中间的分隔带、公园及各类广场绿化、小区绿化建设、工业区绿化隔离带等，不仅为人们的生活提供了方便，舒缓了人的身心，更起到了美化环境，营造美好生活氛围，净化城市空气，防风防沙，固水稳土，改善城市小气候的作用。因此，城市绿化是城市重要的基础设施之一。</w:t>
      </w:r>
    </w:p>
    <w:p w:rsidR="00BF0BCE" w:rsidRDefault="00BF0BCE" w:rsidP="00BF0BCE">
      <w:pPr>
        <w:ind w:firstLineChars="200" w:firstLine="420"/>
      </w:pPr>
      <w:r>
        <w:t xml:space="preserve">1.2 </w:t>
      </w:r>
      <w:r>
        <w:t>城市绿化是城市现代化建设的衡量指标</w:t>
      </w:r>
      <w:r>
        <w:t xml:space="preserve"> </w:t>
      </w:r>
      <w:r>
        <w:t>随着国家能源、重工业、化工基地的确立与建设，煤、汽油、盐的大力开采和利用，榆林市凭借自身拥有的煤炭、石油、天然气、岩盐、高岭土、铝土矿、石灰岩、石英砂等</w:t>
      </w:r>
      <w:r>
        <w:t>48</w:t>
      </w:r>
      <w:r>
        <w:t>种能源矿产资源得到了迅速发展，城市建设也进入快速轨道。但是城市现代化程度越高，对环境造成的污染与破坏也就越严重，而生态问题则直接影响着人类社会、经济与自然和谐可持续的发展。城市绿化从根本上决定着着城市生态和人居环境的状况，良好的生活环境是广大居民身心健康的保证，是现代化城市良性循环的保障，更是城市可持续发展</w:t>
      </w:r>
      <w:r>
        <w:rPr>
          <w:rFonts w:hint="eastAsia"/>
        </w:rPr>
        <w:t>的必然条件。因此城市绿化系统的完善和发达则成为人们生活环境得到改善和提高的必然方式。为了避免以破坏生态环境为代价换来的城市现代化建设与发展，在城市现代化建设和规划设计过程中，城市绿化覆盖率和人均绿地的设定已经成为城市绿化水平和建设发展的重要指标和基本要求。人们通过自身的智慧和力量，改善和提高城市人工化的生态系统，建立和建设适宜城市生态和人类居住的环境，调节城市绿化与生态平衡之间的关系。因此，城市绿化又是城市现代化建设的重要组成部分和衡量指标。</w:t>
      </w:r>
    </w:p>
    <w:p w:rsidR="00BF0BCE" w:rsidRDefault="00BF0BCE" w:rsidP="00BF0BCE">
      <w:pPr>
        <w:ind w:firstLineChars="200" w:firstLine="420"/>
      </w:pPr>
      <w:r>
        <w:t xml:space="preserve">2 </w:t>
      </w:r>
      <w:r>
        <w:t>城市绿化与城市生态绿化建设</w:t>
      </w:r>
    </w:p>
    <w:p w:rsidR="00BF0BCE" w:rsidRDefault="00BF0BCE" w:rsidP="00BF0BCE">
      <w:pPr>
        <w:ind w:firstLineChars="200" w:firstLine="420"/>
      </w:pPr>
      <w:r>
        <w:t xml:space="preserve">2.1 </w:t>
      </w:r>
      <w:r>
        <w:t>城市生态绿化</w:t>
      </w:r>
      <w:r>
        <w:t xml:space="preserve"> </w:t>
      </w:r>
      <w:r>
        <w:t>城市生态绿化是充分利用种类繁多的绿化植物，模拟自然生态系统，构建层次结构复杂的生态进程以及多样化的绿地系统。城市生态绿化根据生态结构进行划分，可以分为：广场、公园、花园、庭院、小游园等镶嵌体，街道绿化带和城市周围绿化带等廊道式，城市其他部分如工业区、商业区、居民社区等基质，它们共同组成了城市生态绿化体系。城市生态绿化作为城市绿化的一种形式，是人们在谋求经济发展和缓解环境压力、改善生态环境的道路中走出的一条新路，是在反思重美化、轻生态的基础上提出来的。当人们意识到城市绿化的重要性，并</w:t>
      </w:r>
      <w:r>
        <w:rPr>
          <w:rFonts w:hint="eastAsia"/>
        </w:rPr>
        <w:t>且开始着手去建设绿化系统时，遇到问题和困难，例如生态结构的不合理导致城市生态失衡；绿化建设不合理导致绿化系统没有充分发挥作用，不仅没有改善城市绿化环境，反而造成城市空间的紧缺与浪费。因此，人们逐渐发现城市绿化应该侧重城市规划设计和绿化设计，走绿化生态环境的路线，将人们重新与城市融为一体，共同成为城市发展的重要部分。近年来，榆林全面开展了“三年植绿”大行动，计划</w:t>
      </w:r>
      <w:r>
        <w:t>3a</w:t>
      </w:r>
      <w:r>
        <w:t>投资</w:t>
      </w:r>
      <w:r>
        <w:t>23.35</w:t>
      </w:r>
      <w:r>
        <w:t>亿元，开展城区园林绿化和郊区生态绿化工程建设，专门成立了昌汗界空港生态区，加强了榆林城区西北主风向区和榆林机场周边的生态治理，规划区</w:t>
      </w:r>
      <w:r>
        <w:rPr>
          <w:rFonts w:hint="eastAsia"/>
        </w:rPr>
        <w:t>域建设投资达</w:t>
      </w:r>
      <w:r>
        <w:t>15</w:t>
      </w:r>
      <w:r>
        <w:t>亿元；加大了公路、铁路、街道的绿化治理力度，已完成绿化面积</w:t>
      </w:r>
      <w:r>
        <w:t>2 800hm2</w:t>
      </w:r>
      <w:r>
        <w:t>，投资达</w:t>
      </w:r>
      <w:r>
        <w:t>3</w:t>
      </w:r>
      <w:r>
        <w:t>亿元；扩大环城周围生态建设，完成绿化面积</w:t>
      </w:r>
      <w:r>
        <w:t>400hm2</w:t>
      </w:r>
      <w:r>
        <w:t>，投资达</w:t>
      </w:r>
      <w:r>
        <w:t>6</w:t>
      </w:r>
      <w:r>
        <w:t>亿元，为榆林市民提供了更多更好的休闲憩息场所。</w:t>
      </w:r>
    </w:p>
    <w:p w:rsidR="00BF0BCE" w:rsidRDefault="00BF0BCE" w:rsidP="00BF0BCE">
      <w:pPr>
        <w:ind w:firstLineChars="200" w:firstLine="420"/>
      </w:pPr>
      <w:r>
        <w:t xml:space="preserve">2.2 </w:t>
      </w:r>
      <w:r>
        <w:t>城市生态绿化建设</w:t>
      </w:r>
      <w:r>
        <w:t xml:space="preserve"> </w:t>
      </w:r>
      <w:r>
        <w:t>城市生态绿化在满足改善城市的小气候、净化城市环境的主要功能同时，还应该具有一定的审美和欣赏价值。人们需要在以生态功能的基础上，通过城市规划设计和绿化设计对绿地整体空间进行合理的生态配置，构建多样性景观，以起到城市生态系统的核心作用。绿地格局应结合气候特征、城市位置、城区功能分区，客运量、交通运输等诸多因素布建生态绿林，应考虑建设在城市长年主导风向上。根据城市的土质特征、气候条件、地质水文、历史文化对城市实地绿化进行建设，通过对乔、灌、草的复合群落结构安排，以增加自然生态要素，增</w:t>
      </w:r>
      <w:r>
        <w:rPr>
          <w:rFonts w:hint="eastAsia"/>
        </w:rPr>
        <w:t>强生态生产与调节能力，应考虑叶面指数、叶面宽厚、营养面积、光合效率等因素。还要根据城市主要污染源、功能区特性，环境污染程度、生态绿化需求程度等进行规划，以促进城市生态平衡、减少持续性生态污染，应考虑使用耐污染、吸收和同化功能强、生命力旺盛、适生能力好的绿化作物。与此同时，城市生态绿化还应重视种群和群落的设计。从生物的本性来说，植物之间存在着相生相克的关系，植物与地质水文存在着制约与适应的关系，群落之间存在着密度与频度的制衡关系，结合生物特性调节群落间、生物间、生物与环境的共存关系，既能避免生物对营养元素的基本需求，又能充分利用阳光、水分、土壤、地力、人力等资源，通过利用生物修复技术，构建多层次、多结构、多功能的植物群落，从而实现生态绿化的生产力、自我更新能力、发育能力、繁殖能力以及稳定性、抗逆性、规律性，最终实现生态功能的完善。生物的多样性同样也是不可忽视的重要问题。生物多样性不仅是生物进化的要求，也是提高绿地生态系统功能的前提。因此要提高品种意识，加强地带性植物生态和变种的筛选与驯化，构建合理植物群落。在既保护乡土植物、珍贵物种的同时，还可适当引进国外或外地的适生优质、特色品种，丰富生物的多样性，促进绿地自然化、生态化，保持生态平衡。从榆林城址的大环境来看，榆林生态体系基本形成了“一河两山”的生态格局。以西沙大墩梁、东沙石庄梁为主的针阔叶混交林区和榆溪河湿地公园景观区，北有红石峡水库及周边的水源涵养林，这个良好的生态格局为榆林城区的空气净化、水系循环提供了可能。榆林城区内部分区来看，已建成广场公园</w:t>
      </w:r>
      <w:r>
        <w:t>3</w:t>
      </w:r>
      <w:r>
        <w:t>个，生态景观游园</w:t>
      </w:r>
      <w:r>
        <w:t>3</w:t>
      </w:r>
      <w:r>
        <w:t>个，共完成绿化面积</w:t>
      </w:r>
      <w:r>
        <w:t>720hm2</w:t>
      </w:r>
      <w:r>
        <w:t>，其中，园林绿地面积</w:t>
      </w:r>
      <w:r>
        <w:t>158hm2</w:t>
      </w:r>
      <w:r>
        <w:t>，建成河岸、道路防护林</w:t>
      </w:r>
      <w:r>
        <w:t>564hm2</w:t>
      </w:r>
      <w:r>
        <w:t>，行道树绿化逾</w:t>
      </w:r>
      <w:r>
        <w:t>90km</w:t>
      </w:r>
      <w:r>
        <w:t>，园林绿化栽植的植物共有</w:t>
      </w:r>
      <w:r>
        <w:t>25</w:t>
      </w:r>
      <w:r>
        <w:t>科</w:t>
      </w:r>
      <w:r>
        <w:t>45</w:t>
      </w:r>
      <w:r>
        <w:t>属</w:t>
      </w:r>
      <w:r>
        <w:t>55</w:t>
      </w:r>
      <w:r>
        <w:t>种</w:t>
      </w:r>
      <w:r>
        <w:t>86</w:t>
      </w:r>
      <w:r>
        <w:t>个植物品种，品种不断丰富，绿化植</w:t>
      </w:r>
      <w:r>
        <w:rPr>
          <w:rFonts w:hint="eastAsia"/>
        </w:rPr>
        <w:t>物的多样性初步显现。</w:t>
      </w:r>
    </w:p>
    <w:p w:rsidR="00BF0BCE" w:rsidRDefault="00BF0BCE" w:rsidP="00BF0BCE">
      <w:pPr>
        <w:ind w:firstLineChars="200" w:firstLine="420"/>
      </w:pPr>
      <w:r>
        <w:t xml:space="preserve">3 </w:t>
      </w:r>
      <w:r>
        <w:t>结语</w:t>
      </w:r>
    </w:p>
    <w:p w:rsidR="00BF0BCE" w:rsidRDefault="00BF0BCE" w:rsidP="00BF0BCE">
      <w:pPr>
        <w:ind w:firstLineChars="200" w:firstLine="420"/>
        <w:rPr>
          <w:rFonts w:hint="eastAsia"/>
        </w:rPr>
      </w:pPr>
      <w:r>
        <w:rPr>
          <w:rFonts w:hint="eastAsia"/>
        </w:rPr>
        <w:t>综上所述，城市发展要走可持续道路，而城市生态绿化又是城市可持续发展的必经之路。因拥有丰富能源而被誉为中国“科威特”的榆林市，正在建设成为国家能源的重化工基地，实现科技融入资源型的中国“能源硅谷”。经济快速的发展离不开矿产资源大面积的开采与挖掘，但是也破坏了人类赖以生存的环境，因此榆林要可持续发展，更要保护生态环境，而且还要结合城市自然环境、民俗风情、人文资源、城市风格和城市个性，对城市绿地进行合理的规划与设计，营建城市的生态绿化，改善城市人文居住环境，促进城市良性生态系统循环的形成。</w:t>
      </w:r>
    </w:p>
    <w:p w:rsidR="00BF0BCE" w:rsidRDefault="00BF0BCE" w:rsidP="00BF0BCE">
      <w:pPr>
        <w:ind w:firstLineChars="200" w:firstLine="420"/>
        <w:jc w:val="right"/>
        <w:rPr>
          <w:rFonts w:hint="eastAsia"/>
        </w:rPr>
      </w:pPr>
      <w:r>
        <w:rPr>
          <w:rFonts w:hint="eastAsia"/>
        </w:rPr>
        <w:t>园林在线</w:t>
      </w:r>
      <w:r>
        <w:t>2019-3-29</w:t>
      </w:r>
    </w:p>
    <w:p w:rsidR="00BF0BCE" w:rsidRDefault="00BF0BCE" w:rsidP="00F272E4">
      <w:pPr>
        <w:sectPr w:rsidR="00BF0BCE" w:rsidSect="00F272E4">
          <w:type w:val="continuous"/>
          <w:pgSz w:w="11906" w:h="16838" w:code="9"/>
          <w:pgMar w:top="1644" w:right="1236" w:bottom="1418" w:left="1814" w:header="851" w:footer="907" w:gutter="0"/>
          <w:pgNumType w:start="1"/>
          <w:cols w:space="425"/>
          <w:docGrid w:type="lines" w:linePitch="341" w:charSpace="2373"/>
        </w:sectPr>
      </w:pPr>
    </w:p>
    <w:p w:rsidR="00F74522" w:rsidRDefault="00F74522"/>
    <w:sectPr w:rsidR="00F745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0BCE"/>
    <w:rsid w:val="00BF0BCE"/>
    <w:rsid w:val="00F745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F0B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0BCE"/>
    <w:rPr>
      <w:rFonts w:ascii="黑体" w:eastAsia="黑体" w:hAnsi="宋体" w:cs="Times New Roman"/>
      <w:b/>
      <w:kern w:val="36"/>
      <w:sz w:val="32"/>
      <w:szCs w:val="32"/>
    </w:rPr>
  </w:style>
  <w:style w:type="paragraph" w:customStyle="1" w:styleId="Char2CharCharChar">
    <w:name w:val="Char2 Char Char Char"/>
    <w:basedOn w:val="a"/>
    <w:autoRedefine/>
    <w:rsid w:val="00BF0BC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480</Words>
  <Characters>2739</Characters>
  <Application>Microsoft Office Word</Application>
  <DocSecurity>0</DocSecurity>
  <Lines>22</Lines>
  <Paragraphs>6</Paragraphs>
  <ScaleCrop>false</ScaleCrop>
  <Company/>
  <LinksUpToDate>false</LinksUpToDate>
  <CharactersWithSpaces>3213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2022-06-10T08:04:00Z</dcterms:created>
</cp:coreProperties>
</file>