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8A4" w:rsidRDefault="00D648A4" w:rsidP="00AB1F4B">
      <w:pPr>
        <w:pStyle w:val="1"/>
        <w:rPr>
          <w:rFonts w:hint="eastAsia"/>
        </w:rPr>
      </w:pPr>
      <w:r w:rsidRPr="00F464F5">
        <w:rPr>
          <w:rFonts w:hint="eastAsia"/>
        </w:rPr>
        <w:t>城市空间立体绿化研究综述</w:t>
      </w:r>
    </w:p>
    <w:p w:rsidR="00D648A4" w:rsidRDefault="00D648A4" w:rsidP="00D648A4">
      <w:pPr>
        <w:ind w:firstLineChars="200" w:firstLine="420"/>
      </w:pPr>
      <w:r>
        <w:t>摘要：总结了城市空间立体绿化的概念、发展、特点、等方面的研究成果</w:t>
      </w:r>
      <w:r>
        <w:t>;</w:t>
      </w:r>
      <w:r>
        <w:t>概括了立体绿化的绿化模式及其特点、原则，分析了城市空间立体绿化存在的问题，最后展望了城市空间立体绿化未来的发展趋势。</w:t>
      </w:r>
    </w:p>
    <w:p w:rsidR="00D648A4" w:rsidRDefault="00D648A4" w:rsidP="00D648A4">
      <w:pPr>
        <w:ind w:firstLineChars="200" w:firstLine="420"/>
      </w:pPr>
      <w:r>
        <w:rPr>
          <w:rFonts w:hint="eastAsia"/>
        </w:rPr>
        <w:t>关键词：立体绿化城市绿化城市空间</w:t>
      </w:r>
    </w:p>
    <w:p w:rsidR="00D648A4" w:rsidRDefault="00D648A4" w:rsidP="00D648A4">
      <w:pPr>
        <w:ind w:firstLineChars="200" w:firstLine="420"/>
      </w:pPr>
      <w:r>
        <w:rPr>
          <w:rFonts w:hint="eastAsia"/>
        </w:rPr>
        <w:t>园林绿化是城市基础设施的重要组成部分，对提高城市生态效益，提升城市形象发挥着重要作用。近年来，随着社会经济的不断发展以及城市人口的相对集中，国内各城市园林绿化用地日趋短缺，与人民群众进一步改善环境、享受自然需求的矛盾日益突出。因此，从城市环境的现状出发，大力发展立体绿化，是缓解城市绿化需求增长和绿化空间有限矛盾的明智选择（李全润，</w:t>
      </w:r>
      <w:r>
        <w:t>2008</w:t>
      </w:r>
      <w:r>
        <w:t>）。</w:t>
      </w:r>
    </w:p>
    <w:p w:rsidR="00D648A4" w:rsidRDefault="00D648A4" w:rsidP="00D648A4">
      <w:pPr>
        <w:ind w:firstLineChars="200" w:firstLine="420"/>
      </w:pPr>
      <w:r>
        <w:t>1</w:t>
      </w:r>
      <w:r>
        <w:t>、立体绿化的概念</w:t>
      </w:r>
    </w:p>
    <w:p w:rsidR="00D648A4" w:rsidRDefault="00D648A4" w:rsidP="00D648A4">
      <w:pPr>
        <w:ind w:firstLineChars="200" w:firstLine="420"/>
      </w:pPr>
      <w:r>
        <w:rPr>
          <w:rFonts w:hint="eastAsia"/>
        </w:rPr>
        <w:t>立体绿化又称空间绿化，是指除平面绿化外，充分利用各种介面或空间进行立体绿化的所有绿化形式。它是城市平面绿化的补充和完善，是增加城市绿量，提高城市绿化指标的重要手段和途径，也是缓解城市绿地严重不足矛盾，改善城市生态环境，建设城市生态园林，提高城市景观质量的重要措施（刘宝玉等，</w:t>
      </w:r>
      <w:r>
        <w:t>2002</w:t>
      </w:r>
      <w:r>
        <w:t>）。立体绿化可以广泛地理解为在各类建筑物的墙体、屋顶、露台、天台、檐口、阳台、门、窗、楼梯，及其他各类构筑物、城墙、挡土墙、围墙、栅栏、路灯、桥梁（立交桥）护栏、地下通道出入口、户外家具、人工假山山体上进行绿化的统称（罗华，</w:t>
      </w:r>
      <w:r>
        <w:t>2008</w:t>
      </w:r>
      <w:r>
        <w:t>）。</w:t>
      </w:r>
    </w:p>
    <w:p w:rsidR="00D648A4" w:rsidRDefault="00D648A4" w:rsidP="00D648A4">
      <w:pPr>
        <w:ind w:firstLineChars="200" w:firstLine="420"/>
      </w:pPr>
      <w:r>
        <w:t>2</w:t>
      </w:r>
      <w:r>
        <w:t>、城市空间立体绿化的特点</w:t>
      </w:r>
    </w:p>
    <w:p w:rsidR="00D648A4" w:rsidRDefault="00D648A4" w:rsidP="00D648A4">
      <w:pPr>
        <w:ind w:firstLineChars="200" w:firstLine="420"/>
      </w:pPr>
      <w:r>
        <w:rPr>
          <w:rFonts w:hint="eastAsia"/>
        </w:rPr>
        <w:t>立体绿化的特点主要有几点：（</w:t>
      </w:r>
      <w:r>
        <w:t>1</w:t>
      </w:r>
      <w:r>
        <w:t>）占地少，绿化面积大，绿量指标高。立体绿化占地极少甚至不占地，但绿化面积很大。如一株爬墙虎，占地盈寸，覆盖丈余。</w:t>
      </w:r>
      <w:r>
        <w:t>1</w:t>
      </w:r>
      <w:r>
        <w:t>㎡土地可发展</w:t>
      </w:r>
      <w:r>
        <w:t>20</w:t>
      </w:r>
      <w:r>
        <w:t>㎡的墙面绿化。一般建筑物的四面墙体可供爬藤植物绿化覆盖的面积是其建筑占地面面积的</w:t>
      </w:r>
      <w:r>
        <w:t>1~2.4</w:t>
      </w:r>
      <w:r>
        <w:t>倍。（</w:t>
      </w:r>
      <w:r>
        <w:t>2</w:t>
      </w:r>
      <w:r>
        <w:t>）生长快，易推广。攀缘植物生长速度快，许多藤蔓类植物如爬墙虎、常春藤当年生长即可达</w:t>
      </w:r>
      <w:r>
        <w:t>2</w:t>
      </w:r>
      <w:r>
        <w:t>米至</w:t>
      </w:r>
      <w:r>
        <w:t>3</w:t>
      </w:r>
      <w:r>
        <w:t>米。如果加强管理，两到三年即可获得绿荫满壁、枝繁叶茂的效果。攀缘植物占地面积小，能见缝插绿，只有几十厘米见方或</w:t>
      </w:r>
      <w:r>
        <w:t>1</w:t>
      </w:r>
      <w:r>
        <w:t>平米的空地，就可栽植，易于扩大绿化面积。（</w:t>
      </w:r>
      <w:r>
        <w:t>3</w:t>
      </w:r>
      <w:r>
        <w:t>）造</w:t>
      </w:r>
      <w:r>
        <w:rPr>
          <w:rFonts w:hint="eastAsia"/>
        </w:rPr>
        <w:t>价低</w:t>
      </w:r>
      <w:r>
        <w:t>(</w:t>
      </w:r>
      <w:r>
        <w:t>屋顶花园例外</w:t>
      </w:r>
      <w:r>
        <w:t>)</w:t>
      </w:r>
      <w:r>
        <w:t>。种植攀缘植物，投资小，见效快。藤本植物适应性强，耐干旱，耐瘠薄，易于管理。（</w:t>
      </w:r>
      <w:r>
        <w:t>4</w:t>
      </w:r>
      <w:r>
        <w:t>）植物种类丰富，观赏效果好。可用作立体绿化的植物资源极为丰富，约近百种。有的细柔如丝，婀娜多姿；有的花艳果奇，叶色艳丽，蔚为壮观。</w:t>
      </w:r>
    </w:p>
    <w:p w:rsidR="00D648A4" w:rsidRDefault="00D648A4" w:rsidP="00D648A4">
      <w:pPr>
        <w:ind w:firstLineChars="200" w:firstLine="420"/>
      </w:pPr>
      <w:r>
        <w:t>3.</w:t>
      </w:r>
      <w:r>
        <w:t>城市空间立体绿化现状</w:t>
      </w:r>
    </w:p>
    <w:p w:rsidR="00D648A4" w:rsidRDefault="00D648A4" w:rsidP="00D648A4">
      <w:pPr>
        <w:ind w:firstLineChars="200" w:firstLine="420"/>
      </w:pPr>
      <w:r>
        <w:t>3.1</w:t>
      </w:r>
      <w:r>
        <w:t>国内城市空间立体绿化现状</w:t>
      </w:r>
    </w:p>
    <w:p w:rsidR="00D648A4" w:rsidRDefault="00D648A4" w:rsidP="00D648A4">
      <w:pPr>
        <w:ind w:firstLineChars="200" w:firstLine="420"/>
      </w:pPr>
      <w:r>
        <w:t>60</w:t>
      </w:r>
      <w:r>
        <w:t>年代初，重庆、成都都开始有了屋顶花园，到</w:t>
      </w:r>
      <w:r>
        <w:t>80</w:t>
      </w:r>
      <w:r>
        <w:t>年代末，成都市中心有</w:t>
      </w:r>
      <w:r>
        <w:t>200</w:t>
      </w:r>
      <w:r>
        <w:t>多座商住楼屋面绿化率达</w:t>
      </w:r>
      <w:r>
        <w:t>72%</w:t>
      </w:r>
      <w:r>
        <w:t>。近几年，在以深圳和广州为代表的华南地区，在立体绿化上也有一定的发展。广州已完成了市内</w:t>
      </w:r>
      <w:r>
        <w:t>100</w:t>
      </w:r>
      <w:r>
        <w:t>多座人行天桥、高架桥、立交桥的立体绿化。而深圳从华侨城、南山区开始逐步推广到全市的垂直绿化，已经由立交桥、大型建筑的侧墙、裙楼发展到住宅小区、居民家庭的顶楼、阳台；绿化材料由爬墙虎、薜荔等单一种类或两者混栽到开花藤本有机点缀和结合使用；绿化形式由附壁式到采用多种形式的新技术（张晓然等，</w:t>
      </w:r>
      <w:r>
        <w:t>2001</w:t>
      </w:r>
      <w:r>
        <w:t>）。</w:t>
      </w:r>
    </w:p>
    <w:p w:rsidR="00D648A4" w:rsidRDefault="00D648A4" w:rsidP="00D648A4">
      <w:pPr>
        <w:ind w:firstLineChars="200" w:firstLine="420"/>
      </w:pPr>
      <w:r>
        <w:t>3.2</w:t>
      </w:r>
      <w:r>
        <w:t>国外城市空间立体绿化现状</w:t>
      </w:r>
    </w:p>
    <w:p w:rsidR="00D648A4" w:rsidRDefault="00D648A4" w:rsidP="00D648A4">
      <w:pPr>
        <w:ind w:firstLineChars="200" w:firstLine="420"/>
      </w:pPr>
      <w:r>
        <w:rPr>
          <w:rFonts w:hint="eastAsia"/>
        </w:rPr>
        <w:t>①</w:t>
      </w:r>
      <w:r>
        <w:t>1959</w:t>
      </w:r>
      <w:r>
        <w:t>年，美国已考虑到屋顶绿化的独特作用，在加州奥克兰市</w:t>
      </w:r>
      <w:r>
        <w:t>6</w:t>
      </w:r>
      <w:r>
        <w:t>层车库建了</w:t>
      </w:r>
      <w:r>
        <w:t>1.2</w:t>
      </w:r>
      <w:r>
        <w:t>公顷的屋顶花园，被视为建筑与园林艺术</w:t>
      </w:r>
      <w:r>
        <w:t>“</w:t>
      </w:r>
      <w:r>
        <w:t>杂交</w:t>
      </w:r>
      <w:r>
        <w:t>”</w:t>
      </w:r>
      <w:r>
        <w:t>的奇葩；</w:t>
      </w:r>
      <w:r>
        <w:t>②1977</w:t>
      </w:r>
      <w:r>
        <w:t>年，在加拿大温哥华</w:t>
      </w:r>
      <w:r>
        <w:t>18</w:t>
      </w:r>
      <w:r>
        <w:t>层办公楼上，采用轻型多孔材料，造成盆景式的空中花园；</w:t>
      </w:r>
      <w:r>
        <w:t>③1990</w:t>
      </w:r>
      <w:r>
        <w:t>年，在德国已有绿化屋顶</w:t>
      </w:r>
      <w:r>
        <w:t>900</w:t>
      </w:r>
      <w:r>
        <w:t>万平方米；</w:t>
      </w:r>
      <w:r>
        <w:t>④</w:t>
      </w:r>
      <w:r>
        <w:t>新加坡、吉隆坡等城市的过街天桥、桥体和多层停车场，花木扶疏、绿茵如毯、阳台、平台和屋顶花团锦簇（卞咏梅，</w:t>
      </w:r>
      <w:r>
        <w:t>2001</w:t>
      </w:r>
      <w:r>
        <w:t>）。</w:t>
      </w:r>
    </w:p>
    <w:p w:rsidR="00D648A4" w:rsidRDefault="00D648A4" w:rsidP="00D648A4">
      <w:pPr>
        <w:ind w:firstLineChars="200" w:firstLine="420"/>
      </w:pPr>
      <w:r>
        <w:t>4</w:t>
      </w:r>
      <w:r>
        <w:t>、城市空间立体绿化模式建设中需要解决的问题</w:t>
      </w:r>
    </w:p>
    <w:p w:rsidR="00D648A4" w:rsidRDefault="00D648A4" w:rsidP="00D648A4">
      <w:pPr>
        <w:ind w:firstLineChars="200" w:firstLine="420"/>
      </w:pPr>
      <w:r>
        <w:t>4.1</w:t>
      </w:r>
      <w:r>
        <w:t>技术上的问题</w:t>
      </w:r>
    </w:p>
    <w:p w:rsidR="00D648A4" w:rsidRDefault="00D648A4" w:rsidP="00D648A4">
      <w:pPr>
        <w:ind w:firstLineChars="200" w:firstLine="420"/>
      </w:pPr>
      <w:r>
        <w:rPr>
          <w:rFonts w:hint="eastAsia"/>
        </w:rPr>
        <w:t>城市空间立体绿化模式建设中最大的问题就是技术上的问题。由于城市空间的复杂性和多样性，在不同的空间部位往往需要不同的植物品种，以便适应相应的物理、化学环境。这些具有不同特性的植物品种的选择、培育以及栽培和移植都需要特别的技术和工艺。如屋顶绿化要应先了解原建筑结构的承载能力，要采用重量轻，透气性好，保水保肥，无臭味，搬运方便又可长期使用的轻型无土基质等。</w:t>
      </w:r>
    </w:p>
    <w:p w:rsidR="00D648A4" w:rsidRDefault="00D648A4" w:rsidP="00D648A4">
      <w:pPr>
        <w:ind w:firstLineChars="200" w:firstLine="420"/>
      </w:pPr>
      <w:r>
        <w:t>4.2</w:t>
      </w:r>
      <w:r>
        <w:t>养护上的问题</w:t>
      </w:r>
    </w:p>
    <w:p w:rsidR="00D648A4" w:rsidRDefault="00D648A4" w:rsidP="00D648A4">
      <w:pPr>
        <w:ind w:firstLineChars="200" w:firstLine="420"/>
      </w:pPr>
      <w:r>
        <w:rPr>
          <w:rFonts w:hint="eastAsia"/>
        </w:rPr>
        <w:t>现在的城市绿地、园林大多由城市的环卫、园林部门负责管理和养护。但是，城市空间立体绿化模式所使用的植物类型、品种与传统上使用的地面绿化植物很不一样，而且在管理方式上也存在着较大区别。如屋顶绿化植物的施肥浇水就存在一定的问题，在南方多雨地区，可以依靠自然降水，而西部、北部的干旱与半干旱地区则必须依靠人工浇水。此外，由于空间立体绿化方式的多样性，造成管理费用上升，这对于目前大多数的中国城市来讲也是一个难题。</w:t>
      </w:r>
    </w:p>
    <w:p w:rsidR="00D648A4" w:rsidRDefault="00D648A4" w:rsidP="00D648A4">
      <w:pPr>
        <w:ind w:firstLineChars="200" w:firstLine="420"/>
      </w:pPr>
      <w:r>
        <w:t>4.3</w:t>
      </w:r>
      <w:r>
        <w:t>认识上的问题</w:t>
      </w:r>
    </w:p>
    <w:p w:rsidR="00D648A4" w:rsidRDefault="00D648A4" w:rsidP="00D648A4">
      <w:pPr>
        <w:ind w:firstLineChars="200" w:firstLine="420"/>
      </w:pPr>
      <w:r>
        <w:rPr>
          <w:rFonts w:hint="eastAsia"/>
        </w:rPr>
        <w:t>由于政府、市民多年来习惯于传统的平面绿地绿化模式，因而对于空间立体绿化存在着一个认识过程的问题。根据实际情况，可以考虑首先在一些公共场所，如图书馆、学校、高架桥、地下广场等，首先实施空间立体绿化，在居民熟悉和接受后，再在居民区等地方推广。在空间立体绿化形式上，可以先推行一些难度较小的方式和项目，如围墙绿化、装饰绿化、悬挂绿化等，然后逐步推广其他方式（刘光卫等，</w:t>
      </w:r>
      <w:r>
        <w:t>2000</w:t>
      </w:r>
      <w:r>
        <w:t>）。</w:t>
      </w:r>
    </w:p>
    <w:p w:rsidR="00D648A4" w:rsidRDefault="00D648A4" w:rsidP="00D648A4">
      <w:pPr>
        <w:ind w:firstLineChars="200" w:firstLine="420"/>
      </w:pPr>
      <w:r>
        <w:t>5</w:t>
      </w:r>
      <w:r>
        <w:t>、城市空间立体绿化未来发展趋势</w:t>
      </w:r>
    </w:p>
    <w:p w:rsidR="00D648A4" w:rsidRDefault="00D648A4" w:rsidP="00D648A4">
      <w:pPr>
        <w:ind w:firstLineChars="200" w:firstLine="420"/>
      </w:pPr>
      <w:r>
        <w:t>5.1</w:t>
      </w:r>
      <w:r>
        <w:t>加大立体绿化的宣传及指导力度，拓宽立体绿化的应用空间</w:t>
      </w:r>
    </w:p>
    <w:p w:rsidR="00D648A4" w:rsidRDefault="00D648A4" w:rsidP="00D648A4">
      <w:pPr>
        <w:ind w:firstLineChars="200" w:firstLine="420"/>
      </w:pPr>
      <w:r>
        <w:rPr>
          <w:rFonts w:hint="eastAsia"/>
        </w:rPr>
        <w:t>各级政府和各级园林绿化行政主管部门要深入宣传立体绿化的意义，广泛发动单位、居民大搞立体绿化。专业技术人员要牢牢掌握与立体绿化的相关知识，及时指导基层单位开展立体绿化，做到规划、设计、种植、养护的指导服务到位，将立体绿化的应用拓宽到全市的各个角落，特别是居民小区。</w:t>
      </w:r>
    </w:p>
    <w:p w:rsidR="00D648A4" w:rsidRDefault="00D648A4" w:rsidP="00D648A4">
      <w:pPr>
        <w:ind w:firstLineChars="200" w:firstLine="420"/>
      </w:pPr>
      <w:r>
        <w:t>5.2</w:t>
      </w:r>
      <w:r>
        <w:t>建立立体绿化的标准和制度，科学合理地建设管理立体绿化</w:t>
      </w:r>
    </w:p>
    <w:p w:rsidR="00D648A4" w:rsidRDefault="00D648A4" w:rsidP="00D648A4">
      <w:pPr>
        <w:ind w:firstLineChars="200" w:firstLine="420"/>
      </w:pPr>
      <w:r>
        <w:rPr>
          <w:rFonts w:hint="eastAsia"/>
        </w:rPr>
        <w:t>各地园林绿化行政主管部门应协同有关部门编制出立体绿化建设和养护规范，从行业标准的高度来科学合理地建设管理立体绿化，把立体绿化同地面绿化一样纳人正常化的园林绿化建设管理之中，并提出鼓励发展立体绿化的政策。园林绿化行政主管部门在行使“绿色图章”之时，要审查绿化设计之中有无立体绿化，要把立体绿化工作在源头抓好。</w:t>
      </w:r>
    </w:p>
    <w:p w:rsidR="00D648A4" w:rsidRDefault="00D648A4" w:rsidP="00D648A4">
      <w:pPr>
        <w:ind w:firstLineChars="200" w:firstLine="420"/>
      </w:pPr>
      <w:r>
        <w:t>5.3</w:t>
      </w:r>
      <w:r>
        <w:t>综合运用立体绿化形式，重点发展屋顶绿化</w:t>
      </w:r>
    </w:p>
    <w:p w:rsidR="00D648A4" w:rsidRDefault="00D648A4" w:rsidP="00D648A4">
      <w:pPr>
        <w:ind w:firstLineChars="200" w:firstLine="420"/>
        <w:rPr>
          <w:rFonts w:hint="eastAsia"/>
        </w:rPr>
      </w:pPr>
      <w:r>
        <w:rPr>
          <w:rFonts w:hint="eastAsia"/>
        </w:rPr>
        <w:t>在立体绿化形式中，攀缘绿化形式较多，但屋顶绿化极少。主要原因是顾虑较多，如</w:t>
      </w:r>
      <w:r>
        <w:t>:</w:t>
      </w:r>
      <w:r>
        <w:t>承重问题、防漏问题、投资大的问题、管理问题等。根据国外以及国内一些城市</w:t>
      </w:r>
      <w:r>
        <w:t>(</w:t>
      </w:r>
      <w:r>
        <w:t>如日本东京、广东珠海</w:t>
      </w:r>
      <w:r>
        <w:t>)</w:t>
      </w:r>
      <w:r>
        <w:t>的经验，以上问题都能得到很好解决。发展屋顶绿化从规划设计人手，在设计楼房时，就要考虑到它的负荷和防漏问题，在绿化设计时也要讲究科学性、经济性。大力发展屋顶绿化，是今后立体绿化的一个重要发展方向。另外还要加强阳台绿化，发动居民在自家阳台上绿化，使立体绿化的各种形式都能得到广泛运用（卢芳等，</w:t>
      </w:r>
      <w:r>
        <w:t>2003</w:t>
      </w:r>
      <w:r>
        <w:t>）。</w:t>
      </w:r>
    </w:p>
    <w:p w:rsidR="00D648A4" w:rsidRDefault="00D648A4" w:rsidP="00D648A4">
      <w:pPr>
        <w:ind w:firstLineChars="200" w:firstLine="420"/>
        <w:jc w:val="right"/>
        <w:rPr>
          <w:rFonts w:hint="eastAsia"/>
        </w:rPr>
      </w:pPr>
      <w:r>
        <w:rPr>
          <w:rFonts w:hint="eastAsia"/>
        </w:rPr>
        <w:t>凤凰网</w:t>
      </w:r>
      <w:r>
        <w:t>2019-1-</w:t>
      </w:r>
      <w:r>
        <w:rPr>
          <w:rFonts w:hint="eastAsia"/>
        </w:rPr>
        <w:t>8</w:t>
      </w:r>
    </w:p>
    <w:p w:rsidR="00D648A4" w:rsidRDefault="00D648A4" w:rsidP="00212E4E">
      <w:pPr>
        <w:sectPr w:rsidR="00D648A4" w:rsidSect="00212E4E">
          <w:type w:val="continuous"/>
          <w:pgSz w:w="11906" w:h="16838" w:code="9"/>
          <w:pgMar w:top="1644" w:right="1236" w:bottom="1418" w:left="1814" w:header="851" w:footer="907" w:gutter="0"/>
          <w:pgNumType w:start="1"/>
          <w:cols w:space="425"/>
          <w:docGrid w:type="lines" w:linePitch="341" w:charSpace="2373"/>
        </w:sectPr>
      </w:pPr>
    </w:p>
    <w:p w:rsidR="00696A7C" w:rsidRDefault="00696A7C"/>
    <w:sectPr w:rsidR="00696A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48A4"/>
    <w:rsid w:val="00696A7C"/>
    <w:rsid w:val="00D648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648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648A4"/>
    <w:rPr>
      <w:rFonts w:ascii="黑体" w:eastAsia="黑体" w:hAnsi="宋体" w:cs="Times New Roman"/>
      <w:b/>
      <w:kern w:val="36"/>
      <w:sz w:val="32"/>
      <w:szCs w:val="32"/>
    </w:rPr>
  </w:style>
  <w:style w:type="paragraph" w:customStyle="1" w:styleId="Char2CharCharChar">
    <w:name w:val="Char2 Char Char Char"/>
    <w:basedOn w:val="a"/>
    <w:autoRedefine/>
    <w:rsid w:val="00D648A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2288</Characters>
  <Application>Microsoft Office Word</Application>
  <DocSecurity>0</DocSecurity>
  <Lines>19</Lines>
  <Paragraphs>5</Paragraphs>
  <ScaleCrop>false</ScaleCrop>
  <Company/>
  <LinksUpToDate>false</LinksUpToDate>
  <CharactersWithSpaces>2684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2022-06-10T08:23:00Z</dcterms:created>
</cp:coreProperties>
</file>