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4BA" w:rsidRDefault="005E24BA" w:rsidP="00753618">
      <w:pPr>
        <w:pStyle w:val="1"/>
        <w:rPr>
          <w:rFonts w:hint="eastAsia"/>
        </w:rPr>
      </w:pPr>
      <w:r w:rsidRPr="0007511D">
        <w:rPr>
          <w:rFonts w:hint="eastAsia"/>
        </w:rPr>
        <w:t>四川甘孜打出藏区市域社会治理独特品牌</w:t>
      </w:r>
    </w:p>
    <w:p w:rsidR="005E24BA" w:rsidRDefault="005E24BA" w:rsidP="005E24BA">
      <w:pPr>
        <w:ind w:firstLineChars="200" w:firstLine="420"/>
        <w:jc w:val="left"/>
      </w:pPr>
      <w:r>
        <w:rPr>
          <w:rFonts w:hint="eastAsia"/>
        </w:rPr>
        <w:t>干净的院坝里，挂着醒目的精神文明标语，停车场的车停放得井然有序……</w:t>
      </w:r>
      <w:r>
        <w:t>1</w:t>
      </w:r>
      <w:r>
        <w:t>月</w:t>
      </w:r>
      <w:r>
        <w:t>24</w:t>
      </w:r>
      <w:r>
        <w:t>日，来到四川省甘孜州康定市炉城街道东居苑小区，院内四处看起来格外整洁大方。小区居民杨熙梅介绍，东居苑建于</w:t>
      </w:r>
      <w:r>
        <w:t>2003</w:t>
      </w:r>
      <w:r>
        <w:t>年，由廉租房与廉价房组成，总人口</w:t>
      </w:r>
      <w:r>
        <w:t>708</w:t>
      </w:r>
      <w:r>
        <w:t>人。</w:t>
      </w:r>
      <w:r>
        <w:t>“</w:t>
      </w:r>
      <w:r>
        <w:t>以前小区乱扔垃圾、车辆乱停乱放多得很。</w:t>
      </w:r>
      <w:r>
        <w:t>”</w:t>
      </w:r>
      <w:r>
        <w:t>改变，源于老旧小区专项改造规划。</w:t>
      </w:r>
    </w:p>
    <w:p w:rsidR="005E24BA" w:rsidRDefault="005E24BA" w:rsidP="005E24BA">
      <w:pPr>
        <w:ind w:firstLineChars="200" w:firstLine="420"/>
        <w:jc w:val="left"/>
      </w:pPr>
      <w:r>
        <w:t>2020</w:t>
      </w:r>
      <w:r>
        <w:t>年以来，四川省甘孜州在推进市域社会治理现代化示范创建过程中，制定城镇老旧小区专项改造规划，实施一小区一方案</w:t>
      </w:r>
      <w:r>
        <w:t>“</w:t>
      </w:r>
      <w:r>
        <w:t>菜单式</w:t>
      </w:r>
      <w:r>
        <w:t>”</w:t>
      </w:r>
      <w:r>
        <w:t>改造。截至</w:t>
      </w:r>
      <w:r>
        <w:t>2021</w:t>
      </w:r>
      <w:r>
        <w:t>年底，已完成改造老旧小区</w:t>
      </w:r>
      <w:r>
        <w:t>4</w:t>
      </w:r>
      <w:r>
        <w:t>个</w:t>
      </w:r>
      <w:r>
        <w:t>287</w:t>
      </w:r>
      <w:r>
        <w:t>户，新开工改造老旧小区</w:t>
      </w:r>
      <w:r>
        <w:t>45</w:t>
      </w:r>
      <w:r>
        <w:t>个</w:t>
      </w:r>
      <w:r>
        <w:t>1800</w:t>
      </w:r>
      <w:r>
        <w:t>户，开工率达</w:t>
      </w:r>
      <w:r>
        <w:t>100%</w:t>
      </w:r>
      <w:r>
        <w:t>。</w:t>
      </w:r>
    </w:p>
    <w:p w:rsidR="005E24BA" w:rsidRDefault="005E24BA" w:rsidP="005E24BA">
      <w:pPr>
        <w:ind w:firstLineChars="200" w:firstLine="420"/>
        <w:jc w:val="left"/>
      </w:pPr>
      <w:r>
        <w:rPr>
          <w:rFonts w:hint="eastAsia"/>
        </w:rPr>
        <w:t>老旧小区改造，只是四川省甘孜州推动更加高效社会治理的其中一项工作。如何实现社会治理形式从单一到多元、治理机制从杂乱到规范、治理基础从薄弱到夯实有效转变？甘孜州从建章、强基、促共享三方面，力创市域社会治理现代化“甘孜品牌”。</w:t>
      </w:r>
    </w:p>
    <w:p w:rsidR="005E24BA" w:rsidRDefault="005E24BA" w:rsidP="005E24BA">
      <w:pPr>
        <w:ind w:firstLineChars="200" w:firstLine="420"/>
        <w:jc w:val="left"/>
      </w:pPr>
      <w:r>
        <w:rPr>
          <w:rFonts w:hint="eastAsia"/>
        </w:rPr>
        <w:t>工作人员走村入户开展政策宣讲。四川省甘孜州政法委供图</w:t>
      </w:r>
    </w:p>
    <w:p w:rsidR="005E24BA" w:rsidRDefault="005E24BA" w:rsidP="005E24BA">
      <w:pPr>
        <w:ind w:firstLineChars="200" w:firstLine="420"/>
        <w:jc w:val="left"/>
      </w:pPr>
      <w:r>
        <w:rPr>
          <w:rFonts w:hint="eastAsia"/>
        </w:rPr>
        <w:t>建规章鼓励群众参与治理</w:t>
      </w:r>
    </w:p>
    <w:p w:rsidR="005E24BA" w:rsidRDefault="005E24BA" w:rsidP="005E24BA">
      <w:pPr>
        <w:ind w:firstLineChars="200" w:firstLine="420"/>
        <w:jc w:val="left"/>
      </w:pPr>
      <w:r>
        <w:rPr>
          <w:rFonts w:hint="eastAsia"/>
        </w:rPr>
        <w:t>建立特色规章制度，是四川省甘孜州推进市域社会治理现代化过程中的首要探索。</w:t>
      </w:r>
    </w:p>
    <w:p w:rsidR="005E24BA" w:rsidRDefault="005E24BA" w:rsidP="005E24BA">
      <w:pPr>
        <w:ind w:firstLineChars="200" w:firstLine="420"/>
        <w:jc w:val="left"/>
      </w:pPr>
      <w:r>
        <w:t>1</w:t>
      </w:r>
      <w:r>
        <w:t>月</w:t>
      </w:r>
      <w:r>
        <w:t>19</w:t>
      </w:r>
      <w:r>
        <w:t>日，四川省甘孜州泸定县泸桥镇龙吟半岛小区党支部书记何志强带着</w:t>
      </w:r>
      <w:r>
        <w:t>“</w:t>
      </w:r>
      <w:r>
        <w:t>红色物业</w:t>
      </w:r>
      <w:r>
        <w:t>”</w:t>
      </w:r>
      <w:r>
        <w:t>队员，在小区进行春节前的安全巡查，对发现的安全隐患给予及时排除。</w:t>
      </w:r>
    </w:p>
    <w:p w:rsidR="005E24BA" w:rsidRDefault="005E24BA" w:rsidP="005E24BA">
      <w:pPr>
        <w:ind w:firstLineChars="200" w:firstLine="420"/>
        <w:jc w:val="left"/>
      </w:pPr>
      <w:r>
        <w:t>2021</w:t>
      </w:r>
      <w:r>
        <w:t>年初开始，泸定县针对无业主委员会、无物业公司入驻、无规范化管理的</w:t>
      </w:r>
      <w:r>
        <w:t>“</w:t>
      </w:r>
      <w:r>
        <w:t>三无小区</w:t>
      </w:r>
      <w:r>
        <w:t>”</w:t>
      </w:r>
      <w:r>
        <w:t>，依托当地深厚的红色文化底蕴，组建</w:t>
      </w:r>
      <w:r>
        <w:t>“</w:t>
      </w:r>
      <w:r>
        <w:t>红色物业</w:t>
      </w:r>
      <w:r>
        <w:t>”</w:t>
      </w:r>
      <w:r>
        <w:t>，即小区党员业主和干部建立临时党支部，成立物业队，通过</w:t>
      </w:r>
      <w:r>
        <w:t>“</w:t>
      </w:r>
      <w:r>
        <w:t>党建引领</w:t>
      </w:r>
      <w:r>
        <w:t>+</w:t>
      </w:r>
      <w:r>
        <w:t>红色物业</w:t>
      </w:r>
      <w:r>
        <w:t>”</w:t>
      </w:r>
      <w:r>
        <w:t>，对小区进行管理。</w:t>
      </w:r>
    </w:p>
    <w:p w:rsidR="005E24BA" w:rsidRDefault="005E24BA" w:rsidP="005E24BA">
      <w:pPr>
        <w:ind w:firstLineChars="200" w:firstLine="420"/>
        <w:jc w:val="left"/>
      </w:pPr>
      <w:r>
        <w:rPr>
          <w:rFonts w:hint="eastAsia"/>
        </w:rPr>
        <w:t>“红色物业”向专业公司“取经”，向业主传递“小区是我家、治理靠大家”的意识，鼓励业主参与小区治理和服务工作。通过一年的探索完善，龙呤半岛小区作为泸定县全力打造“智慧平安小区”的首批试点，管理逐步走上正轨。</w:t>
      </w:r>
    </w:p>
    <w:p w:rsidR="005E24BA" w:rsidRDefault="005E24BA" w:rsidP="005E24BA">
      <w:pPr>
        <w:ind w:firstLineChars="200" w:firstLine="420"/>
        <w:jc w:val="left"/>
      </w:pPr>
      <w:r>
        <w:rPr>
          <w:rFonts w:hint="eastAsia"/>
        </w:rPr>
        <w:t>如果说“红色物业”是泸定县社会治理的特有名片，那积分管理，则是理塘县上木拉乡创新的特色治理品牌。</w:t>
      </w:r>
    </w:p>
    <w:p w:rsidR="005E24BA" w:rsidRDefault="005E24BA" w:rsidP="005E24BA">
      <w:pPr>
        <w:ind w:firstLineChars="200" w:firstLine="420"/>
        <w:jc w:val="left"/>
      </w:pPr>
      <w:r>
        <w:rPr>
          <w:rFonts w:hint="eastAsia"/>
        </w:rPr>
        <w:t>“参加村里的义务劳动、搞好家庭卫生，都可以得积分。积分能兑换生活用品。”上木拉乡红龙村村民卓玛泽仁对规则十分熟悉。</w:t>
      </w:r>
    </w:p>
    <w:p w:rsidR="005E24BA" w:rsidRDefault="005E24BA" w:rsidP="005E24BA">
      <w:pPr>
        <w:ind w:firstLineChars="200" w:firstLine="420"/>
        <w:jc w:val="left"/>
      </w:pPr>
      <w:r>
        <w:rPr>
          <w:rFonts w:hint="eastAsia"/>
        </w:rPr>
        <w:t>理塘县上木拉乡村民在清理马路赚积分。何敏摄</w:t>
      </w:r>
    </w:p>
    <w:p w:rsidR="005E24BA" w:rsidRDefault="005E24BA" w:rsidP="005E24BA">
      <w:pPr>
        <w:ind w:firstLineChars="200" w:firstLine="420"/>
        <w:jc w:val="left"/>
      </w:pPr>
      <w:r>
        <w:rPr>
          <w:rFonts w:hint="eastAsia"/>
        </w:rPr>
        <w:t>为引导群众自觉遵守村规民约，上木拉乡把全乡群众纳入积分管理，每户设置基础分</w:t>
      </w:r>
      <w:r>
        <w:t>100</w:t>
      </w:r>
      <w:r>
        <w:t>分。对积极参加义务投工投劳、</w:t>
      </w:r>
      <w:r>
        <w:t>“</w:t>
      </w:r>
      <w:r>
        <w:t>农牧民夜校</w:t>
      </w:r>
      <w:r>
        <w:t>”</w:t>
      </w:r>
      <w:r>
        <w:t>、环境卫生整治等，以及被评为先进个人、模范家庭的村民，按户进行不同标准的加分。每户积分超过</w:t>
      </w:r>
      <w:r>
        <w:t>100</w:t>
      </w:r>
      <w:r>
        <w:t>分部分，</w:t>
      </w:r>
      <w:r>
        <w:t>1</w:t>
      </w:r>
      <w:r>
        <w:t>分可兑换价值</w:t>
      </w:r>
      <w:r>
        <w:t>1</w:t>
      </w:r>
      <w:r>
        <w:t>元物品。对有违法犯罪、不讲诚信，损坏公共设施、违反村规民约等的村民，按不同标准进行减分。</w:t>
      </w:r>
    </w:p>
    <w:p w:rsidR="005E24BA" w:rsidRDefault="005E24BA" w:rsidP="005E24BA">
      <w:pPr>
        <w:ind w:firstLineChars="200" w:firstLine="420"/>
        <w:jc w:val="left"/>
      </w:pPr>
      <w:r>
        <w:rPr>
          <w:rFonts w:hint="eastAsia"/>
        </w:rPr>
        <w:t>“虽然积分制实行不久，但已初见成效。村民的卫生习惯在变好，遵守村规民约的自觉性增强了。”旺达村支部书记降央邓珠表示，还将细化完善积分制。</w:t>
      </w:r>
    </w:p>
    <w:p w:rsidR="005E24BA" w:rsidRDefault="005E24BA" w:rsidP="005E24BA">
      <w:pPr>
        <w:ind w:firstLineChars="200" w:firstLine="420"/>
        <w:jc w:val="left"/>
      </w:pPr>
      <w:r>
        <w:rPr>
          <w:rFonts w:hint="eastAsia"/>
        </w:rPr>
        <w:t>除了“红色物业”和积分管理，四川省甘孜州还搭建“居民议事”等群众参与载体</w:t>
      </w:r>
      <w:r>
        <w:t>300</w:t>
      </w:r>
      <w:r>
        <w:t>多个，规范</w:t>
      </w:r>
      <w:r>
        <w:t>“</w:t>
      </w:r>
      <w:r>
        <w:t>道德评议会</w:t>
      </w:r>
      <w:r>
        <w:t>”</w:t>
      </w:r>
      <w:r>
        <w:t>等群众组织</w:t>
      </w:r>
      <w:r>
        <w:t>400</w:t>
      </w:r>
      <w:r>
        <w:t>多个，完善村规民约</w:t>
      </w:r>
      <w:r>
        <w:t>600</w:t>
      </w:r>
      <w:r>
        <w:t>多条，进一步丰富市域社会治理方式。</w:t>
      </w:r>
    </w:p>
    <w:p w:rsidR="005E24BA" w:rsidRDefault="005E24BA" w:rsidP="005E24BA">
      <w:pPr>
        <w:ind w:firstLineChars="200" w:firstLine="420"/>
        <w:jc w:val="left"/>
      </w:pPr>
      <w:r>
        <w:rPr>
          <w:rFonts w:hint="eastAsia"/>
        </w:rPr>
        <w:t>强基础培养本土人才队伍</w:t>
      </w:r>
    </w:p>
    <w:p w:rsidR="005E24BA" w:rsidRDefault="005E24BA" w:rsidP="005E24BA">
      <w:pPr>
        <w:ind w:firstLineChars="200" w:firstLine="420"/>
        <w:jc w:val="left"/>
      </w:pPr>
      <w:r>
        <w:rPr>
          <w:rFonts w:hint="eastAsia"/>
        </w:rPr>
        <w:t>近年来随着经济社会发展，各地流动人口日渐增多。面对管理对象日趋复杂的局面，怎么做好基层社会治理？地处国道</w:t>
      </w:r>
      <w:r>
        <w:t>318</w:t>
      </w:r>
      <w:r>
        <w:t>线上的网红之县巴塘给出的答案是</w:t>
      </w:r>
      <w:r>
        <w:t>——“</w:t>
      </w:r>
      <w:r>
        <w:t>全域并集</w:t>
      </w:r>
      <w:r>
        <w:t>”</w:t>
      </w:r>
      <w:r>
        <w:t>打造网格队伍。把全县分成</w:t>
      </w:r>
      <w:r>
        <w:t>141</w:t>
      </w:r>
      <w:r>
        <w:t>个网格，成立</w:t>
      </w:r>
      <w:r>
        <w:t>“</w:t>
      </w:r>
      <w:r>
        <w:t>全科网格</w:t>
      </w:r>
      <w:r>
        <w:t>”</w:t>
      </w:r>
      <w:r>
        <w:t>党支部，坚持</w:t>
      </w:r>
      <w:r>
        <w:t>“</w:t>
      </w:r>
      <w:r>
        <w:t>一格一员</w:t>
      </w:r>
      <w:r>
        <w:t>”</w:t>
      </w:r>
      <w:r>
        <w:t>培养网格员，保证网格员待遇，使其安心做好网格内居民服务工作。</w:t>
      </w:r>
    </w:p>
    <w:p w:rsidR="005E24BA" w:rsidRDefault="005E24BA" w:rsidP="005E24BA">
      <w:pPr>
        <w:ind w:firstLineChars="200" w:firstLine="420"/>
        <w:jc w:val="left"/>
      </w:pPr>
      <w:r>
        <w:rPr>
          <w:rFonts w:hint="eastAsia"/>
        </w:rPr>
        <w:t>在四川省甘孜州巴塘县夏邛镇，就有</w:t>
      </w:r>
      <w:r>
        <w:t>28</w:t>
      </w:r>
      <w:r>
        <w:t>名专职网格员和</w:t>
      </w:r>
      <w:r>
        <w:t>13</w:t>
      </w:r>
      <w:r>
        <w:t>名兼职网格员，通过搭建信息管理平台，</w:t>
      </w:r>
      <w:r>
        <w:t>24</w:t>
      </w:r>
      <w:r>
        <w:t>小时待命为网格内居民服务。据统计，</w:t>
      </w:r>
      <w:r>
        <w:t>2021</w:t>
      </w:r>
      <w:r>
        <w:t>年，夏邛镇官方微信平台</w:t>
      </w:r>
      <w:r>
        <w:t>“</w:t>
      </w:r>
      <w:r>
        <w:t>和谐夏邛</w:t>
      </w:r>
      <w:r>
        <w:t>”</w:t>
      </w:r>
      <w:r>
        <w:t>共收到各类居民反映信息</w:t>
      </w:r>
      <w:r>
        <w:t>3000</w:t>
      </w:r>
      <w:r>
        <w:t>余条，办结率高达</w:t>
      </w:r>
      <w:r>
        <w:t>100%</w:t>
      </w:r>
      <w:r>
        <w:t>，群众满意率达</w:t>
      </w:r>
      <w:r>
        <w:t>95</w:t>
      </w:r>
      <w:r>
        <w:t>％以上。</w:t>
      </w:r>
    </w:p>
    <w:p w:rsidR="005E24BA" w:rsidRDefault="005E24BA" w:rsidP="005E24BA">
      <w:pPr>
        <w:ind w:firstLineChars="200" w:firstLine="420"/>
        <w:jc w:val="left"/>
      </w:pPr>
      <w:r>
        <w:rPr>
          <w:rFonts w:hint="eastAsia"/>
        </w:rPr>
        <w:t>四川省甘孜州九龙县呷尔镇文化路社区</w:t>
      </w:r>
      <w:r>
        <w:t>6</w:t>
      </w:r>
      <w:r>
        <w:t>名网格员，服务辖区常住居民</w:t>
      </w:r>
      <w:r>
        <w:t>2800</w:t>
      </w:r>
      <w:r>
        <w:t>余户，以</w:t>
      </w:r>
      <w:r>
        <w:t>“</w:t>
      </w:r>
      <w:r>
        <w:t>线上</w:t>
      </w:r>
      <w:r>
        <w:t>+</w:t>
      </w:r>
      <w:r>
        <w:t>线下</w:t>
      </w:r>
      <w:r>
        <w:t>”</w:t>
      </w:r>
      <w:r>
        <w:t>模式助力社区治理。</w:t>
      </w:r>
    </w:p>
    <w:p w:rsidR="005E24BA" w:rsidRDefault="005E24BA" w:rsidP="005E24BA">
      <w:pPr>
        <w:ind w:firstLineChars="200" w:firstLine="420"/>
        <w:jc w:val="left"/>
      </w:pPr>
      <w:r>
        <w:rPr>
          <w:rFonts w:hint="eastAsia"/>
        </w:rPr>
        <w:t>理塘县上木拉乡村民在积分商店兑换物品。何敏摄</w:t>
      </w:r>
    </w:p>
    <w:p w:rsidR="005E24BA" w:rsidRDefault="005E24BA" w:rsidP="005E24BA">
      <w:pPr>
        <w:ind w:firstLineChars="200" w:firstLine="420"/>
        <w:jc w:val="left"/>
      </w:pPr>
      <w:r>
        <w:rPr>
          <w:rFonts w:hint="eastAsia"/>
        </w:rPr>
        <w:t>“线上，通过建立微信群，群众在外能关注家中事，在家能尽知天下事。发放通知、处理纠纷、整改问题也更方便。”王珑是文化路社区居民，同时也是当地网格员，“线下，我们推行‘进小区、进楼院、进家庭，听民意、听困难、听需求’工作法，服务群众。”</w:t>
      </w:r>
    </w:p>
    <w:p w:rsidR="005E24BA" w:rsidRDefault="005E24BA" w:rsidP="005E24BA">
      <w:pPr>
        <w:ind w:firstLineChars="200" w:firstLine="420"/>
        <w:jc w:val="left"/>
      </w:pPr>
      <w:r>
        <w:t>43</w:t>
      </w:r>
      <w:r>
        <w:t>岁的刘冬习惯捡各种杂物回家，堆积如山的杂物有时严重影响生活。为此，王珑每季度至少去一次刘冬家，帮助他将杂物或卖或扔。王珑服务的网格内有</w:t>
      </w:r>
      <w:r>
        <w:t>500</w:t>
      </w:r>
      <w:r>
        <w:t>户</w:t>
      </w:r>
      <w:r>
        <w:t>2362</w:t>
      </w:r>
      <w:r>
        <w:t>人，通过</w:t>
      </w:r>
      <w:r>
        <w:t>“</w:t>
      </w:r>
      <w:r>
        <w:t>双线融合</w:t>
      </w:r>
      <w:r>
        <w:t>”</w:t>
      </w:r>
      <w:r>
        <w:t>模式，平均每月处理类似刘冬的大小事务</w:t>
      </w:r>
      <w:r>
        <w:t>15</w:t>
      </w:r>
      <w:r>
        <w:t>件。</w:t>
      </w:r>
    </w:p>
    <w:p w:rsidR="005E24BA" w:rsidRDefault="005E24BA" w:rsidP="005E24BA">
      <w:pPr>
        <w:ind w:firstLineChars="200" w:firstLine="420"/>
        <w:jc w:val="left"/>
      </w:pPr>
      <w:r>
        <w:rPr>
          <w:rFonts w:hint="eastAsia"/>
        </w:rPr>
        <w:t>“丰富人员配置、新建社会组织等，能有效提高动态治理能力。”甘孜州市域社会治理现代化领导小组办公室相关负责人表示，针对全州专业社工、公共法律、心理辅导等方面人才队伍短缺问题，甘孜州将创新队伍建设，集中组织包括网格员在内的专业社工培训，统一考核颁证，培养“土特产”人才队伍，建强基层社会治理的人才基础。</w:t>
      </w:r>
    </w:p>
    <w:p w:rsidR="005E24BA" w:rsidRDefault="005E24BA" w:rsidP="005E24BA">
      <w:pPr>
        <w:ind w:firstLineChars="200" w:firstLine="420"/>
        <w:jc w:val="left"/>
      </w:pPr>
      <w:r>
        <w:rPr>
          <w:rFonts w:hint="eastAsia"/>
        </w:rPr>
        <w:t>促共享助力边界和谐发展</w:t>
      </w:r>
    </w:p>
    <w:p w:rsidR="005E24BA" w:rsidRDefault="005E24BA" w:rsidP="005E24BA">
      <w:pPr>
        <w:ind w:firstLineChars="200" w:firstLine="420"/>
        <w:jc w:val="left"/>
      </w:pPr>
      <w:r>
        <w:rPr>
          <w:rFonts w:hint="eastAsia"/>
        </w:rPr>
        <w:t>四川省甘孜州外与青海、云南、西藏等省（区）接壤，内与省内的阿坝、凉山、雅安相连，盛产虫草、松茸等高原特产。以往因属地化管理和新旧矛盾叠加，“虫草之争”“松茸纠纷”在边界地区时有发生。由此产生的边界矛盾问题，也是甘孜州基层社会治理中的难点。</w:t>
      </w:r>
    </w:p>
    <w:p w:rsidR="005E24BA" w:rsidRDefault="005E24BA" w:rsidP="005E24BA">
      <w:pPr>
        <w:ind w:firstLineChars="200" w:firstLine="420"/>
        <w:jc w:val="left"/>
      </w:pPr>
      <w:r>
        <w:rPr>
          <w:rFonts w:hint="eastAsia"/>
        </w:rPr>
        <w:t>针对这些难点，四川省甘孜州从上至下开展与毗邻省界、州界、县界的乡村对接交流，成立联合党支部，召开边界联席会、座谈会和组织生活会，签订和谐边界协议，及时调查处理、有效化解各类矛盾纠纷隐患。</w:t>
      </w:r>
    </w:p>
    <w:p w:rsidR="005E24BA" w:rsidRDefault="005E24BA" w:rsidP="005E24BA">
      <w:pPr>
        <w:ind w:firstLineChars="200" w:firstLine="420"/>
        <w:jc w:val="left"/>
      </w:pPr>
      <w:r>
        <w:rPr>
          <w:rFonts w:hint="eastAsia"/>
        </w:rPr>
        <w:t>“感谢兄弟谢棍！要不是他，我的牦牛就跑远了。”日前，青海省达日县下红科乡达孜村村民东呷家的牦牛受惊跑出了牛圈，邻村的四川省色达县泥朵镇拉加村村民谢棍刚好遇到，同心协力帮助东呷将牦牛“安抚”归圈。</w:t>
      </w:r>
    </w:p>
    <w:p w:rsidR="005E24BA" w:rsidRDefault="005E24BA" w:rsidP="005E24BA">
      <w:pPr>
        <w:ind w:firstLineChars="200" w:firstLine="420"/>
        <w:jc w:val="left"/>
      </w:pPr>
      <w:r>
        <w:rPr>
          <w:rFonts w:hint="eastAsia"/>
        </w:rPr>
        <w:t>举办法律咨询服务。四川省甘孜州政法委供图</w:t>
      </w:r>
    </w:p>
    <w:p w:rsidR="005E24BA" w:rsidRDefault="005E24BA" w:rsidP="005E24BA">
      <w:pPr>
        <w:ind w:firstLineChars="200" w:firstLine="420"/>
        <w:jc w:val="left"/>
      </w:pPr>
      <w:r>
        <w:rPr>
          <w:rFonts w:hint="eastAsia"/>
        </w:rPr>
        <w:t>这样的跨省和谐共处、邻里互助，在青海省达日县下红科乡和色达县泥朵镇已是常态。</w:t>
      </w:r>
    </w:p>
    <w:p w:rsidR="005E24BA" w:rsidRDefault="005E24BA" w:rsidP="005E24BA">
      <w:pPr>
        <w:ind w:firstLineChars="200" w:firstLine="420"/>
        <w:jc w:val="left"/>
      </w:pPr>
      <w:r>
        <w:rPr>
          <w:rFonts w:hint="eastAsia"/>
        </w:rPr>
        <w:t>目前，地处青川结合部的四川省色达县，通过与青海省达日县签订和谐边界协议，边界区域矛盾纠纷高发、社会治理薄弱、乡村发展困难的现状已得到有效缓解。</w:t>
      </w:r>
    </w:p>
    <w:p w:rsidR="005E24BA" w:rsidRDefault="005E24BA" w:rsidP="005E24BA">
      <w:pPr>
        <w:ind w:firstLineChars="200" w:firstLine="420"/>
        <w:jc w:val="left"/>
        <w:rPr>
          <w:rFonts w:hint="eastAsia"/>
        </w:rPr>
      </w:pPr>
      <w:r>
        <w:rPr>
          <w:rFonts w:hint="eastAsia"/>
        </w:rPr>
        <w:t>下一步，四川省色达县将与青海省达日县建立联保机制，划定两边公共区域，共享草场、虫草、中药材资源，共同发展优势产业；聚焦各方优势旅游资源，依托“青海达日—斑马—四川色达”旅游环线，积极引导两地乡村旅游发展，新建乡村精品酒店、特产售卖部、旅游驿站，共同拓宽群众增收渠道。</w:t>
      </w:r>
    </w:p>
    <w:p w:rsidR="005E24BA" w:rsidRPr="0007511D" w:rsidRDefault="005E24BA" w:rsidP="005E24BA">
      <w:pPr>
        <w:ind w:firstLineChars="200" w:firstLine="420"/>
        <w:jc w:val="right"/>
        <w:rPr>
          <w:rFonts w:hint="eastAsia"/>
        </w:rPr>
      </w:pPr>
      <w:r w:rsidRPr="0007511D">
        <w:rPr>
          <w:rFonts w:hint="eastAsia"/>
        </w:rPr>
        <w:t>川观新闻</w:t>
      </w:r>
      <w:r>
        <w:rPr>
          <w:rFonts w:hint="eastAsia"/>
        </w:rPr>
        <w:t>2022-2-19</w:t>
      </w:r>
    </w:p>
    <w:p w:rsidR="005E24BA" w:rsidRDefault="005E24BA" w:rsidP="00B82E11">
      <w:pPr>
        <w:sectPr w:rsidR="005E24BA" w:rsidSect="00B82E11">
          <w:type w:val="continuous"/>
          <w:pgSz w:w="11906" w:h="16838" w:code="9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FC68D8" w:rsidRDefault="00FC68D8"/>
    <w:sectPr w:rsidR="00FC68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E24BA"/>
    <w:rsid w:val="005E24BA"/>
    <w:rsid w:val="00FC6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qFormat/>
    <w:rsid w:val="005E24BA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5E24BA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2184</Characters>
  <Application>Microsoft Office Word</Application>
  <DocSecurity>0</DocSecurity>
  <Lines>18</Lines>
  <Paragraphs>5</Paragraphs>
  <ScaleCrop>false</ScaleCrop>
  <Company>微软中国</Company>
  <LinksUpToDate>false</LinksUpToDate>
  <CharactersWithSpaces>2562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2022-06-21T08:56:00Z</dcterms:created>
</cp:coreProperties>
</file>