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A4E" w:rsidRDefault="00091A4E" w:rsidP="008734A8">
      <w:pPr>
        <w:pStyle w:val="1"/>
        <w:rPr>
          <w:rFonts w:hint="eastAsia"/>
        </w:rPr>
      </w:pPr>
      <w:r w:rsidRPr="008734A8">
        <w:rPr>
          <w:rFonts w:hint="eastAsia"/>
        </w:rPr>
        <w:t>中央政法委开展首批课题大调研纪实</w:t>
      </w:r>
    </w:p>
    <w:p w:rsidR="00091A4E" w:rsidRDefault="00091A4E" w:rsidP="00091A4E">
      <w:pPr>
        <w:ind w:firstLineChars="200" w:firstLine="420"/>
        <w:rPr>
          <w:rFonts w:hint="eastAsia"/>
        </w:rPr>
      </w:pPr>
      <w:r w:rsidRPr="008734A8">
        <w:rPr>
          <w:rFonts w:hint="eastAsia"/>
        </w:rPr>
        <w:t>“十大课题”研究催生工作成果和制度成果</w:t>
      </w:r>
    </w:p>
    <w:p w:rsidR="00091A4E" w:rsidRDefault="00091A4E" w:rsidP="00091A4E">
      <w:pPr>
        <w:ind w:firstLineChars="200" w:firstLine="420"/>
      </w:pPr>
      <w:r>
        <w:rPr>
          <w:rFonts w:hint="eastAsia"/>
        </w:rPr>
        <w:t>近日</w:t>
      </w:r>
      <w:r>
        <w:t>,</w:t>
      </w:r>
      <w:r>
        <w:t>中央政法委机关举行了两场特殊的</w:t>
      </w:r>
      <w:r>
        <w:t>“</w:t>
      </w:r>
      <w:r>
        <w:t>考试</w:t>
      </w:r>
      <w:r>
        <w:t>”——</w:t>
      </w:r>
      <w:r>
        <w:t>中央政法委两次召开课题成果汇报会</w:t>
      </w:r>
      <w:r>
        <w:t>,</w:t>
      </w:r>
      <w:r>
        <w:t>逐项听取中央政法委今年首批</w:t>
      </w:r>
      <w:r>
        <w:t>“</w:t>
      </w:r>
      <w:r>
        <w:t>十大课题</w:t>
      </w:r>
      <w:r>
        <w:t>”</w:t>
      </w:r>
      <w:r>
        <w:t>研究成果汇报</w:t>
      </w:r>
      <w:r>
        <w:t>,</w:t>
      </w:r>
      <w:r>
        <w:t>对研究成果进行鉴定验收</w:t>
      </w:r>
      <w:r>
        <w:t>,</w:t>
      </w:r>
      <w:r>
        <w:t>推动研究成果转化应用。这标志着今年</w:t>
      </w:r>
      <w:r>
        <w:t>4</w:t>
      </w:r>
      <w:r>
        <w:t>月初开始启动的中央政法委首批</w:t>
      </w:r>
      <w:r>
        <w:t>“</w:t>
      </w:r>
      <w:r>
        <w:t>十大课题</w:t>
      </w:r>
      <w:r>
        <w:t>”</w:t>
      </w:r>
      <w:r>
        <w:t>研究进入收获季节</w:t>
      </w:r>
      <w:r>
        <w:t>,</w:t>
      </w:r>
      <w:r>
        <w:t>结出丰硕成果。</w:t>
      </w:r>
    </w:p>
    <w:p w:rsidR="00091A4E" w:rsidRDefault="00091A4E" w:rsidP="00091A4E">
      <w:pPr>
        <w:ind w:firstLineChars="200" w:firstLine="420"/>
      </w:pPr>
      <w:r>
        <w:rPr>
          <w:rFonts w:hint="eastAsia"/>
        </w:rPr>
        <w:t>如何坚持以习近平新时代中国特色社会主义思想为指导</w:t>
      </w:r>
      <w:r>
        <w:t>,</w:t>
      </w:r>
      <w:r>
        <w:t>谋划推进新时代政法工作</w:t>
      </w:r>
      <w:r>
        <w:t>,</w:t>
      </w:r>
      <w:r>
        <w:t>今年</w:t>
      </w:r>
      <w:r>
        <w:t>4</w:t>
      </w:r>
      <w:r>
        <w:t>月初</w:t>
      </w:r>
      <w:r>
        <w:t>,</w:t>
      </w:r>
      <w:r>
        <w:t>中央政法委提出了要开展</w:t>
      </w:r>
      <w:r>
        <w:t>“</w:t>
      </w:r>
      <w:r>
        <w:t>党对政法工作绝对领导的实现形式研究</w:t>
      </w:r>
      <w:r>
        <w:t>”</w:t>
      </w:r>
      <w:r>
        <w:t>等十个具有全局性、战略性、前瞻性研究课题。</w:t>
      </w:r>
    </w:p>
    <w:p w:rsidR="00091A4E" w:rsidRDefault="00091A4E" w:rsidP="00091A4E">
      <w:pPr>
        <w:ind w:firstLineChars="200" w:firstLine="420"/>
      </w:pPr>
      <w:r>
        <w:t>8</w:t>
      </w:r>
      <w:r>
        <w:t>个月来</w:t>
      </w:r>
      <w:r>
        <w:t>,</w:t>
      </w:r>
      <w:r>
        <w:t>中央政法委紧紧抓住</w:t>
      </w:r>
      <w:r>
        <w:t>“</w:t>
      </w:r>
      <w:r>
        <w:t>十大课题</w:t>
      </w:r>
      <w:r>
        <w:t>”</w:t>
      </w:r>
      <w:r>
        <w:t>这一</w:t>
      </w:r>
      <w:r>
        <w:t>“</w:t>
      </w:r>
      <w:r>
        <w:t>牛鼻子</w:t>
      </w:r>
      <w:r>
        <w:t>”,</w:t>
      </w:r>
      <w:r>
        <w:t>以调查研究开局</w:t>
      </w:r>
      <w:r>
        <w:t>,</w:t>
      </w:r>
      <w:r>
        <w:t>加强新时代政法工作战略设计和整体谋划</w:t>
      </w:r>
      <w:r>
        <w:t>,</w:t>
      </w:r>
      <w:r>
        <w:t>厘清新时代政法工作的思路举措</w:t>
      </w:r>
      <w:r>
        <w:t>,</w:t>
      </w:r>
      <w:r>
        <w:t>努力把调研成果转化为工作成果、制度成果</w:t>
      </w:r>
      <w:r>
        <w:t>,</w:t>
      </w:r>
      <w:r>
        <w:t>切实解决制约政法事业发展的重点难点问题</w:t>
      </w:r>
      <w:r>
        <w:t>,</w:t>
      </w:r>
      <w:r>
        <w:t>推动新时代政法工作迈上新台阶。</w:t>
      </w:r>
    </w:p>
    <w:p w:rsidR="00091A4E" w:rsidRDefault="00091A4E" w:rsidP="00091A4E">
      <w:pPr>
        <w:ind w:firstLineChars="200" w:firstLine="420"/>
      </w:pPr>
      <w:r>
        <w:rPr>
          <w:rFonts w:hint="eastAsia"/>
        </w:rPr>
        <w:t>精心谋划确定“十大课题”</w:t>
      </w:r>
    </w:p>
    <w:p w:rsidR="00091A4E" w:rsidRDefault="00091A4E" w:rsidP="00091A4E">
      <w:pPr>
        <w:ind w:firstLineChars="200" w:firstLine="420"/>
      </w:pPr>
      <w:r>
        <w:t>2018</w:t>
      </w:r>
      <w:r>
        <w:t>年是深入贯彻落实党的十九大精神的开局之年。</w:t>
      </w:r>
    </w:p>
    <w:p w:rsidR="00091A4E" w:rsidRDefault="00091A4E" w:rsidP="00091A4E">
      <w:pPr>
        <w:ind w:firstLineChars="200" w:firstLine="420"/>
      </w:pPr>
      <w:r>
        <w:rPr>
          <w:rFonts w:hint="eastAsia"/>
        </w:rPr>
        <w:t>今年初</w:t>
      </w:r>
      <w:r>
        <w:t>,</w:t>
      </w:r>
      <w:r>
        <w:t>习近平总书记对政法工作作出重要指示</w:t>
      </w:r>
      <w:r>
        <w:t>,</w:t>
      </w:r>
      <w:r>
        <w:t>提出殷切期盼</w:t>
      </w:r>
      <w:r>
        <w:t>:</w:t>
      </w:r>
      <w:r>
        <w:t>希望全国政法战线深入学习贯彻党的十九大精神</w:t>
      </w:r>
      <w:r>
        <w:t>,</w:t>
      </w:r>
      <w:r>
        <w:t>强化</w:t>
      </w:r>
      <w:r>
        <w:t>“</w:t>
      </w:r>
      <w:r>
        <w:t>四个意识</w:t>
      </w:r>
      <w:r>
        <w:t>”,</w:t>
      </w:r>
      <w:r>
        <w:t>坚持党对政法工作的绝对领导</w:t>
      </w:r>
      <w:r>
        <w:t>,</w:t>
      </w:r>
      <w:r>
        <w:t>坚持以人民为中心的发展思想</w:t>
      </w:r>
      <w:r>
        <w:t>,</w:t>
      </w:r>
      <w:r>
        <w:t>增强工作预见性、主动性</w:t>
      </w:r>
      <w:r>
        <w:t>,</w:t>
      </w:r>
      <w:r>
        <w:t>履行好维护国家政治安全、确保社会大局稳定、促进社会公平正义、保障人民安居乐业的主要任务。</w:t>
      </w:r>
    </w:p>
    <w:p w:rsidR="00091A4E" w:rsidRDefault="00091A4E" w:rsidP="00091A4E">
      <w:pPr>
        <w:ind w:firstLineChars="200" w:firstLine="420"/>
      </w:pPr>
      <w:r>
        <w:rPr>
          <w:rFonts w:hint="eastAsia"/>
        </w:rPr>
        <w:t>在今年</w:t>
      </w:r>
      <w:r>
        <w:t>1</w:t>
      </w:r>
      <w:r>
        <w:t>月的中央政法工作会议上</w:t>
      </w:r>
      <w:r>
        <w:t>,</w:t>
      </w:r>
      <w:r>
        <w:t>中共中央政治局委员、中央政法委书记郭声琨要求</w:t>
      </w:r>
      <w:r>
        <w:t>,</w:t>
      </w:r>
      <w:r>
        <w:t>全国政法机关要按照党的十九大作出的战略部署</w:t>
      </w:r>
      <w:r>
        <w:t>,</w:t>
      </w:r>
      <w:r>
        <w:t>沿着习近平新时代中国特色社会主义思想指引的前进方向</w:t>
      </w:r>
      <w:r>
        <w:t>,</w:t>
      </w:r>
      <w:r>
        <w:t>不断开创新时代政法工作新局面。</w:t>
      </w:r>
    </w:p>
    <w:p w:rsidR="00091A4E" w:rsidRDefault="00091A4E" w:rsidP="00091A4E">
      <w:pPr>
        <w:ind w:firstLineChars="200" w:firstLine="420"/>
      </w:pPr>
      <w:r>
        <w:rPr>
          <w:rFonts w:hint="eastAsia"/>
        </w:rPr>
        <w:t>如何深入学习贯彻习近平新时代中国特色社会主义思想和党的十九大精神</w:t>
      </w:r>
      <w:r>
        <w:t>,</w:t>
      </w:r>
      <w:r>
        <w:t>在新时代政法工作中更好落实习近平总书记重要指示精神</w:t>
      </w:r>
      <w:r>
        <w:t>?</w:t>
      </w:r>
      <w:r>
        <w:t>中央政法委秘书长陈一新提出</w:t>
      </w:r>
      <w:r>
        <w:t>,</w:t>
      </w:r>
      <w:r>
        <w:t>以</w:t>
      </w:r>
      <w:r>
        <w:t>“</w:t>
      </w:r>
      <w:r>
        <w:t>十大课题</w:t>
      </w:r>
      <w:r>
        <w:t>”</w:t>
      </w:r>
      <w:r>
        <w:t>研究为抓手</w:t>
      </w:r>
      <w:r>
        <w:t>,</w:t>
      </w:r>
      <w:r>
        <w:t>深入调查研究</w:t>
      </w:r>
      <w:r>
        <w:t>,</w:t>
      </w:r>
      <w:r>
        <w:t>厘清新时代政法工作的思路举措</w:t>
      </w:r>
      <w:r>
        <w:t>,</w:t>
      </w:r>
      <w:r>
        <w:t>提高谋划推进新时代政法工作的水平。</w:t>
      </w:r>
    </w:p>
    <w:p w:rsidR="00091A4E" w:rsidRDefault="00091A4E" w:rsidP="00091A4E">
      <w:pPr>
        <w:ind w:firstLineChars="200" w:firstLine="420"/>
      </w:pPr>
      <w:r>
        <w:rPr>
          <w:rFonts w:hint="eastAsia"/>
        </w:rPr>
        <w:t>为确保重大课题调研工作做得稳、做得实、见成效</w:t>
      </w:r>
      <w:r>
        <w:t>,</w:t>
      </w:r>
      <w:r>
        <w:t>中央政法委机关领导班子从选题开始就慎重、严谨</w:t>
      </w:r>
      <w:r>
        <w:t>:</w:t>
      </w:r>
      <w:r>
        <w:t>业务部门讨论报题、分管领导把关出题、秘书长会议研究定题</w:t>
      </w:r>
      <w:r>
        <w:t>……</w:t>
      </w:r>
      <w:r>
        <w:t>经过认真思考、反复酝酿</w:t>
      </w:r>
      <w:r>
        <w:t>,</w:t>
      </w:r>
      <w:r>
        <w:t>几上几下</w:t>
      </w:r>
      <w:r>
        <w:t>,</w:t>
      </w:r>
      <w:r>
        <w:t>最终确定了</w:t>
      </w:r>
      <w:r>
        <w:t>2018</w:t>
      </w:r>
      <w:r>
        <w:t>年中央政法委第一批</w:t>
      </w:r>
      <w:r>
        <w:t>“</w:t>
      </w:r>
      <w:r>
        <w:t>十大课题</w:t>
      </w:r>
      <w:r>
        <w:t>”</w:t>
      </w:r>
      <w:r>
        <w:t>。</w:t>
      </w:r>
    </w:p>
    <w:p w:rsidR="00091A4E" w:rsidRDefault="00091A4E" w:rsidP="00091A4E">
      <w:pPr>
        <w:ind w:firstLineChars="200" w:firstLine="420"/>
      </w:pPr>
      <w:r>
        <w:rPr>
          <w:rFonts w:hint="eastAsia"/>
        </w:rPr>
        <w:t>《习近平总书记关于政法工作新理念新思想新战略研究》《党对政法工作绝对领导的实现形式研究》《加强基层社会治理体系和治理能力现代化研究》《总结提炼新时代“枫桥经验”》《推行领导干部每月下基层大接访制度研究》《防范打击涉众型经济犯罪的政策策略研究》《网络新媒体宣传舆论新战略新战场新战法研究》……</w:t>
      </w:r>
    </w:p>
    <w:p w:rsidR="00091A4E" w:rsidRDefault="00091A4E" w:rsidP="00091A4E">
      <w:pPr>
        <w:ind w:firstLineChars="200" w:firstLine="420"/>
      </w:pPr>
      <w:r>
        <w:rPr>
          <w:rFonts w:hint="eastAsia"/>
        </w:rPr>
        <w:t>通览这“十大课题”</w:t>
      </w:r>
      <w:r>
        <w:t>,</w:t>
      </w:r>
      <w:r>
        <w:t>无一不是事关政法工作全局的关键问题、维护政治安全和社会稳定的突出问题、人民群众反映强烈的热点问题、制约政法事业长远发展的瓶颈问题。第一批</w:t>
      </w:r>
      <w:r>
        <w:t>“</w:t>
      </w:r>
      <w:r>
        <w:t>十大课题</w:t>
      </w:r>
      <w:r>
        <w:t>”</w:t>
      </w:r>
      <w:r>
        <w:t>的设置</w:t>
      </w:r>
      <w:r>
        <w:t>,</w:t>
      </w:r>
      <w:r>
        <w:t>充分体现了中央政法委讲政治、想大事、抓根本、谋长远的政治站位</w:t>
      </w:r>
      <w:r>
        <w:t>,</w:t>
      </w:r>
      <w:r>
        <w:t>体现了清醒强烈的问题意识和攻坚克难的责任担当。</w:t>
      </w:r>
    </w:p>
    <w:p w:rsidR="00091A4E" w:rsidRDefault="00091A4E" w:rsidP="00091A4E">
      <w:pPr>
        <w:ind w:firstLineChars="200" w:firstLine="420"/>
      </w:pPr>
      <w:r>
        <w:rPr>
          <w:rFonts w:hint="eastAsia"/>
        </w:rPr>
        <w:t>陈一新大力倡导并身体力行</w:t>
      </w:r>
      <w:r>
        <w:t>,</w:t>
      </w:r>
      <w:r>
        <w:t>他主持召开课题调研部署会</w:t>
      </w:r>
      <w:r>
        <w:t>,</w:t>
      </w:r>
      <w:r>
        <w:t>审定各课题调研组成员、调研方案</w:t>
      </w:r>
      <w:r>
        <w:t>,</w:t>
      </w:r>
      <w:r>
        <w:t>还多次召开调研调度会、推进会</w:t>
      </w:r>
      <w:r>
        <w:t>,</w:t>
      </w:r>
      <w:r>
        <w:t>掌握进度、解决难题；各位副秘书长牵头分管工作领域的课题研究</w:t>
      </w:r>
      <w:r>
        <w:t>,</w:t>
      </w:r>
      <w:r>
        <w:t>各业务局主要负责人和业务骨干全部参加</w:t>
      </w:r>
      <w:r>
        <w:t>,</w:t>
      </w:r>
      <w:r>
        <w:t>在工作中调研</w:t>
      </w:r>
      <w:r>
        <w:t>,</w:t>
      </w:r>
      <w:r>
        <w:t>在实战中思考</w:t>
      </w:r>
      <w:r>
        <w:t>,</w:t>
      </w:r>
      <w:r>
        <w:t>推动</w:t>
      </w:r>
      <w:r>
        <w:t>“</w:t>
      </w:r>
      <w:r>
        <w:t>十大课题</w:t>
      </w:r>
      <w:r>
        <w:t>”</w:t>
      </w:r>
      <w:r>
        <w:t>调研在中央政法委紧张繁重的日常工作中一刻不停地向前迈进。</w:t>
      </w:r>
    </w:p>
    <w:p w:rsidR="00091A4E" w:rsidRDefault="00091A4E" w:rsidP="00091A4E">
      <w:pPr>
        <w:ind w:firstLineChars="200" w:firstLine="420"/>
      </w:pPr>
      <w:r>
        <w:rPr>
          <w:rFonts w:hint="eastAsia"/>
        </w:rPr>
        <w:t>领导带头机关上下身入心入开展大调研</w:t>
      </w:r>
    </w:p>
    <w:p w:rsidR="00091A4E" w:rsidRDefault="00091A4E" w:rsidP="00091A4E">
      <w:pPr>
        <w:ind w:firstLineChars="200" w:firstLine="420"/>
      </w:pPr>
      <w:r>
        <w:rPr>
          <w:rFonts w:hint="eastAsia"/>
        </w:rPr>
        <w:t>调查研究是我们党的传家宝。党的十九大以来</w:t>
      </w:r>
      <w:r>
        <w:t>,</w:t>
      </w:r>
      <w:r>
        <w:t>习近平总书记号召全党大兴调查研究之风</w:t>
      </w:r>
      <w:r>
        <w:t>,</w:t>
      </w:r>
      <w:r>
        <w:t>真正把功夫下到察实情、出实招、办实事、求实效上</w:t>
      </w:r>
      <w:r>
        <w:t>,</w:t>
      </w:r>
      <w:r>
        <w:t>对调查研究工作提出了新要求</w:t>
      </w:r>
      <w:r>
        <w:t>,</w:t>
      </w:r>
      <w:r>
        <w:t>并身体力行、率先垂范</w:t>
      </w:r>
      <w:r>
        <w:t>,</w:t>
      </w:r>
      <w:r>
        <w:t>为全党树立了榜样。</w:t>
      </w:r>
    </w:p>
    <w:p w:rsidR="00091A4E" w:rsidRDefault="00091A4E" w:rsidP="00091A4E">
      <w:pPr>
        <w:ind w:firstLineChars="200" w:firstLine="420"/>
      </w:pPr>
      <w:r>
        <w:rPr>
          <w:rFonts w:hint="eastAsia"/>
        </w:rPr>
        <w:t>郭声琨高度重视调查研究工作。党的十九大刚闭幕</w:t>
      </w:r>
      <w:r>
        <w:t>,</w:t>
      </w:r>
      <w:r>
        <w:t>郭声琨就前往陕西就政法系统如何迅速掀起学习宣传贯彻落实党的十九大精神热潮进行调研。习近平总书记对扫黑除恶专项斗争作出重要指示后</w:t>
      </w:r>
      <w:r>
        <w:t>,</w:t>
      </w:r>
      <w:r>
        <w:t>郭声琨又到多地专项调研</w:t>
      </w:r>
      <w:r>
        <w:t>,</w:t>
      </w:r>
      <w:r>
        <w:t>并亲自部署组织全国所有省份开展涉黑涉恶违法犯罪问题专题调研</w:t>
      </w:r>
      <w:r>
        <w:t>,</w:t>
      </w:r>
      <w:r>
        <w:t>为党中央作出开展扫黑除恶专项斗争决策部署提供科学扎实的依据。</w:t>
      </w:r>
    </w:p>
    <w:p w:rsidR="00091A4E" w:rsidRDefault="00091A4E" w:rsidP="00091A4E">
      <w:pPr>
        <w:ind w:firstLineChars="200" w:firstLine="420"/>
      </w:pPr>
      <w:r>
        <w:rPr>
          <w:rFonts w:hint="eastAsia"/>
        </w:rPr>
        <w:t>陈一新要求中央政法委机关干部要认真学习习近平总书记关于加强调查研究的要求</w:t>
      </w:r>
      <w:r>
        <w:t>,</w:t>
      </w:r>
      <w:r>
        <w:t>大力弘扬党的好传统好作风。他以身作则、说到做到</w:t>
      </w:r>
      <w:r>
        <w:t>,</w:t>
      </w:r>
      <w:r>
        <w:t>先后到浙江诸暨调研基层社会治理、赴陕西基层调研扫黑除恶、深入内蒙古扎赉特旗调研扶贫攻坚</w:t>
      </w:r>
      <w:r>
        <w:t>……</w:t>
      </w:r>
      <w:r>
        <w:t>上任中央政法委秘书长时间不长</w:t>
      </w:r>
      <w:r>
        <w:t>,</w:t>
      </w:r>
      <w:r>
        <w:t>就马不停蹄跑了全国</w:t>
      </w:r>
      <w:r>
        <w:t>10</w:t>
      </w:r>
      <w:r>
        <w:t>多个省份。</w:t>
      </w:r>
    </w:p>
    <w:p w:rsidR="00091A4E" w:rsidRDefault="00091A4E" w:rsidP="00091A4E">
      <w:pPr>
        <w:ind w:firstLineChars="200" w:firstLine="420"/>
      </w:pPr>
      <w:r>
        <w:rPr>
          <w:rFonts w:hint="eastAsia"/>
        </w:rPr>
        <w:t>今年以来</w:t>
      </w:r>
      <w:r>
        <w:t>,</w:t>
      </w:r>
      <w:r>
        <w:t>中央政法委机关领导班子成员的调研频率</w:t>
      </w:r>
      <w:r>
        <w:t>,</w:t>
      </w:r>
      <w:r>
        <w:t>都比以往明显增加。单就扫黑除恶这一项工作</w:t>
      </w:r>
      <w:r>
        <w:t>,</w:t>
      </w:r>
      <w:r>
        <w:t>中央扫黑办副主任实行</w:t>
      </w:r>
      <w:r>
        <w:t>“</w:t>
      </w:r>
      <w:r>
        <w:t>蹲一省带一片</w:t>
      </w:r>
      <w:r>
        <w:t>”</w:t>
      </w:r>
      <w:r>
        <w:t>的方式定期分片调研督导</w:t>
      </w:r>
      <w:r>
        <w:t>,</w:t>
      </w:r>
      <w:r>
        <w:t>目前所有人都带队调研两次以上</w:t>
      </w:r>
      <w:r>
        <w:t>,</w:t>
      </w:r>
      <w:r>
        <w:t>在调研中不断发现新情况新问题</w:t>
      </w:r>
      <w:r>
        <w:t>,</w:t>
      </w:r>
      <w:r>
        <w:t>提出意见建议。</w:t>
      </w:r>
    </w:p>
    <w:p w:rsidR="00091A4E" w:rsidRDefault="00091A4E" w:rsidP="00091A4E">
      <w:pPr>
        <w:ind w:firstLineChars="200" w:firstLine="420"/>
      </w:pPr>
      <w:r>
        <w:rPr>
          <w:rFonts w:hint="eastAsia"/>
        </w:rPr>
        <w:t>上行下效</w:t>
      </w:r>
      <w:r>
        <w:t>,</w:t>
      </w:r>
      <w:r>
        <w:t>一以贯之。各课题组开展广泛而深入的调查研究</w:t>
      </w:r>
      <w:r>
        <w:t>,</w:t>
      </w:r>
      <w:r>
        <w:t>广开言路</w:t>
      </w:r>
      <w:r>
        <w:t>,“</w:t>
      </w:r>
      <w:r>
        <w:t>走出去</w:t>
      </w:r>
      <w:r>
        <w:t>”</w:t>
      </w:r>
      <w:r>
        <w:t>与</w:t>
      </w:r>
      <w:r>
        <w:t>“</w:t>
      </w:r>
      <w:r>
        <w:t>迎进来</w:t>
      </w:r>
      <w:r>
        <w:t>”</w:t>
      </w:r>
      <w:r>
        <w:t>相结合</w:t>
      </w:r>
      <w:r>
        <w:t>,</w:t>
      </w:r>
      <w:r>
        <w:t>放下架子、扑下身子</w:t>
      </w:r>
      <w:r>
        <w:t>,</w:t>
      </w:r>
      <w:r>
        <w:t>深入基层实地看、深入群众当面谈、深入实际亲体验</w:t>
      </w:r>
      <w:r>
        <w:t>,</w:t>
      </w:r>
      <w:r>
        <w:t>问计于基层、问计于群众、问计于专家。</w:t>
      </w:r>
    </w:p>
    <w:p w:rsidR="00091A4E" w:rsidRDefault="00091A4E" w:rsidP="00091A4E">
      <w:pPr>
        <w:ind w:firstLineChars="200" w:firstLine="420"/>
      </w:pPr>
      <w:r>
        <w:rPr>
          <w:rFonts w:hint="eastAsia"/>
        </w:rPr>
        <w:t>《党对政法工作绝对领导的实现形式研究》课题组多次赴相关部门上门“取经”</w:t>
      </w:r>
      <w:r>
        <w:t>,</w:t>
      </w:r>
      <w:r>
        <w:t>组织中央和地方政法单位及专家学者座谈研讨</w:t>
      </w:r>
      <w:r>
        <w:t>,</w:t>
      </w:r>
      <w:r>
        <w:t>并赴吉林、安徽、广东等地进行实地调研；</w:t>
      </w:r>
    </w:p>
    <w:p w:rsidR="00091A4E" w:rsidRDefault="00091A4E" w:rsidP="00091A4E">
      <w:pPr>
        <w:ind w:firstLineChars="200" w:firstLine="420"/>
      </w:pPr>
      <w:r>
        <w:rPr>
          <w:rFonts w:hint="eastAsia"/>
        </w:rPr>
        <w:t>《加强基层社会治理体系和治理能力现代化研究》课题组赴东、中、西部</w:t>
      </w:r>
      <w:r>
        <w:t>10</w:t>
      </w:r>
      <w:r>
        <w:t>个省</w:t>
      </w:r>
      <w:r>
        <w:t>16</w:t>
      </w:r>
      <w:r>
        <w:t>个市开展调查研究</w:t>
      </w:r>
      <w:r>
        <w:t>,</w:t>
      </w:r>
      <w:r>
        <w:t>实地考察走访基层社会治理单元</w:t>
      </w:r>
      <w:r>
        <w:t>,</w:t>
      </w:r>
      <w:r>
        <w:t>吸收基层社会治理的经验做法；</w:t>
      </w:r>
    </w:p>
    <w:p w:rsidR="00091A4E" w:rsidRDefault="00091A4E" w:rsidP="00091A4E">
      <w:pPr>
        <w:ind w:firstLineChars="200" w:firstLine="420"/>
      </w:pPr>
      <w:r>
        <w:rPr>
          <w:rFonts w:hint="eastAsia"/>
        </w:rPr>
        <w:t>《网络新媒体宣传舆论新战略新战场新战法研究》课题组赴基层政法单位、有关部门、新闻媒体调研的同时</w:t>
      </w:r>
      <w:r>
        <w:t>,</w:t>
      </w:r>
      <w:r>
        <w:t>走进百度、腾讯、今日头条等互联网企业</w:t>
      </w:r>
      <w:r>
        <w:t>,</w:t>
      </w:r>
      <w:r>
        <w:t>与网红大</w:t>
      </w:r>
      <w:r>
        <w:t>V</w:t>
      </w:r>
      <w:r>
        <w:t>联系沟通</w:t>
      </w:r>
      <w:r>
        <w:t>,</w:t>
      </w:r>
      <w:r>
        <w:t>征求意见建议；</w:t>
      </w:r>
    </w:p>
    <w:p w:rsidR="00091A4E" w:rsidRDefault="00091A4E" w:rsidP="00091A4E">
      <w:pPr>
        <w:ind w:firstLineChars="200" w:firstLine="420"/>
      </w:pPr>
      <w:r>
        <w:rPr>
          <w:rFonts w:hint="eastAsia"/>
        </w:rPr>
        <w:t>从“微服私访”到不设路线的随机调研</w:t>
      </w:r>
      <w:r>
        <w:t>,</w:t>
      </w:r>
      <w:r>
        <w:t>从登门</w:t>
      </w:r>
      <w:r>
        <w:t>“</w:t>
      </w:r>
      <w:r>
        <w:t>取经</w:t>
      </w:r>
      <w:r>
        <w:t>”</w:t>
      </w:r>
      <w:r>
        <w:t>到运用互联网、大数据、人工智能等现代信息技术辅助调研</w:t>
      </w:r>
      <w:r>
        <w:t>,</w:t>
      </w:r>
      <w:r>
        <w:t>从自主调研到调动各地各部门和科研院所、智库机构的力量开展联动调研、合作调研、委托调研</w:t>
      </w:r>
      <w:r>
        <w:t>……</w:t>
      </w:r>
      <w:r>
        <w:t>调研方式方法的丰富多样</w:t>
      </w:r>
      <w:r>
        <w:t>,</w:t>
      </w:r>
      <w:r>
        <w:t>确保了调研成果的科学权威。</w:t>
      </w:r>
    </w:p>
    <w:p w:rsidR="00091A4E" w:rsidRDefault="00091A4E" w:rsidP="00091A4E">
      <w:pPr>
        <w:ind w:firstLineChars="200" w:firstLine="420"/>
      </w:pPr>
      <w:r>
        <w:rPr>
          <w:rFonts w:hint="eastAsia"/>
        </w:rPr>
        <w:t>上联“天气”、下接“地气”</w:t>
      </w:r>
      <w:r>
        <w:t>,</w:t>
      </w:r>
      <w:r>
        <w:t>广泛深入的调查研究</w:t>
      </w:r>
      <w:r>
        <w:t>,</w:t>
      </w:r>
      <w:r>
        <w:t>有力推动中央政法委机关作风的转变</w:t>
      </w:r>
      <w:r>
        <w:t>,</w:t>
      </w:r>
      <w:r>
        <w:t>成为排</w:t>
      </w:r>
      <w:r>
        <w:t>“</w:t>
      </w:r>
      <w:r>
        <w:t>四风</w:t>
      </w:r>
      <w:r>
        <w:t>”</w:t>
      </w:r>
      <w:r>
        <w:t>之毒、去</w:t>
      </w:r>
      <w:r>
        <w:t>“</w:t>
      </w:r>
      <w:r>
        <w:t>四风</w:t>
      </w:r>
      <w:r>
        <w:t>”</w:t>
      </w:r>
      <w:r>
        <w:t>之疾的一剂良药。机关人人比学赶超</w:t>
      </w:r>
      <w:r>
        <w:t>,</w:t>
      </w:r>
      <w:r>
        <w:t>形成良好氛围</w:t>
      </w:r>
      <w:r>
        <w:t>,</w:t>
      </w:r>
      <w:r>
        <w:t>生动展示了新时代机关新风尚。</w:t>
      </w:r>
    </w:p>
    <w:p w:rsidR="00091A4E" w:rsidRDefault="00091A4E" w:rsidP="00091A4E">
      <w:pPr>
        <w:ind w:firstLineChars="200" w:firstLine="420"/>
      </w:pPr>
      <w:r>
        <w:rPr>
          <w:rFonts w:hint="eastAsia"/>
        </w:rPr>
        <w:t>以思想解放推动思路创新</w:t>
      </w:r>
    </w:p>
    <w:p w:rsidR="00091A4E" w:rsidRDefault="00091A4E" w:rsidP="00091A4E">
      <w:pPr>
        <w:ind w:firstLineChars="200" w:firstLine="420"/>
      </w:pPr>
      <w:r>
        <w:rPr>
          <w:rFonts w:hint="eastAsia"/>
        </w:rPr>
        <w:t>当今世界正面临前所未有的大变局</w:t>
      </w:r>
      <w:r>
        <w:t>,</w:t>
      </w:r>
      <w:r>
        <w:t>不安定不稳定因素潜滋暗长</w:t>
      </w:r>
      <w:r>
        <w:t>,</w:t>
      </w:r>
      <w:r>
        <w:t>加上我国社会利益关系调整</w:t>
      </w:r>
      <w:r>
        <w:t>,</w:t>
      </w:r>
      <w:r>
        <w:t>社会阶层结构分化</w:t>
      </w:r>
      <w:r>
        <w:t>,</w:t>
      </w:r>
      <w:r>
        <w:t>互联网影响越来越深</w:t>
      </w:r>
      <w:r>
        <w:t>,</w:t>
      </w:r>
      <w:r>
        <w:t>安全风险跨界性、关联性、穿透性增强</w:t>
      </w:r>
      <w:r>
        <w:t>,</w:t>
      </w:r>
      <w:r>
        <w:t>给做好新时代政法工作带来新挑战。</w:t>
      </w:r>
    </w:p>
    <w:p w:rsidR="00091A4E" w:rsidRDefault="00091A4E" w:rsidP="00091A4E">
      <w:pPr>
        <w:ind w:firstLineChars="200" w:firstLine="420"/>
      </w:pPr>
      <w:r>
        <w:rPr>
          <w:rFonts w:hint="eastAsia"/>
        </w:rPr>
        <w:t>创新是改革发展的引擎</w:t>
      </w:r>
      <w:r>
        <w:t>,</w:t>
      </w:r>
      <w:r>
        <w:t>也是做好新时代政法工作的不竭动力。</w:t>
      </w:r>
    </w:p>
    <w:p w:rsidR="00091A4E" w:rsidRDefault="00091A4E" w:rsidP="00091A4E">
      <w:pPr>
        <w:ind w:firstLineChars="200" w:firstLine="420"/>
      </w:pPr>
      <w:r>
        <w:rPr>
          <w:rFonts w:hint="eastAsia"/>
        </w:rPr>
        <w:t>今年</w:t>
      </w:r>
      <w:r>
        <w:t>4</w:t>
      </w:r>
      <w:r>
        <w:t>月以来</w:t>
      </w:r>
      <w:r>
        <w:t>,</w:t>
      </w:r>
      <w:r>
        <w:t>中央政法委以解放思想开路</w:t>
      </w:r>
      <w:r>
        <w:t>,</w:t>
      </w:r>
      <w:r>
        <w:t>推动理念思路、体制机制、政策策略、方法手段等各方面创新</w:t>
      </w:r>
      <w:r>
        <w:t>,</w:t>
      </w:r>
      <w:r>
        <w:t>用改革思路破解难题</w:t>
      </w:r>
      <w:r>
        <w:t>,</w:t>
      </w:r>
      <w:r>
        <w:t>用创新举措推动落实</w:t>
      </w:r>
      <w:r>
        <w:t>,</w:t>
      </w:r>
      <w:r>
        <w:t>使难点变亮点、问题变成效。</w:t>
      </w:r>
    </w:p>
    <w:p w:rsidR="00091A4E" w:rsidRDefault="00091A4E" w:rsidP="00091A4E">
      <w:pPr>
        <w:ind w:firstLineChars="200" w:firstLine="420"/>
      </w:pPr>
      <w:r>
        <w:rPr>
          <w:rFonts w:hint="eastAsia"/>
        </w:rPr>
        <w:t>目前</w:t>
      </w:r>
      <w:r>
        <w:t>,</w:t>
      </w:r>
      <w:r>
        <w:t>一系列具有突破性、创新性的政法工作思路和办法在重大课题广泛深入研究的基础上生成</w:t>
      </w:r>
      <w:r>
        <w:t>:</w:t>
      </w:r>
    </w:p>
    <w:p w:rsidR="00091A4E" w:rsidRDefault="00091A4E" w:rsidP="00091A4E">
      <w:pPr>
        <w:ind w:firstLineChars="200" w:firstLine="420"/>
      </w:pPr>
      <w:r>
        <w:rPr>
          <w:rFonts w:hint="eastAsia"/>
        </w:rPr>
        <w:t>——维护政治安全始终是头等大事</w:t>
      </w:r>
      <w:r>
        <w:t>,</w:t>
      </w:r>
      <w:r>
        <w:t>中央政法委提出应对国家政治安全诸多风险挑战的对策</w:t>
      </w:r>
      <w:r>
        <w:t>,</w:t>
      </w:r>
      <w:r>
        <w:t>认真学习贯彻习近平总书记关于坚持总体国家安全观的重要思想</w:t>
      </w:r>
      <w:r>
        <w:t>,</w:t>
      </w:r>
      <w:r>
        <w:t>构建</w:t>
      </w:r>
      <w:r>
        <w:t>“</w:t>
      </w:r>
      <w:r>
        <w:t>一大战略、两大战场、三大战术、四大战力、五大战法</w:t>
      </w:r>
      <w:r>
        <w:t>”</w:t>
      </w:r>
      <w:r>
        <w:t>对策格局</w:t>
      </w:r>
      <w:r>
        <w:t>,</w:t>
      </w:r>
      <w:r>
        <w:t>积极防范应对国家政治安全风险挑战</w:t>
      </w:r>
      <w:r>
        <w:t>,</w:t>
      </w:r>
      <w:r>
        <w:t>切实履行好维护国家政治安全的责任使命。强调突出标本兼治</w:t>
      </w:r>
      <w:r>
        <w:t>,</w:t>
      </w:r>
      <w:r>
        <w:t>在消除存量风险和管控增量风险上多措并举</w:t>
      </w:r>
      <w:r>
        <w:t>,</w:t>
      </w:r>
      <w:r>
        <w:t>既要采取有力措施使重大风险逐年减少</w:t>
      </w:r>
      <w:r>
        <w:t>,</w:t>
      </w:r>
      <w:r>
        <w:t>也要采取治本之策解决风险背后的深层次问题；</w:t>
      </w:r>
    </w:p>
    <w:p w:rsidR="00091A4E" w:rsidRDefault="00091A4E" w:rsidP="00091A4E">
      <w:pPr>
        <w:ind w:firstLineChars="200" w:firstLine="420"/>
      </w:pPr>
      <w:r>
        <w:rPr>
          <w:rFonts w:hint="eastAsia"/>
        </w:rPr>
        <w:t>——如何加快实现社会治理体系现代化</w:t>
      </w:r>
      <w:r>
        <w:t>?</w:t>
      </w:r>
      <w:r>
        <w:t>中央政法委提出</w:t>
      </w:r>
      <w:r>
        <w:t>“</w:t>
      </w:r>
      <w:r>
        <w:t>新时代市域社会治理现代化</w:t>
      </w:r>
      <w:r>
        <w:t>”</w:t>
      </w:r>
      <w:r>
        <w:t>这一重要命题</w:t>
      </w:r>
      <w:r>
        <w:t>,</w:t>
      </w:r>
      <w:r>
        <w:t>通过树立</w:t>
      </w:r>
      <w:r>
        <w:t>“</w:t>
      </w:r>
      <w:r>
        <w:t>五大导向</w:t>
      </w:r>
      <w:r>
        <w:t>”</w:t>
      </w:r>
      <w:r>
        <w:t>推进市域社会治理的理念现代化</w:t>
      </w:r>
      <w:r>
        <w:t>,</w:t>
      </w:r>
      <w:r>
        <w:t>优化</w:t>
      </w:r>
      <w:r>
        <w:t>“</w:t>
      </w:r>
      <w:r>
        <w:t>四大体系</w:t>
      </w:r>
      <w:r>
        <w:t>”</w:t>
      </w:r>
      <w:r>
        <w:t>构建市域社会治理的体系现代化</w:t>
      </w:r>
      <w:r>
        <w:t>,</w:t>
      </w:r>
      <w:r>
        <w:t>提升</w:t>
      </w:r>
      <w:r>
        <w:t>“</w:t>
      </w:r>
      <w:r>
        <w:t>七大能力</w:t>
      </w:r>
      <w:r>
        <w:t>”</w:t>
      </w:r>
      <w:r>
        <w:t>实现市域社会治理能力现代化</w:t>
      </w:r>
      <w:r>
        <w:t>,</w:t>
      </w:r>
      <w:r>
        <w:t>打造具有中国特色、时代特征、城市特点的市域社会治理新模式。强调市域具有较为完备的社会治理体系</w:t>
      </w:r>
      <w:r>
        <w:t>,</w:t>
      </w:r>
      <w:r>
        <w:t>具有有效解决社会治理中重大矛盾问题的资源能力</w:t>
      </w:r>
      <w:r>
        <w:t>,</w:t>
      </w:r>
      <w:r>
        <w:t>提出要选择具有代表性的城市开展市域社会治理现代化试点工作</w:t>
      </w:r>
      <w:r>
        <w:t>,</w:t>
      </w:r>
      <w:r>
        <w:t>总结经验、推广模式</w:t>
      </w:r>
      <w:r>
        <w:t>,</w:t>
      </w:r>
      <w:r>
        <w:t>把市域打造成为推进基层社会治理现代化、加强平安中国建设的</w:t>
      </w:r>
      <w:r>
        <w:t>“</w:t>
      </w:r>
      <w:r>
        <w:t>前线</w:t>
      </w:r>
      <w:r>
        <w:rPr>
          <w:rFonts w:hint="eastAsia"/>
        </w:rPr>
        <w:t>指挥部”；</w:t>
      </w:r>
    </w:p>
    <w:p w:rsidR="00091A4E" w:rsidRDefault="00091A4E" w:rsidP="00091A4E">
      <w:pPr>
        <w:ind w:firstLineChars="200" w:firstLine="420"/>
      </w:pPr>
      <w:r>
        <w:rPr>
          <w:rFonts w:hint="eastAsia"/>
        </w:rPr>
        <w:t>——黑恶势力屡打不绝怎么办</w:t>
      </w:r>
      <w:r>
        <w:t>?</w:t>
      </w:r>
      <w:r>
        <w:t>这次全国扫黑除恶专项斗争创新方式方法</w:t>
      </w:r>
      <w:r>
        <w:t>,</w:t>
      </w:r>
      <w:r>
        <w:t>实行打击黑恶势力与深挖背后</w:t>
      </w:r>
      <w:r>
        <w:t>“</w:t>
      </w:r>
      <w:r>
        <w:t>保护伞</w:t>
      </w:r>
      <w:r>
        <w:t>”</w:t>
      </w:r>
      <w:r>
        <w:t>同步</w:t>
      </w:r>
      <w:r>
        <w:t>,</w:t>
      </w:r>
      <w:r>
        <w:t>打</w:t>
      </w:r>
      <w:r>
        <w:t>“</w:t>
      </w:r>
      <w:r>
        <w:t>黑帮</w:t>
      </w:r>
      <w:r>
        <w:t>”</w:t>
      </w:r>
      <w:r>
        <w:t>与铲</w:t>
      </w:r>
      <w:r>
        <w:t>“</w:t>
      </w:r>
      <w:r>
        <w:t>黑财</w:t>
      </w:r>
      <w:r>
        <w:t>”</w:t>
      </w:r>
      <w:r>
        <w:t>并举</w:t>
      </w:r>
      <w:r>
        <w:t>,</w:t>
      </w:r>
      <w:r>
        <w:t>严惩犯罪与依法办案同步</w:t>
      </w:r>
      <w:r>
        <w:t>,</w:t>
      </w:r>
      <w:r>
        <w:t>地方开展专项斗争与中央督导并举</w:t>
      </w:r>
      <w:r>
        <w:t>,</w:t>
      </w:r>
      <w:r>
        <w:t>及时打击与源头治理并举</w:t>
      </w:r>
      <w:r>
        <w:t>,</w:t>
      </w:r>
      <w:r>
        <w:t>建立长效机制</w:t>
      </w:r>
      <w:r>
        <w:t>,</w:t>
      </w:r>
      <w:r>
        <w:t>避免一阵风</w:t>
      </w:r>
      <w:r>
        <w:t>,</w:t>
      </w:r>
      <w:r>
        <w:t>死灰复燃。提出</w:t>
      </w:r>
      <w:r>
        <w:t>“</w:t>
      </w:r>
      <w:r>
        <w:t>抓省促市</w:t>
      </w:r>
      <w:r>
        <w:t>”“</w:t>
      </w:r>
      <w:r>
        <w:t>抓市促县</w:t>
      </w:r>
      <w:r>
        <w:t>”</w:t>
      </w:r>
      <w:r>
        <w:t>战法</w:t>
      </w:r>
      <w:r>
        <w:t>,</w:t>
      </w:r>
      <w:r>
        <w:t>促进专项斗争在各省区市、各市区县均衡协调发展；提出总结推广督导工作经验</w:t>
      </w:r>
      <w:r>
        <w:t>,</w:t>
      </w:r>
      <w:r>
        <w:t>加快实施督导专员制度</w:t>
      </w:r>
      <w:r>
        <w:t>,</w:t>
      </w:r>
      <w:r>
        <w:t>对中央领导同志批示落实情况和问题突出的地方进行专项督导；</w:t>
      </w:r>
    </w:p>
    <w:p w:rsidR="00091A4E" w:rsidRDefault="00091A4E" w:rsidP="00091A4E">
      <w:pPr>
        <w:ind w:firstLineChars="200" w:firstLine="420"/>
      </w:pPr>
      <w:r>
        <w:rPr>
          <w:rFonts w:hint="eastAsia"/>
        </w:rPr>
        <w:t>——怎样让亿万网民在众声喧哗中听到党的声音</w:t>
      </w:r>
      <w:r>
        <w:t>?</w:t>
      </w:r>
      <w:r>
        <w:t>中央政法委提出政法新媒体</w:t>
      </w:r>
      <w:r>
        <w:t>“</w:t>
      </w:r>
      <w:r>
        <w:t>三四五六</w:t>
      </w:r>
      <w:r>
        <w:t>”</w:t>
      </w:r>
      <w:r>
        <w:t>创新举措</w:t>
      </w:r>
      <w:r>
        <w:t>,</w:t>
      </w:r>
      <w:r>
        <w:t>即学习贯彻习近平总书记关于宣传思想文化工作的重要思想</w:t>
      </w:r>
      <w:r>
        <w:t>,</w:t>
      </w:r>
      <w:r>
        <w:t>坚持正确的政治方向、舆论导向</w:t>
      </w:r>
      <w:r>
        <w:t>,</w:t>
      </w:r>
      <w:r>
        <w:t>应对</w:t>
      </w:r>
      <w:r>
        <w:t>“</w:t>
      </w:r>
      <w:r>
        <w:t>三大挑战</w:t>
      </w:r>
      <w:r>
        <w:t>”,</w:t>
      </w:r>
      <w:r>
        <w:t>开展</w:t>
      </w:r>
      <w:r>
        <w:t>“</w:t>
      </w:r>
      <w:r>
        <w:t>四大宣传</w:t>
      </w:r>
      <w:r>
        <w:t>”,</w:t>
      </w:r>
      <w:r>
        <w:t>提升</w:t>
      </w:r>
      <w:r>
        <w:t>“</w:t>
      </w:r>
      <w:r>
        <w:t>五个能力</w:t>
      </w:r>
      <w:r>
        <w:t>”,</w:t>
      </w:r>
      <w:r>
        <w:t>抓好</w:t>
      </w:r>
      <w:r>
        <w:t>“</w:t>
      </w:r>
      <w:r>
        <w:t>六大保障</w:t>
      </w:r>
      <w:r>
        <w:t>”,</w:t>
      </w:r>
      <w:r>
        <w:t>大力推进新时代政法宣传舆论工作创新发展。强调要下决心把工作重心转移到移动新媒体上来</w:t>
      </w:r>
      <w:r>
        <w:t>,</w:t>
      </w:r>
      <w:r>
        <w:t>坚持</w:t>
      </w:r>
      <w:r>
        <w:t>“</w:t>
      </w:r>
      <w:r>
        <w:t>内容为王</w:t>
      </w:r>
      <w:r>
        <w:t>”</w:t>
      </w:r>
      <w:r>
        <w:t>、</w:t>
      </w:r>
      <w:r>
        <w:t>“</w:t>
      </w:r>
      <w:r>
        <w:t>圈粉为本</w:t>
      </w:r>
      <w:r>
        <w:t>”,</w:t>
      </w:r>
      <w:r>
        <w:t>提升政法新媒体网上斗争能力、融合发展能力、品牌创新能力、议题设置能力、</w:t>
      </w:r>
      <w:r>
        <w:t>“</w:t>
      </w:r>
      <w:r>
        <w:t>引关圈粉</w:t>
      </w:r>
      <w:r>
        <w:t>”</w:t>
      </w:r>
      <w:r>
        <w:t>能力</w:t>
      </w:r>
      <w:r>
        <w:t>,</w:t>
      </w:r>
      <w:r>
        <w:t>着力提高政法新媒体在网络舆论场上的核心竞争力；</w:t>
      </w:r>
    </w:p>
    <w:p w:rsidR="00091A4E" w:rsidRDefault="00091A4E" w:rsidP="00091A4E">
      <w:pPr>
        <w:ind w:firstLineChars="200" w:firstLine="420"/>
      </w:pPr>
      <w:r>
        <w:rPr>
          <w:rFonts w:hint="eastAsia"/>
        </w:rPr>
        <w:t>——如何创新政法委机关建设载体</w:t>
      </w:r>
      <w:r>
        <w:t>?</w:t>
      </w:r>
      <w:r>
        <w:t>中央政法委机关创办了以</w:t>
      </w:r>
      <w:r>
        <w:t>“</w:t>
      </w:r>
      <w:r>
        <w:t>三改</w:t>
      </w:r>
      <w:r>
        <w:t>”(</w:t>
      </w:r>
      <w:r>
        <w:t>改进学习、改进作风、改进工作</w:t>
      </w:r>
      <w:r>
        <w:t>)</w:t>
      </w:r>
      <w:r>
        <w:t>为切入点、以</w:t>
      </w:r>
      <w:r>
        <w:t>“</w:t>
      </w:r>
      <w:r>
        <w:t>三比</w:t>
      </w:r>
      <w:r>
        <w:t>”(</w:t>
      </w:r>
      <w:r>
        <w:t>比干劲、比成效、比奉献</w:t>
      </w:r>
      <w:r>
        <w:t>)</w:t>
      </w:r>
      <w:r>
        <w:t>为着力点、以</w:t>
      </w:r>
      <w:r>
        <w:t>“</w:t>
      </w:r>
      <w:r>
        <w:t>三创</w:t>
      </w:r>
      <w:r>
        <w:t>”(</w:t>
      </w:r>
      <w:r>
        <w:t>创新、创先、创优</w:t>
      </w:r>
      <w:r>
        <w:t>)</w:t>
      </w:r>
      <w:r>
        <w:t>为落脚点的新时代新担当新作为展示会</w:t>
      </w:r>
      <w:r>
        <w:t>,</w:t>
      </w:r>
      <w:r>
        <w:t>全体机关干部踊跃参与</w:t>
      </w:r>
      <w:r>
        <w:t>,</w:t>
      </w:r>
      <w:r>
        <w:t>进一步推动机关作风转变。强调要处理好</w:t>
      </w:r>
      <w:r>
        <w:t>“</w:t>
      </w:r>
      <w:r>
        <w:t>学</w:t>
      </w:r>
      <w:r>
        <w:t>”</w:t>
      </w:r>
      <w:r>
        <w:t>与</w:t>
      </w:r>
      <w:r>
        <w:t>“</w:t>
      </w:r>
      <w:r>
        <w:t>讲</w:t>
      </w:r>
      <w:r>
        <w:t>”</w:t>
      </w:r>
      <w:r>
        <w:t>、</w:t>
      </w:r>
      <w:r>
        <w:t>“</w:t>
      </w:r>
      <w:r>
        <w:t>讲</w:t>
      </w:r>
      <w:r>
        <w:t>”</w:t>
      </w:r>
      <w:r>
        <w:t>与</w:t>
      </w:r>
      <w:r>
        <w:t>“</w:t>
      </w:r>
      <w:r>
        <w:t>干</w:t>
      </w:r>
      <w:r>
        <w:t>”</w:t>
      </w:r>
      <w:r>
        <w:t>、</w:t>
      </w:r>
      <w:r>
        <w:t>“</w:t>
      </w:r>
      <w:r>
        <w:t>干</w:t>
      </w:r>
      <w:r>
        <w:t>”</w:t>
      </w:r>
      <w:r>
        <w:t>与</w:t>
      </w:r>
      <w:r>
        <w:t>“</w:t>
      </w:r>
      <w:r>
        <w:t>比</w:t>
      </w:r>
      <w:r>
        <w:t>”</w:t>
      </w:r>
      <w:r>
        <w:t>、</w:t>
      </w:r>
      <w:r>
        <w:t>“</w:t>
      </w:r>
      <w:r>
        <w:t>比</w:t>
      </w:r>
      <w:r>
        <w:t>”</w:t>
      </w:r>
      <w:r>
        <w:t>与</w:t>
      </w:r>
      <w:r>
        <w:t>“</w:t>
      </w:r>
      <w:r>
        <w:t>用</w:t>
      </w:r>
      <w:r>
        <w:t>”</w:t>
      </w:r>
      <w:r>
        <w:t>四对关系</w:t>
      </w:r>
      <w:r>
        <w:t>,</w:t>
      </w:r>
      <w:r>
        <w:t>以讲促学、以干选讲、以比验干、以用奖比</w:t>
      </w:r>
      <w:r>
        <w:t>,</w:t>
      </w:r>
      <w:r>
        <w:t>形成机关作风建设的良性循环；强调展示会将作为一项制度长期坚持下去</w:t>
      </w:r>
      <w:r>
        <w:t>,</w:t>
      </w:r>
      <w:r>
        <w:t>每隔一两个月举办一次</w:t>
      </w:r>
      <w:r>
        <w:t>,</w:t>
      </w:r>
      <w:r>
        <w:t>并以此作为考察干部的重要方式</w:t>
      </w:r>
      <w:r>
        <w:t>,</w:t>
      </w:r>
      <w:r>
        <w:t>让那些敢</w:t>
      </w:r>
      <w:r>
        <w:rPr>
          <w:rFonts w:hint="eastAsia"/>
        </w:rPr>
        <w:t>于担当、勇于创新、善于作为、甘于奉献的好干部脱颖而出、使用起来。</w:t>
      </w:r>
    </w:p>
    <w:p w:rsidR="00091A4E" w:rsidRDefault="00091A4E" w:rsidP="00091A4E">
      <w:pPr>
        <w:ind w:firstLineChars="200" w:firstLine="420"/>
      </w:pPr>
      <w:r>
        <w:rPr>
          <w:rFonts w:hint="eastAsia"/>
        </w:rPr>
        <w:t>……</w:t>
      </w:r>
    </w:p>
    <w:p w:rsidR="00091A4E" w:rsidRDefault="00091A4E" w:rsidP="00091A4E">
      <w:pPr>
        <w:ind w:firstLineChars="200" w:firstLine="420"/>
      </w:pPr>
      <w:r>
        <w:rPr>
          <w:rFonts w:hint="eastAsia"/>
        </w:rPr>
        <w:t>“十大课题”调研组拿出了一系列破解难题、补齐短板、防控风险、服务发展的实招硬招</w:t>
      </w:r>
      <w:r>
        <w:t>,</w:t>
      </w:r>
      <w:r>
        <w:t>为研究部署新时代政法工作提供了有力支撑。</w:t>
      </w:r>
    </w:p>
    <w:p w:rsidR="00091A4E" w:rsidRDefault="00091A4E" w:rsidP="00091A4E">
      <w:pPr>
        <w:ind w:firstLineChars="200" w:firstLine="420"/>
      </w:pPr>
      <w:r>
        <w:rPr>
          <w:rFonts w:hint="eastAsia"/>
        </w:rPr>
        <w:t>研究成果务必转化为工作成果、制度成果</w:t>
      </w:r>
    </w:p>
    <w:p w:rsidR="00091A4E" w:rsidRDefault="00091A4E" w:rsidP="00091A4E">
      <w:pPr>
        <w:ind w:firstLineChars="200" w:firstLine="420"/>
      </w:pPr>
      <w:r>
        <w:rPr>
          <w:rFonts w:hint="eastAsia"/>
        </w:rPr>
        <w:t>从实践中来</w:t>
      </w:r>
      <w:r>
        <w:t>,</w:t>
      </w:r>
      <w:r>
        <w:t>到实践中去。中央政法委各课题组坚持边调研边应用、边实战边总结</w:t>
      </w:r>
      <w:r>
        <w:t>,</w:t>
      </w:r>
      <w:r>
        <w:t>在研究成果转化上起到了立竿见影的效果。</w:t>
      </w:r>
    </w:p>
    <w:p w:rsidR="00091A4E" w:rsidRDefault="00091A4E" w:rsidP="00091A4E">
      <w:pPr>
        <w:ind w:firstLineChars="200" w:firstLine="420"/>
      </w:pPr>
      <w:r>
        <w:rPr>
          <w:rFonts w:hint="eastAsia"/>
        </w:rPr>
        <w:t>重庆公交车坠江事件发生后</w:t>
      </w:r>
      <w:r>
        <w:t>,</w:t>
      </w:r>
      <w:r>
        <w:t>网络舆情汹涌</w:t>
      </w:r>
      <w:r>
        <w:t>,</w:t>
      </w:r>
      <w:r>
        <w:t>中国长安网、长安剑发起倡议</w:t>
      </w:r>
      <w:r>
        <w:t>“</w:t>
      </w:r>
      <w:r>
        <w:t>弘扬正气、从我做起</w:t>
      </w:r>
      <w:r>
        <w:t>!”</w:t>
      </w:r>
      <w:r>
        <w:t>号召公众热情为见义勇为者鼓掌</w:t>
      </w:r>
      <w:r>
        <w:t>,</w:t>
      </w:r>
      <w:r>
        <w:t>勇于对暴戾悖德者说不</w:t>
      </w:r>
      <w:r>
        <w:t>,</w:t>
      </w:r>
      <w:r>
        <w:t>守护好</w:t>
      </w:r>
      <w:r>
        <w:t>“</w:t>
      </w:r>
      <w:r>
        <w:t>社会这辆大公交</w:t>
      </w:r>
      <w:r>
        <w:t>”</w:t>
      </w:r>
      <w:r>
        <w:t>。</w:t>
      </w:r>
      <w:r>
        <w:t>72</w:t>
      </w:r>
      <w:r>
        <w:t>小时内</w:t>
      </w:r>
      <w:r>
        <w:t>,</w:t>
      </w:r>
      <w:r>
        <w:t>超过</w:t>
      </w:r>
      <w:r>
        <w:t>5500</w:t>
      </w:r>
      <w:r>
        <w:t>万网民响应。</w:t>
      </w:r>
    </w:p>
    <w:p w:rsidR="00091A4E" w:rsidRDefault="00091A4E" w:rsidP="00091A4E">
      <w:pPr>
        <w:ind w:firstLineChars="200" w:firstLine="420"/>
      </w:pPr>
      <w:r>
        <w:rPr>
          <w:rFonts w:hint="eastAsia"/>
        </w:rPr>
        <w:t>这是一次网络新媒体宣传舆论新战略新场域新方法的生动实践。</w:t>
      </w:r>
    </w:p>
    <w:p w:rsidR="00091A4E" w:rsidRDefault="00091A4E" w:rsidP="00091A4E">
      <w:pPr>
        <w:ind w:firstLineChars="200" w:firstLine="420"/>
      </w:pPr>
      <w:r>
        <w:rPr>
          <w:rFonts w:hint="eastAsia"/>
        </w:rPr>
        <w:t>不仅如此</w:t>
      </w:r>
      <w:r>
        <w:t>,</w:t>
      </w:r>
      <w:r>
        <w:t>江苏昆山</w:t>
      </w:r>
      <w:r>
        <w:t>“</w:t>
      </w:r>
      <w:r>
        <w:t>反杀案</w:t>
      </w:r>
      <w:r>
        <w:t>”</w:t>
      </w:r>
      <w:r>
        <w:t>、黑龙江汤兰兰案、山东于欢母亲非法吸存案</w:t>
      </w:r>
      <w:r>
        <w:t>……</w:t>
      </w:r>
      <w:r>
        <w:t>今年以来发生的一系列敏感案事件</w:t>
      </w:r>
      <w:r>
        <w:t>,</w:t>
      </w:r>
      <w:r>
        <w:t>政法机关切实落实</w:t>
      </w:r>
      <w:r>
        <w:t>“</w:t>
      </w:r>
      <w:r>
        <w:t>三同步</w:t>
      </w:r>
      <w:r>
        <w:t>”</w:t>
      </w:r>
      <w:r>
        <w:t>工作机制</w:t>
      </w:r>
      <w:r>
        <w:t>,</w:t>
      </w:r>
      <w:r>
        <w:t>促进了政治效果、社会效果和法律效果相统一。</w:t>
      </w:r>
    </w:p>
    <w:p w:rsidR="00091A4E" w:rsidRDefault="00091A4E" w:rsidP="00091A4E">
      <w:pPr>
        <w:ind w:firstLineChars="200" w:firstLine="420"/>
      </w:pPr>
      <w:r>
        <w:rPr>
          <w:rFonts w:hint="eastAsia"/>
        </w:rPr>
        <w:t>课题研究是手段</w:t>
      </w:r>
      <w:r>
        <w:t>,</w:t>
      </w:r>
      <w:r>
        <w:t>解决问题才是关键。</w:t>
      </w:r>
    </w:p>
    <w:p w:rsidR="00091A4E" w:rsidRDefault="00091A4E" w:rsidP="00091A4E">
      <w:pPr>
        <w:ind w:firstLineChars="200" w:firstLine="420"/>
      </w:pPr>
      <w:r>
        <w:rPr>
          <w:rFonts w:hint="eastAsia"/>
        </w:rPr>
        <w:t>陈一新强调</w:t>
      </w:r>
      <w:r>
        <w:t>,</w:t>
      </w:r>
      <w:r>
        <w:t>搞调研、抓课题</w:t>
      </w:r>
      <w:r>
        <w:t>,</w:t>
      </w:r>
      <w:r>
        <w:t>不能仅停留在书面成果上</w:t>
      </w:r>
      <w:r>
        <w:t>,</w:t>
      </w:r>
      <w:r>
        <w:t>要采取有效举措</w:t>
      </w:r>
      <w:r>
        <w:t>,</w:t>
      </w:r>
      <w:r>
        <w:t>把研究成果转化好、运用好</w:t>
      </w:r>
      <w:r>
        <w:t>,</w:t>
      </w:r>
      <w:r>
        <w:t>推动研究成果转变为工作成果、制度成果。</w:t>
      </w:r>
    </w:p>
    <w:p w:rsidR="00091A4E" w:rsidRDefault="00091A4E" w:rsidP="00091A4E">
      <w:pPr>
        <w:ind w:firstLineChars="200" w:firstLine="420"/>
      </w:pPr>
      <w:r>
        <w:rPr>
          <w:rFonts w:hint="eastAsia"/>
        </w:rPr>
        <w:t>——对于深入学习贯彻习近平总书记关于政法工作的一系列重要指示精神</w:t>
      </w:r>
      <w:r>
        <w:t>,</w:t>
      </w:r>
      <w:r>
        <w:t>研究报告提出了包括开展</w:t>
      </w:r>
      <w:r>
        <w:t>“</w:t>
      </w:r>
      <w:r>
        <w:t>大学习大研讨大培训活动</w:t>
      </w:r>
      <w:r>
        <w:t>”</w:t>
      </w:r>
      <w:r>
        <w:t>在内的五大举措。中央政法委于今年</w:t>
      </w:r>
      <w:r>
        <w:t>5</w:t>
      </w:r>
      <w:r>
        <w:t>月联合中央组织部、中央党校举办政法领导干部学习贯彻习近平新时代中国特色社会主义思想专题研讨班</w:t>
      </w:r>
      <w:r>
        <w:t>,</w:t>
      </w:r>
      <w:r>
        <w:t>于</w:t>
      </w:r>
      <w:r>
        <w:t>6</w:t>
      </w:r>
      <w:r>
        <w:t>月首次举办地市级新任政法委书记培训示范班</w:t>
      </w:r>
      <w:r>
        <w:t>,</w:t>
      </w:r>
      <w:r>
        <w:t>各级政法机关也通过举办辅导班、大讲堂等形式</w:t>
      </w:r>
      <w:r>
        <w:t>,</w:t>
      </w:r>
      <w:r>
        <w:t>掀起了习近平新时代中国特色社会主义思想大学习大研讨大培训热潮</w:t>
      </w:r>
      <w:r>
        <w:t>,</w:t>
      </w:r>
      <w:r>
        <w:t>大力推动最新理论创新成果入心入脑。</w:t>
      </w:r>
    </w:p>
    <w:p w:rsidR="00091A4E" w:rsidRDefault="00091A4E" w:rsidP="00091A4E">
      <w:pPr>
        <w:ind w:firstLineChars="200" w:firstLine="420"/>
      </w:pPr>
      <w:r>
        <w:rPr>
          <w:rFonts w:hint="eastAsia"/>
        </w:rPr>
        <w:t>——随着经济社会高速发展</w:t>
      </w:r>
      <w:r>
        <w:t>,</w:t>
      </w:r>
      <w:r>
        <w:t>新情况新问题不断涌现</w:t>
      </w:r>
      <w:r>
        <w:t>,</w:t>
      </w:r>
      <w:r>
        <w:t>基层社会治理面临诸多挑战。各地以坚持和发展</w:t>
      </w:r>
      <w:r>
        <w:t>“</w:t>
      </w:r>
      <w:r>
        <w:t>枫桥经验</w:t>
      </w:r>
      <w:r>
        <w:t>”</w:t>
      </w:r>
      <w:r>
        <w:t>为抓手</w:t>
      </w:r>
      <w:r>
        <w:t>,</w:t>
      </w:r>
      <w:r>
        <w:t>以共建共治共享为格局</w:t>
      </w:r>
      <w:r>
        <w:t>,</w:t>
      </w:r>
      <w:r>
        <w:t>充分发挥政治、自治、法治、德治、智治</w:t>
      </w:r>
      <w:r>
        <w:t>“</w:t>
      </w:r>
      <w:r>
        <w:t>五治</w:t>
      </w:r>
      <w:r>
        <w:t>”</w:t>
      </w:r>
      <w:r>
        <w:t>作用</w:t>
      </w:r>
      <w:r>
        <w:t>,</w:t>
      </w:r>
      <w:r>
        <w:t>加快推进基层社会治理现代化。</w:t>
      </w:r>
    </w:p>
    <w:p w:rsidR="00091A4E" w:rsidRDefault="00091A4E" w:rsidP="00091A4E">
      <w:pPr>
        <w:ind w:firstLineChars="200" w:firstLine="420"/>
      </w:pPr>
      <w:r>
        <w:rPr>
          <w:rFonts w:hint="eastAsia"/>
        </w:rPr>
        <w:t>——福建泉州、宁德打造“海上枫桥”</w:t>
      </w:r>
      <w:r>
        <w:t>,</w:t>
      </w:r>
      <w:r>
        <w:t>湖北武汉推行领导干部下基层大接访</w:t>
      </w:r>
      <w:r>
        <w:t>,</w:t>
      </w:r>
      <w:r>
        <w:t>重庆开发</w:t>
      </w:r>
      <w:r>
        <w:t>“</w:t>
      </w:r>
      <w:r>
        <w:t>巴渝和事佬</w:t>
      </w:r>
      <w:r>
        <w:t>”App,</w:t>
      </w:r>
      <w:r>
        <w:t>浙江推进县乡村社会心理服务三级平台</w:t>
      </w:r>
      <w:r>
        <w:t>……</w:t>
      </w:r>
      <w:r>
        <w:t>大量课题研究报告反映的全国各地先进典型经验内容被</w:t>
      </w:r>
      <w:r>
        <w:t>11</w:t>
      </w:r>
      <w:r>
        <w:t>月初召开的纪念</w:t>
      </w:r>
      <w:r>
        <w:t>“</w:t>
      </w:r>
      <w:r>
        <w:t>枫桥经验</w:t>
      </w:r>
      <w:r>
        <w:t>”</w:t>
      </w:r>
      <w:r>
        <w:t>大会会议文件所吸收</w:t>
      </w:r>
      <w:r>
        <w:t>,</w:t>
      </w:r>
      <w:r>
        <w:t>部署各地推而广之。</w:t>
      </w:r>
    </w:p>
    <w:p w:rsidR="00091A4E" w:rsidRDefault="00091A4E" w:rsidP="00091A4E">
      <w:pPr>
        <w:ind w:firstLineChars="200" w:firstLine="420"/>
      </w:pPr>
      <w:r>
        <w:rPr>
          <w:rFonts w:hint="eastAsia"/>
        </w:rPr>
        <w:t>——扫黑除恶是推进治理现代化的关键一役。从全国扫黑除恶专项斗争领导小组会议到每隔两至</w:t>
      </w:r>
      <w:r>
        <w:t>3</w:t>
      </w:r>
      <w:r>
        <w:t>个月召开一次全国扫黑办主任会议</w:t>
      </w:r>
      <w:r>
        <w:t>,</w:t>
      </w:r>
      <w:r>
        <w:t>从</w:t>
      </w:r>
      <w:r>
        <w:t>10</w:t>
      </w:r>
      <w:r>
        <w:t>个督导组进驻地方到全国扫黑除恶专项斗争推进会召开</w:t>
      </w:r>
      <w:r>
        <w:t>,</w:t>
      </w:r>
      <w:r>
        <w:t>专项斗争持续向纵深发展</w:t>
      </w:r>
      <w:r>
        <w:t>,</w:t>
      </w:r>
      <w:r>
        <w:t>一大批黑恶势力被连根拔除</w:t>
      </w:r>
      <w:r>
        <w:t>,</w:t>
      </w:r>
      <w:r>
        <w:t>受到法律严惩。</w:t>
      </w:r>
    </w:p>
    <w:p w:rsidR="00091A4E" w:rsidRDefault="00091A4E" w:rsidP="00091A4E">
      <w:pPr>
        <w:ind w:firstLineChars="200" w:firstLine="420"/>
      </w:pPr>
      <w:r>
        <w:rPr>
          <w:rFonts w:hint="eastAsia"/>
        </w:rPr>
        <w:t>——从公安机关对网贷平台涉嫌非法集资案件开展集中网上登记到最高法再审改判张文忠案</w:t>
      </w:r>
      <w:r>
        <w:t>,</w:t>
      </w:r>
      <w:r>
        <w:t>从机构改革稳步推进到深化司法体制配套改革</w:t>
      </w:r>
      <w:r>
        <w:t>,</w:t>
      </w:r>
      <w:r>
        <w:t>再到全面部署推开政法领域各方面、各层次、各环节改革</w:t>
      </w:r>
      <w:r>
        <w:t>,</w:t>
      </w:r>
      <w:r>
        <w:t>中央政法委以</w:t>
      </w:r>
      <w:r>
        <w:t>“</w:t>
      </w:r>
      <w:r>
        <w:t>十大课题</w:t>
      </w:r>
      <w:r>
        <w:t>”</w:t>
      </w:r>
      <w:r>
        <w:t>为抓手</w:t>
      </w:r>
      <w:r>
        <w:t>,</w:t>
      </w:r>
      <w:r>
        <w:t>一个难题接一个难题攻坚</w:t>
      </w:r>
      <w:r>
        <w:t>,</w:t>
      </w:r>
      <w:r>
        <w:t>一步一个脚印向前推进</w:t>
      </w:r>
      <w:r>
        <w:t>,</w:t>
      </w:r>
      <w:r>
        <w:t>努力提升政法工作科学化水平。</w:t>
      </w:r>
    </w:p>
    <w:p w:rsidR="00091A4E" w:rsidRDefault="00091A4E" w:rsidP="00091A4E">
      <w:pPr>
        <w:ind w:firstLineChars="200" w:firstLine="420"/>
      </w:pPr>
      <w:r>
        <w:rPr>
          <w:rFonts w:hint="eastAsia"/>
        </w:rPr>
        <w:t>调研成果不仅被应用于实战、在实战中检验</w:t>
      </w:r>
      <w:r>
        <w:t>,</w:t>
      </w:r>
      <w:r>
        <w:t>而且还被总结提炼</w:t>
      </w:r>
      <w:r>
        <w:t>,</w:t>
      </w:r>
      <w:r>
        <w:t>成为政策、制度、机制</w:t>
      </w:r>
      <w:r>
        <w:t>,</w:t>
      </w:r>
      <w:r>
        <w:t>转化为一系列在政法工作实践中发挥长效作用的制度成果。</w:t>
      </w:r>
    </w:p>
    <w:p w:rsidR="00091A4E" w:rsidRDefault="00091A4E" w:rsidP="00091A4E">
      <w:pPr>
        <w:ind w:firstLineChars="200" w:firstLine="420"/>
      </w:pPr>
      <w:r>
        <w:rPr>
          <w:rFonts w:hint="eastAsia"/>
        </w:rPr>
        <w:t>防范打击涉众型经济犯罪的意见、推进基层社会治理体系和治理能力现代化的意见、政法网络新媒体创新发展的意见……一批从课题研究成果中提炼出来的重要政策性文件有的已经进入批准程序</w:t>
      </w:r>
      <w:r>
        <w:t>,</w:t>
      </w:r>
      <w:r>
        <w:t>有的正在加紧起草。截至目前</w:t>
      </w:r>
      <w:r>
        <w:t>,</w:t>
      </w:r>
      <w:r>
        <w:t>首批</w:t>
      </w:r>
      <w:r>
        <w:t>“</w:t>
      </w:r>
      <w:r>
        <w:t>十大课题</w:t>
      </w:r>
      <w:r>
        <w:t>”</w:t>
      </w:r>
      <w:r>
        <w:t>的研究成果全都已经或者正在运用于实际工作当中</w:t>
      </w:r>
      <w:r>
        <w:t>,</w:t>
      </w:r>
      <w:r>
        <w:t>形成了一大批工作成果、制度成果。</w:t>
      </w:r>
    </w:p>
    <w:p w:rsidR="00091A4E" w:rsidRDefault="00091A4E" w:rsidP="00091A4E">
      <w:pPr>
        <w:ind w:firstLineChars="200" w:firstLine="420"/>
      </w:pPr>
      <w:r>
        <w:rPr>
          <w:rFonts w:hint="eastAsia"/>
        </w:rPr>
        <w:t>今年</w:t>
      </w:r>
      <w:r>
        <w:t>9</w:t>
      </w:r>
      <w:r>
        <w:t>月份</w:t>
      </w:r>
      <w:r>
        <w:t>,</w:t>
      </w:r>
      <w:r>
        <w:t>随着政法工作发展形势任务需要</w:t>
      </w:r>
      <w:r>
        <w:t>,</w:t>
      </w:r>
      <w:r>
        <w:t>中央政法委又提出了第二批</w:t>
      </w:r>
      <w:r>
        <w:t>“</w:t>
      </w:r>
      <w:r>
        <w:t>十大课题</w:t>
      </w:r>
      <w:r>
        <w:t>”</w:t>
      </w:r>
      <w:r>
        <w:t>研究</w:t>
      </w:r>
      <w:r>
        <w:t>,</w:t>
      </w:r>
      <w:r>
        <w:t>目前也陆续完成</w:t>
      </w:r>
      <w:r>
        <w:t>,</w:t>
      </w:r>
      <w:r>
        <w:t>并被纳入谋划研究明年政法工作的决策参考之中。</w:t>
      </w:r>
    </w:p>
    <w:p w:rsidR="00091A4E" w:rsidRDefault="00091A4E" w:rsidP="00091A4E">
      <w:pPr>
        <w:ind w:firstLineChars="200" w:firstLine="420"/>
        <w:rPr>
          <w:rFonts w:hint="eastAsia"/>
        </w:rPr>
      </w:pPr>
      <w:r>
        <w:rPr>
          <w:rFonts w:hint="eastAsia"/>
        </w:rPr>
        <w:t>调查研究是我们党的优良传统</w:t>
      </w:r>
      <w:r>
        <w:t>,</w:t>
      </w:r>
      <w:r>
        <w:t>创新是我们推动工作的致胜之道。以解放思想开路</w:t>
      </w:r>
      <w:r>
        <w:t>,</w:t>
      </w:r>
      <w:r>
        <w:t>以重大课题研究开局</w:t>
      </w:r>
      <w:r>
        <w:t>,</w:t>
      </w:r>
      <w:r>
        <w:t>带动政法工作创新发展、整体推进</w:t>
      </w:r>
      <w:r>
        <w:t>,</w:t>
      </w:r>
      <w:r>
        <w:t>已经成为中央政法委谋划推进工作的一个重要抓手、一项长效工作机制。最近</w:t>
      </w:r>
      <w:r>
        <w:t>,</w:t>
      </w:r>
      <w:r>
        <w:t>中央政法委又已开始征集谋划</w:t>
      </w:r>
      <w:r>
        <w:t>2019</w:t>
      </w:r>
      <w:r>
        <w:t>年新</w:t>
      </w:r>
      <w:r>
        <w:t>“</w:t>
      </w:r>
      <w:r>
        <w:t>十大课题</w:t>
      </w:r>
      <w:r>
        <w:t>”</w:t>
      </w:r>
      <w:r>
        <w:t>研究。随着一波又一波重大课题调研的接力展开</w:t>
      </w:r>
      <w:r>
        <w:t>,</w:t>
      </w:r>
      <w:r>
        <w:t>新时代政法工作将注入源源不断的养分与活力</w:t>
      </w:r>
      <w:r>
        <w:t>,</w:t>
      </w:r>
      <w:r>
        <w:t>向着更高水平、更大成效阔步前行。</w:t>
      </w:r>
    </w:p>
    <w:p w:rsidR="00091A4E" w:rsidRPr="008734A8" w:rsidRDefault="00091A4E" w:rsidP="00091A4E">
      <w:pPr>
        <w:ind w:firstLineChars="200" w:firstLine="420"/>
        <w:jc w:val="right"/>
        <w:rPr>
          <w:rFonts w:hint="eastAsia"/>
        </w:rPr>
      </w:pPr>
      <w:r w:rsidRPr="008734A8">
        <w:rPr>
          <w:rFonts w:hint="eastAsia"/>
        </w:rPr>
        <w:t>法制网</w:t>
      </w:r>
      <w:r>
        <w:t>2018-12-</w:t>
      </w:r>
      <w:r w:rsidRPr="008734A8">
        <w:t>6</w:t>
      </w:r>
    </w:p>
    <w:p w:rsidR="00091A4E" w:rsidRDefault="00091A4E" w:rsidP="00A4192D">
      <w:pPr>
        <w:sectPr w:rsidR="00091A4E" w:rsidSect="00A4192D">
          <w:type w:val="continuous"/>
          <w:pgSz w:w="11906" w:h="16838" w:code="9"/>
          <w:pgMar w:top="1644" w:right="1236" w:bottom="1418" w:left="1814" w:header="851" w:footer="907" w:gutter="0"/>
          <w:pgNumType w:start="1"/>
          <w:cols w:space="425"/>
          <w:docGrid w:type="lines" w:linePitch="341" w:charSpace="2373"/>
        </w:sectPr>
      </w:pPr>
    </w:p>
    <w:p w:rsidR="00433717" w:rsidRDefault="00433717"/>
    <w:sectPr w:rsidR="004337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1A4E"/>
    <w:rsid w:val="00091A4E"/>
    <w:rsid w:val="004337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91A4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91A4E"/>
    <w:rPr>
      <w:rFonts w:ascii="黑体" w:eastAsia="黑体" w:hAnsi="宋体" w:cs="Times New Roman"/>
      <w:b/>
      <w:kern w:val="36"/>
      <w:sz w:val="32"/>
      <w:szCs w:val="32"/>
    </w:rPr>
  </w:style>
  <w:style w:type="paragraph" w:customStyle="1" w:styleId="Char2CharCharChar">
    <w:name w:val="Char2 Char Char Char"/>
    <w:basedOn w:val="a"/>
    <w:autoRedefine/>
    <w:rsid w:val="00091A4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834</Words>
  <Characters>4755</Characters>
  <Application>Microsoft Office Word</Application>
  <DocSecurity>0</DocSecurity>
  <Lines>39</Lines>
  <Paragraphs>11</Paragraphs>
  <ScaleCrop>false</ScaleCrop>
  <Company>Win10NeT.COM</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2022-06-27T08:00:00Z</dcterms:created>
</cp:coreProperties>
</file>