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43" w:rsidRDefault="00054E43" w:rsidP="006F267C">
      <w:pPr>
        <w:pStyle w:val="1"/>
      </w:pPr>
      <w:r w:rsidRPr="00D03CCB">
        <w:rPr>
          <w:rFonts w:hint="eastAsia"/>
        </w:rPr>
        <w:t>党史学习教育助推银川园林绿化见成效</w:t>
      </w:r>
    </w:p>
    <w:p w:rsidR="00054E43" w:rsidRDefault="00054E43" w:rsidP="00054E43">
      <w:pPr>
        <w:spacing w:line="247" w:lineRule="auto"/>
        <w:ind w:firstLineChars="200" w:firstLine="420"/>
        <w:jc w:val="left"/>
      </w:pPr>
      <w:r>
        <w:rPr>
          <w:rFonts w:hint="eastAsia"/>
        </w:rPr>
        <w:t>宁夏回族自治区银川市园林部门把党史学习教育与抓好当前园林绿化中心工作紧密结合起来，围绕学党史、悟思想、办实事、开新局抓牢抓实学习教育，全面推动生态园林城市创建、公园绿地品质提升、美丽银川城市扮靓、园林先锋服务护绿和城市公园经济培育“五大行动”。通过在全系统深入开展“我与群众心贴心，我为群众办实事”主题实践活动，努力形成“马上就办、大抓落实”的氛围，促进春季绿化各项工作落地见效，推动园林部门绿色惠民水平提升。</w:t>
      </w:r>
    </w:p>
    <w:p w:rsidR="00054E43" w:rsidRDefault="00054E43" w:rsidP="00054E43">
      <w:pPr>
        <w:spacing w:line="247" w:lineRule="auto"/>
        <w:ind w:firstLineChars="200" w:firstLine="420"/>
        <w:jc w:val="left"/>
      </w:pPr>
      <w:r>
        <w:rPr>
          <w:rFonts w:hint="eastAsia"/>
        </w:rPr>
        <w:t>一是抓住春季绿化黄金期，全力推进小微公园项目建设全面开工。按照银川市</w:t>
      </w:r>
      <w:r>
        <w:t>2021</w:t>
      </w:r>
      <w:r>
        <w:t>年为民办实事项目安排，银川市园林绿化局领导带领相关技术人员分别对小微公园意向选址进行多次现场调研，仔细勘测记录各项目区水源、电源、天然气管道等详细位置，积极与市政、规划、国土、天然气、电信、电力等部门沟通形成设计方案，最终确定建设</w:t>
      </w:r>
      <w:r>
        <w:t>6</w:t>
      </w:r>
      <w:r>
        <w:t>个小微公园。为扎实做好开工前的各项准备工作，</w:t>
      </w:r>
      <w:r>
        <w:t>4</w:t>
      </w:r>
      <w:r>
        <w:t>月初，召集中标施工单位召开了开工动员会和技术交底会，要求施工单位严格按照《银川城市园林绿化养护管理质量标准》做好施工，确保安全建设。目前，</w:t>
      </w:r>
      <w:r>
        <w:t>6</w:t>
      </w:r>
      <w:r>
        <w:t>个小微公园陆续进场</w:t>
      </w:r>
      <w:r>
        <w:rPr>
          <w:rFonts w:hint="eastAsia"/>
        </w:rPr>
        <w:t>开工，计划于</w:t>
      </w:r>
      <w:r>
        <w:t>5</w:t>
      </w:r>
      <w:r>
        <w:t>月</w:t>
      </w:r>
      <w:r>
        <w:t>30</w:t>
      </w:r>
      <w:r>
        <w:t>日前完成绿化种植，</w:t>
      </w:r>
      <w:r>
        <w:t>9</w:t>
      </w:r>
      <w:r>
        <w:t>月</w:t>
      </w:r>
      <w:r>
        <w:t>30</w:t>
      </w:r>
      <w:r>
        <w:t>日前全面完成土建及电气等基础设施工程。</w:t>
      </w:r>
    </w:p>
    <w:p w:rsidR="00054E43" w:rsidRDefault="00054E43" w:rsidP="00054E43">
      <w:pPr>
        <w:spacing w:line="247" w:lineRule="auto"/>
        <w:ind w:firstLineChars="200" w:firstLine="420"/>
        <w:jc w:val="left"/>
      </w:pPr>
      <w:r>
        <w:rPr>
          <w:rFonts w:hint="eastAsia"/>
        </w:rPr>
        <w:t>二是合力攻坚克难，突击完成闽宁镇生态环境整治任务。为高标准做好闽宁镇生态绿化和环境整治，银川市园林局党组迅速行动，组织专业技术人员和专业绿化队伍调研闽宁镇园林绿化、人居环境整治工作，在摸清底数的基础上研究提出改造提升方案，为推进闽宁镇人居环境综合整治精准把脉。重点针对绿化带裸露、斑秃、行道树缺株断档、植物缺水干枯、生长杂乱、环境卫生较差等问题，对缺株断档的行道树和绿篱进行补植补栽，清理枯枝、死树、杂草，及时修剪、灌溉、病虫害防治。重点实施了乌玛高速公路匝道、</w:t>
      </w:r>
      <w:r>
        <w:t>110</w:t>
      </w:r>
      <w:r>
        <w:t>国道（乌玛高速公路匝道</w:t>
      </w:r>
      <w:r>
        <w:t>—</w:t>
      </w:r>
      <w:r>
        <w:t>闽宁镇）、镇区主街道</w:t>
      </w:r>
      <w:r>
        <w:rPr>
          <w:rFonts w:hint="eastAsia"/>
        </w:rPr>
        <w:t>两侧、镇史馆广场和红酒街周边</w:t>
      </w:r>
      <w:r>
        <w:t>5</w:t>
      </w:r>
      <w:r>
        <w:t>处绿化整治，总面积约</w:t>
      </w:r>
      <w:r>
        <w:t>680</w:t>
      </w:r>
      <w:r>
        <w:t>亩。短短</w:t>
      </w:r>
      <w:r>
        <w:t>10</w:t>
      </w:r>
      <w:r>
        <w:t>天时间，银川市园林局所属绿化一处、绿化二处和西夏公园等专业园林先锋队迎风冒沙、风餐露宿全力攻坚，对每个绿化整治项目率先干出绿化样板示范段，指导全镇绿化水平大提升。共计投入人力</w:t>
      </w:r>
      <w:r>
        <w:t>2865</w:t>
      </w:r>
      <w:r>
        <w:t>人次，栽植常青树和乔木</w:t>
      </w:r>
      <w:r>
        <w:t>6160</w:t>
      </w:r>
      <w:r>
        <w:t>株、花灌木</w:t>
      </w:r>
      <w:r>
        <w:t>3</w:t>
      </w:r>
      <w:r>
        <w:t>万余墩、绿篱</w:t>
      </w:r>
      <w:r>
        <w:t>4800</w:t>
      </w:r>
      <w:r>
        <w:t>平方米，使全镇整体面貌焕然一新，受到各级领导和社会各界普遍好评。</w:t>
      </w:r>
    </w:p>
    <w:p w:rsidR="00054E43" w:rsidRDefault="00054E43" w:rsidP="00054E43">
      <w:pPr>
        <w:spacing w:line="247" w:lineRule="auto"/>
        <w:ind w:firstLineChars="200" w:firstLine="420"/>
        <w:jc w:val="left"/>
      </w:pPr>
      <w:r>
        <w:rPr>
          <w:rFonts w:hint="eastAsia"/>
        </w:rPr>
        <w:t>三是送绿进社区，把“园林先锋”志愿服务延伸到居民家门口。结合党史学习教育，以“送绿进社区”改善小区居民身边居住环境为切入点，用心用情解决好群众的烦心事、操心事，带动广大市民主动参与到爱绿护绿植绿行动中来，为“美丽银川”建设助力。园林局所属单位主动对接周边四邻联合开展“送绿进社区</w:t>
      </w:r>
      <w:r>
        <w:t xml:space="preserve"> </w:t>
      </w:r>
      <w:r>
        <w:t>为民办实事</w:t>
      </w:r>
      <w:r>
        <w:t>”</w:t>
      </w:r>
      <w:r>
        <w:t>志愿服务活动。专业技术人员与社区负责人实地踏查小区绿化，制定苗木调拨和技术服务计划，有效帮助社区解决苗木短缺和技术难题。共赠送桧柏、海棠、金银木、金叶榆球等绿化苗木</w:t>
      </w:r>
      <w:r>
        <w:t>2000</w:t>
      </w:r>
      <w:r>
        <w:t>余株、绿篱植物</w:t>
      </w:r>
      <w:r>
        <w:t>5000</w:t>
      </w:r>
      <w:r>
        <w:t>余墩。同时，针对小区杂乱的</w:t>
      </w:r>
      <w:r>
        <w:rPr>
          <w:rFonts w:hint="eastAsia"/>
        </w:rPr>
        <w:t>花草树木长期疏于管理，影响小区美观、住户采光、妨碍过往行人车辆出行情况，“园林先锋”党员志愿者携带绿篱机、修枝剪、梯子等专业工具进行整形修剪，受到小区居民称赞。</w:t>
      </w:r>
    </w:p>
    <w:p w:rsidR="00054E43" w:rsidRDefault="00054E43" w:rsidP="00054E43">
      <w:pPr>
        <w:spacing w:line="247" w:lineRule="auto"/>
        <w:ind w:firstLineChars="200" w:firstLine="420"/>
        <w:jc w:val="left"/>
      </w:pPr>
      <w:r>
        <w:rPr>
          <w:rFonts w:hint="eastAsia"/>
        </w:rPr>
        <w:t>四是采取有效措施，把杨柳飞絮对市民的影响降到最低程度。杨柳树是银川市的当家树种，在银川生态绿化建设中发挥了巨大的作用，但在飞絮期间对城市环境卫生带来一定影响，也有部分人群过敏不适。对此，市园林局打出“洒、喷、冲、扫”组合拳，对主干道路和公园等重点地段进行综合治理。一是通过新闻媒体发布信息，宣传普及杨柳飞絮科普知识，告知市民杨柳飞絮属于正常的植物自然生理现象，需理性认识，积极应对。二是通过采取物理防治、药剂防治和源头治理等措施，有效抑制杨柳飞絮。在杨柳飞絮期间，每天上午</w:t>
      </w:r>
      <w:r>
        <w:t>11</w:t>
      </w:r>
      <w:r>
        <w:t>时至下午</w:t>
      </w:r>
      <w:r>
        <w:t>16</w:t>
      </w:r>
      <w:r>
        <w:t>时对城市主次干道、公园等</w:t>
      </w:r>
      <w:r>
        <w:rPr>
          <w:rFonts w:hint="eastAsia"/>
        </w:rPr>
        <w:t>杨柳树开展高空喷雾，有效降低飞絮漂浮。同时，通过引进“抑花</w:t>
      </w:r>
      <w:r>
        <w:t>1</w:t>
      </w:r>
      <w:r>
        <w:t>号</w:t>
      </w:r>
      <w:r>
        <w:t>”</w:t>
      </w:r>
      <w:r>
        <w:t>和</w:t>
      </w:r>
      <w:r>
        <w:t>“</w:t>
      </w:r>
      <w:r>
        <w:t>飞絮一插净</w:t>
      </w:r>
      <w:r>
        <w:t>”</w:t>
      </w:r>
      <w:r>
        <w:t>杨柳防治技术，在杨柳树花芽分化期，对不同胸径的毛白杨、新疆杨、河北杨、垂柳、旱柳注射一定剂量的药剂，打孔注药杨柳树</w:t>
      </w:r>
      <w:r>
        <w:t>4</w:t>
      </w:r>
      <w:r>
        <w:t>万余株。三是在新建和改建园林绿化工程中，严把苗木质量关，减少使用杨柳树雌株，从源头做到</w:t>
      </w:r>
      <w:r>
        <w:t>“</w:t>
      </w:r>
      <w:r>
        <w:t>控制总量，减少存量</w:t>
      </w:r>
      <w:r>
        <w:t>”</w:t>
      </w:r>
      <w:r>
        <w:t>，按照适地适树原则，科学选择和配置树种，营造多树种、多品种乔灌草相结合的种植模式，不断增加园林树种多样性，提高物种丰富度，提升园林绿化景观。</w:t>
      </w:r>
    </w:p>
    <w:p w:rsidR="00054E43" w:rsidRDefault="00054E43" w:rsidP="00054E43">
      <w:pPr>
        <w:spacing w:line="247" w:lineRule="auto"/>
        <w:ind w:firstLineChars="200" w:firstLine="420"/>
        <w:jc w:val="left"/>
      </w:pPr>
      <w:r>
        <w:rPr>
          <w:rFonts w:hint="eastAsia"/>
        </w:rPr>
        <w:t>五是提早繁育花卉。充分发挥“园林工匠”精神，从年初开始谋划编制庆祝中国共产党成立</w:t>
      </w:r>
      <w:r>
        <w:t>100</w:t>
      </w:r>
      <w:r>
        <w:t>周年花事活动方案，加大新品种花卉引种培育力度，制作种类多样的绿雕花架，动员社会企业参与献礼展摆。同时，配合谋划</w:t>
      </w:r>
      <w:r>
        <w:t>“</w:t>
      </w:r>
      <w:r>
        <w:t>鲜花献给党</w:t>
      </w:r>
      <w:r>
        <w:t>”</w:t>
      </w:r>
      <w:r>
        <w:t>系列活动，指导辖区、机关、企事业单位做好氛围营造工作。计划展摆花卉</w:t>
      </w:r>
      <w:r>
        <w:t>300</w:t>
      </w:r>
      <w:r>
        <w:t>万盆，重大节庆时间沿城市主干道路和重点场所精心布展，高水平展现园林职工专业技能，以优美的环境庆祝中国共产党成立</w:t>
      </w:r>
      <w:r>
        <w:t>100</w:t>
      </w:r>
      <w:r>
        <w:t>周年！</w:t>
      </w:r>
    </w:p>
    <w:p w:rsidR="00054E43" w:rsidRDefault="00054E43" w:rsidP="00054E43">
      <w:pPr>
        <w:spacing w:line="247" w:lineRule="auto"/>
        <w:ind w:firstLineChars="200" w:firstLine="420"/>
        <w:jc w:val="right"/>
      </w:pPr>
      <w:r w:rsidRPr="00D03CCB">
        <w:rPr>
          <w:rFonts w:hint="eastAsia"/>
        </w:rPr>
        <w:t>宁夏回族自治区林业和草原局</w:t>
      </w:r>
      <w:r>
        <w:rPr>
          <w:rFonts w:hint="eastAsia"/>
        </w:rPr>
        <w:t>2021-4-27</w:t>
      </w:r>
    </w:p>
    <w:p w:rsidR="00054E43" w:rsidRDefault="00054E43" w:rsidP="00ED744E">
      <w:pPr>
        <w:sectPr w:rsidR="00054E43" w:rsidSect="00ED744E">
          <w:type w:val="continuous"/>
          <w:pgSz w:w="11906" w:h="16838"/>
          <w:pgMar w:top="1644" w:right="1236" w:bottom="1418" w:left="1814" w:header="851" w:footer="907" w:gutter="0"/>
          <w:pgNumType w:start="1"/>
          <w:cols w:space="720"/>
          <w:docGrid w:type="lines" w:linePitch="341" w:charSpace="2373"/>
        </w:sectPr>
      </w:pPr>
    </w:p>
    <w:p w:rsidR="00A541BD" w:rsidRDefault="00A541BD"/>
    <w:sectPr w:rsidR="00A541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4E43"/>
    <w:rsid w:val="00054E43"/>
    <w:rsid w:val="00A54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4E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4E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2022-06-08T08:06:00Z</dcterms:created>
</cp:coreProperties>
</file>