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81" w:rsidRDefault="000C0E81" w:rsidP="00194294">
      <w:pPr>
        <w:pStyle w:val="1"/>
      </w:pPr>
      <w:r w:rsidRPr="006A0E7D">
        <w:rPr>
          <w:rFonts w:hint="eastAsia"/>
        </w:rPr>
        <w:t>湛江打造</w:t>
      </w:r>
      <w:r w:rsidRPr="006A0E7D">
        <w:t>“</w:t>
      </w:r>
      <w:r w:rsidRPr="006A0E7D">
        <w:rPr>
          <w:rFonts w:hint="eastAsia"/>
        </w:rPr>
        <w:t>一四五</w:t>
      </w:r>
      <w:r w:rsidRPr="006A0E7D">
        <w:t>”</w:t>
      </w:r>
      <w:r w:rsidRPr="006A0E7D">
        <w:rPr>
          <w:rFonts w:hint="eastAsia"/>
        </w:rPr>
        <w:t>市域治理新模式</w:t>
      </w:r>
    </w:p>
    <w:p w:rsidR="000C0E81" w:rsidRDefault="000C0E81" w:rsidP="000C0E81">
      <w:pPr>
        <w:ind w:firstLineChars="200" w:firstLine="420"/>
        <w:jc w:val="left"/>
      </w:pPr>
      <w:r>
        <w:rPr>
          <w:rFonts w:hint="eastAsia"/>
        </w:rPr>
        <w:t>不久前，来自外省的刘某及家属手执锦旗来到广东省湛江市坡头区坡头司法所，表达感激之情。</w:t>
      </w:r>
    </w:p>
    <w:p w:rsidR="000C0E81" w:rsidRDefault="000C0E81" w:rsidP="000C0E81">
      <w:pPr>
        <w:ind w:firstLineChars="200" w:firstLine="420"/>
        <w:jc w:val="left"/>
      </w:pPr>
      <w:r>
        <w:rPr>
          <w:rFonts w:hint="eastAsia"/>
        </w:rPr>
        <w:t>原来，在劳务过程中，刘某的侄子意外死亡。与项目公司就赔偿问题协商未果后，刘某等亲属向坡头镇综合治理办求助。镇综治办分析后，联合坡头司法所启动“一站式”多元化解矛盾工作机制，组织退休法官担任专职调解员进行调解，一天就帮助刘某等家属与项目公司达成和解协议。</w:t>
      </w:r>
    </w:p>
    <w:p w:rsidR="000C0E81" w:rsidRDefault="000C0E81" w:rsidP="000C0E81">
      <w:pPr>
        <w:ind w:firstLineChars="200" w:firstLine="420"/>
        <w:jc w:val="left"/>
      </w:pPr>
      <w:r>
        <w:rPr>
          <w:rFonts w:hint="eastAsia"/>
        </w:rPr>
        <w:t>这样的效率和速度是湛江加快推进市域社会治理现代化试点工作、探索新时代“枫桥经验”的一个缩影。</w:t>
      </w:r>
    </w:p>
    <w:p w:rsidR="000C0E81" w:rsidRDefault="000C0E81" w:rsidP="000C0E81">
      <w:pPr>
        <w:ind w:firstLineChars="200" w:firstLine="420"/>
        <w:jc w:val="left"/>
      </w:pPr>
      <w:r>
        <w:rPr>
          <w:rFonts w:hint="eastAsia"/>
        </w:rPr>
        <w:t>《法治日报》记者近日采访了解到，今年以来，作为全国首批市域社会治理现代化试点城市，湛江市委政法委强力推进试点建设工作，以坡头区示范点为依托，创建并在全市铺开“一四五”市域社会治理新模式，即一个党建引领机制统领；围绕强化大防范、注重大化解、致力大整治、用好大平台四个目标发力；通过政治引领、法治保障、德治教化、自治强基、智治支撑五项措施支撑，为推进市域社会治理现代化注入“加速度”，让基层治理细胞焕发出旺盛生机与活力，建设更高水平的平安湛江，让人民群众成为最大受益者。</w:t>
      </w:r>
    </w:p>
    <w:p w:rsidR="000C0E81" w:rsidRDefault="000C0E81" w:rsidP="000C0E81">
      <w:pPr>
        <w:ind w:firstLineChars="200" w:firstLine="420"/>
        <w:jc w:val="left"/>
      </w:pPr>
      <w:r>
        <w:rPr>
          <w:rFonts w:hint="eastAsia"/>
        </w:rPr>
        <w:t>一个机制四条路径夯实基础</w:t>
      </w:r>
    </w:p>
    <w:p w:rsidR="000C0E81" w:rsidRDefault="000C0E81" w:rsidP="000C0E81">
      <w:pPr>
        <w:ind w:firstLineChars="200" w:firstLine="420"/>
        <w:jc w:val="left"/>
      </w:pPr>
      <w:r>
        <w:rPr>
          <w:rFonts w:hint="eastAsia"/>
        </w:rPr>
        <w:t>据介绍，坡头区探索的市域治理模式，以党建为引领，从大防范、大化解、大整治、大平台四条路径入手夯实治理基础，通过政治引领、法治保障、德治教化、自治强基、智治支撑五个方面的延伸推进治理方式现代化扩面覆盖，运用“</w:t>
      </w:r>
      <w:r>
        <w:t>N</w:t>
      </w:r>
      <w:r>
        <w:rPr>
          <w:rFonts w:hint="eastAsia"/>
        </w:rPr>
        <w:t>方</w:t>
      </w:r>
      <w:r>
        <w:t>”</w:t>
      </w:r>
      <w:r>
        <w:rPr>
          <w:rFonts w:hint="eastAsia"/>
        </w:rPr>
        <w:t>联动机制发挥社会多元主体的智慧和优势合力，推动社会治理创新创优。</w:t>
      </w:r>
    </w:p>
    <w:p w:rsidR="000C0E81" w:rsidRDefault="000C0E81" w:rsidP="000C0E81">
      <w:pPr>
        <w:ind w:firstLineChars="200" w:firstLine="420"/>
        <w:jc w:val="left"/>
      </w:pPr>
      <w:r>
        <w:rPr>
          <w:rFonts w:hint="eastAsia"/>
        </w:rPr>
        <w:t>记者了解到，坡头区探索建立“党建引领、五者同责、入网入格”社会治理工作机制，由区委书记、区长牵头成立平安坡头建设领导小组，全面建起区、镇、村三级平安建设协调机制。将区领导、镇领导、职能部门领导、驻村干部、村干部“五者”作为挂点村（社区）责任人，共同承担基层治理工作责任，层层打牢社会治理主责主业。同时，整合各方资源，按照“五者”责任，将村干部、党员、居民户划分成网格进行管理，实现党建网格化与综治网格化深度融合。</w:t>
      </w:r>
    </w:p>
    <w:p w:rsidR="000C0E81" w:rsidRDefault="000C0E81" w:rsidP="000C0E81">
      <w:pPr>
        <w:ind w:firstLineChars="200" w:firstLine="420"/>
        <w:jc w:val="left"/>
      </w:pPr>
      <w:r>
        <w:rPr>
          <w:rFonts w:hint="eastAsia"/>
        </w:rPr>
        <w:t>“一个机制实现党的组织体系和治理体系深度融合，形成权责明晰、上下贯通、互联互动的纵向社会治理架构，构建起一核多元、协调有序、各方参与、保障有力的城乡治理体系。”坡头区委平安办相关负责人介绍说，在机制引领下，坡头区通过四条路径全面夯实治理基础。</w:t>
      </w:r>
    </w:p>
    <w:p w:rsidR="000C0E81" w:rsidRDefault="000C0E81" w:rsidP="000C0E81">
      <w:pPr>
        <w:ind w:firstLineChars="200" w:firstLine="420"/>
        <w:jc w:val="left"/>
      </w:pPr>
      <w:r>
        <w:rPr>
          <w:rFonts w:hint="eastAsia"/>
        </w:rPr>
        <w:t>这位负责人举例说，大防范通过抓紧抓实人防、物防、技防、心防“四大工程”，全力推进区、镇、村三级社会心理服务室建设，有效提高社会风险防控能力；大化解采取制定矛盾多元化解工作机制实施方案，推进“一站式”解纷服务平台建设等方式，积极打造矛盾风险预测、防范、处置、引导的全周期链条；大整顿则注重对群众反映强烈的治安问题及盗抢骗、黄赌毒等突出违法犯罪保持高压震慑态势，及时排查化解易引发治安问题的矛盾纠纷；大平台致力于镇、村两级综治中心的升级改造，形成综治中心、网格化管理平台、社会治安稳定分析分析平台、视频监控管理平台等多平台一体化运行的综治工作实体化运作平台。</w:t>
      </w:r>
    </w:p>
    <w:p w:rsidR="000C0E81" w:rsidRDefault="000C0E81" w:rsidP="000C0E81">
      <w:pPr>
        <w:ind w:firstLineChars="200" w:firstLine="420"/>
        <w:jc w:val="left"/>
      </w:pPr>
      <w:r>
        <w:rPr>
          <w:rFonts w:hint="eastAsia"/>
        </w:rPr>
        <w:t>五个延伸增强社会治理效能</w:t>
      </w:r>
    </w:p>
    <w:p w:rsidR="000C0E81" w:rsidRDefault="000C0E81" w:rsidP="000C0E81">
      <w:pPr>
        <w:ind w:firstLineChars="200" w:firstLine="420"/>
        <w:jc w:val="left"/>
      </w:pPr>
      <w:r>
        <w:rPr>
          <w:rFonts w:hint="eastAsia"/>
        </w:rPr>
        <w:t>“本期‘农村大喇叭’为您讲述‘光荣在党</w:t>
      </w:r>
      <w:r>
        <w:t>50</w:t>
      </w:r>
      <w:r>
        <w:rPr>
          <w:rFonts w:hint="eastAsia"/>
        </w:rPr>
        <w:t>年</w:t>
      </w:r>
      <w:r>
        <w:t>’</w:t>
      </w:r>
      <w:r>
        <w:rPr>
          <w:rFonts w:hint="eastAsia"/>
        </w:rPr>
        <w:t>纪念章获得者、巾帼带头人龙秀忠的故事</w:t>
      </w:r>
      <w:r>
        <w:t>……”</w:t>
      </w:r>
      <w:r>
        <w:rPr>
          <w:rFonts w:hint="eastAsia"/>
        </w:rPr>
        <w:t>傍晚，正是村民们的用餐时间，全区</w:t>
      </w:r>
      <w:r>
        <w:t>799</w:t>
      </w:r>
      <w:r>
        <w:rPr>
          <w:rFonts w:hint="eastAsia"/>
        </w:rPr>
        <w:t>个</w:t>
      </w:r>
      <w:r>
        <w:t>“</w:t>
      </w:r>
      <w:r>
        <w:rPr>
          <w:rFonts w:hint="eastAsia"/>
        </w:rPr>
        <w:t>大喇叭</w:t>
      </w:r>
      <w:r>
        <w:t>”</w:t>
      </w:r>
      <w:r>
        <w:rPr>
          <w:rFonts w:hint="eastAsia"/>
        </w:rPr>
        <w:t>准时响起，中国共产党的百年光辉历程就此走进群众心里。</w:t>
      </w:r>
    </w:p>
    <w:p w:rsidR="000C0E81" w:rsidRDefault="000C0E81" w:rsidP="000C0E81">
      <w:pPr>
        <w:ind w:firstLineChars="200" w:firstLine="420"/>
        <w:jc w:val="left"/>
      </w:pPr>
      <w:r>
        <w:rPr>
          <w:rFonts w:hint="eastAsia"/>
        </w:rPr>
        <w:t>在坡头，通过“农村大喇叭”“坡头大讲堂”“榕树大讲坛”等一批宣讲项目，党的理论优势、政治优势、制度优势正转化为社会治理效能。通过政治引领接地气、法治保障抓源头、德治教化扬正气、自治强基通民情、智治支撑防风险五个项目的延伸，治理方式现代化在坡头得以扩面覆盖。</w:t>
      </w:r>
    </w:p>
    <w:p w:rsidR="000C0E81" w:rsidRDefault="000C0E81" w:rsidP="000C0E81">
      <w:pPr>
        <w:ind w:firstLineChars="200" w:firstLine="420"/>
        <w:jc w:val="left"/>
      </w:pPr>
      <w:r>
        <w:rPr>
          <w:rFonts w:hint="eastAsia"/>
        </w:rPr>
        <w:t>为了打造群众“家门口的检察院”，去年</w:t>
      </w:r>
      <w:r>
        <w:t>6</w:t>
      </w:r>
      <w:r>
        <w:rPr>
          <w:rFonts w:hint="eastAsia"/>
        </w:rPr>
        <w:t>月，全区</w:t>
      </w:r>
      <w:r>
        <w:t>7</w:t>
      </w:r>
      <w:r>
        <w:rPr>
          <w:rFonts w:hint="eastAsia"/>
        </w:rPr>
        <w:t>个镇（街）同时成立</w:t>
      </w:r>
      <w:r>
        <w:t>12309</w:t>
      </w:r>
      <w:r>
        <w:rPr>
          <w:rFonts w:hint="eastAsia"/>
        </w:rPr>
        <w:t>检察服务中心工作站，建立检察服务中心与镇（街）综治联动工作机制，从</w:t>
      </w:r>
      <w:r>
        <w:t>“</w:t>
      </w:r>
      <w:r>
        <w:rPr>
          <w:rFonts w:hint="eastAsia"/>
        </w:rPr>
        <w:t>座谈接访</w:t>
      </w:r>
      <w:r>
        <w:t>”</w:t>
      </w:r>
      <w:r>
        <w:rPr>
          <w:rFonts w:hint="eastAsia"/>
        </w:rPr>
        <w:t>延伸到</w:t>
      </w:r>
      <w:r>
        <w:t>“</w:t>
      </w:r>
      <w:r>
        <w:rPr>
          <w:rFonts w:hint="eastAsia"/>
        </w:rPr>
        <w:t>出门巡访</w:t>
      </w:r>
      <w:r>
        <w:t>”</w:t>
      </w:r>
      <w:r>
        <w:rPr>
          <w:rFonts w:hint="eastAsia"/>
        </w:rPr>
        <w:t>，进网格开展检察巡访服务。</w:t>
      </w:r>
    </w:p>
    <w:p w:rsidR="000C0E81" w:rsidRDefault="000C0E81" w:rsidP="000C0E81">
      <w:pPr>
        <w:ind w:firstLineChars="200" w:firstLine="420"/>
        <w:jc w:val="left"/>
      </w:pPr>
      <w:r>
        <w:rPr>
          <w:rFonts w:hint="eastAsia"/>
        </w:rPr>
        <w:t>实践中，坡头区通过建立法治第一责任人履职制度，聘请公益诉讼观察员，建立“河湖长</w:t>
      </w:r>
      <w:r>
        <w:t>+</w:t>
      </w:r>
      <w:r>
        <w:rPr>
          <w:rFonts w:hint="eastAsia"/>
        </w:rPr>
        <w:t>检察长</w:t>
      </w:r>
      <w:r>
        <w:t>”</w:t>
      </w:r>
      <w:r>
        <w:rPr>
          <w:rFonts w:hint="eastAsia"/>
        </w:rPr>
        <w:t>联动协作机制，落实村（社区）</w:t>
      </w:r>
      <w:r>
        <w:t>100%</w:t>
      </w:r>
      <w:r>
        <w:rPr>
          <w:rFonts w:hint="eastAsia"/>
        </w:rPr>
        <w:t>配备法律顾问，建设区、镇（街）、村三级公共法律服务平台，深入开展法官、检察官、警官、律师</w:t>
      </w:r>
      <w:r>
        <w:t>“</w:t>
      </w:r>
      <w:r>
        <w:rPr>
          <w:rFonts w:hint="eastAsia"/>
        </w:rPr>
        <w:t>三官一律</w:t>
      </w:r>
      <w:r>
        <w:t>”</w:t>
      </w:r>
      <w:r>
        <w:rPr>
          <w:rFonts w:hint="eastAsia"/>
        </w:rPr>
        <w:t>进网格行动，将法律服务下沉到村（社区）及网格等举措，引导群众运用法治思维和法治方式化解各类纠纷，凸显法治保障作用。</w:t>
      </w:r>
    </w:p>
    <w:p w:rsidR="000C0E81" w:rsidRDefault="000C0E81" w:rsidP="000C0E81">
      <w:pPr>
        <w:ind w:firstLineChars="200" w:firstLine="420"/>
        <w:jc w:val="left"/>
      </w:pPr>
      <w:r>
        <w:rPr>
          <w:rFonts w:hint="eastAsia"/>
        </w:rPr>
        <w:t>在加强基层群众性自治组织规范化建设的同时，坡头区全面推进治安队及护村队、平安建设志愿者队等队伍建设，成立村民议事会、妇女议事会、禁毒禁赌会等组织，不断壮大群防群治力量，有效激励引导群众以主人翁的姿态积极主动投身参与治理。据悉，截至目前，坡头区组建群防群治队伍</w:t>
      </w:r>
      <w:r>
        <w:t>140</w:t>
      </w:r>
      <w:r>
        <w:rPr>
          <w:rFonts w:hint="eastAsia"/>
        </w:rPr>
        <w:t>支</w:t>
      </w:r>
      <w:r>
        <w:t>5000</w:t>
      </w:r>
      <w:r>
        <w:rPr>
          <w:rFonts w:hint="eastAsia"/>
        </w:rPr>
        <w:t>多人，注册志愿服务组织及团体</w:t>
      </w:r>
      <w:r>
        <w:t>176</w:t>
      </w:r>
      <w:r>
        <w:rPr>
          <w:rFonts w:hint="eastAsia"/>
        </w:rPr>
        <w:t>个，实名注册志愿者</w:t>
      </w:r>
      <w:r>
        <w:t>17463</w:t>
      </w:r>
      <w:r>
        <w:rPr>
          <w:rFonts w:hint="eastAsia"/>
        </w:rPr>
        <w:t>人。</w:t>
      </w:r>
    </w:p>
    <w:p w:rsidR="000C0E81" w:rsidRDefault="000C0E81" w:rsidP="000C0E81">
      <w:pPr>
        <w:ind w:firstLineChars="200" w:firstLine="420"/>
        <w:jc w:val="left"/>
      </w:pPr>
      <w:r>
        <w:rPr>
          <w:rFonts w:hint="eastAsia"/>
        </w:rPr>
        <w:t>“</w:t>
      </w:r>
      <w:r>
        <w:t>N</w:t>
      </w:r>
      <w:r>
        <w:rPr>
          <w:rFonts w:hint="eastAsia"/>
        </w:rPr>
        <w:t>方</w:t>
      </w:r>
      <w:r>
        <w:t>”</w:t>
      </w:r>
      <w:r>
        <w:rPr>
          <w:rFonts w:hint="eastAsia"/>
        </w:rPr>
        <w:t>联动推动治理创新创优</w:t>
      </w:r>
    </w:p>
    <w:p w:rsidR="000C0E81" w:rsidRDefault="000C0E81" w:rsidP="000C0E81">
      <w:pPr>
        <w:ind w:firstLineChars="200" w:firstLine="420"/>
        <w:jc w:val="left"/>
      </w:pPr>
      <w:r>
        <w:rPr>
          <w:rFonts w:hint="eastAsia"/>
        </w:rPr>
        <w:t>“现在依法对你进行讯问……”近日，一场“特别”的庭审在坡头区人民检察院开庭，主角是一群小学生。模拟庭审是坡头区检察院海螺工作室“海螺号”快乐夏令营活动的现场，为学生们带来一堂别样的法治公开课。</w:t>
      </w:r>
    </w:p>
    <w:p w:rsidR="000C0E81" w:rsidRDefault="000C0E81" w:rsidP="000C0E81">
      <w:pPr>
        <w:ind w:firstLineChars="200" w:firstLine="420"/>
        <w:jc w:val="left"/>
      </w:pPr>
      <w:r>
        <w:rPr>
          <w:rFonts w:hint="eastAsia"/>
        </w:rPr>
        <w:t>“实践中，坡头区通过‘</w:t>
      </w:r>
      <w:r>
        <w:t>N</w:t>
      </w:r>
      <w:r>
        <w:rPr>
          <w:rFonts w:hint="eastAsia"/>
        </w:rPr>
        <w:t>方</w:t>
      </w:r>
      <w:r>
        <w:t>’</w:t>
      </w:r>
      <w:r>
        <w:rPr>
          <w:rFonts w:hint="eastAsia"/>
        </w:rPr>
        <w:t>联动机制，充分发挥社会多元主体的智慧和优势，既管好</w:t>
      </w:r>
      <w:r>
        <w:t>‘</w:t>
      </w:r>
      <w:r>
        <w:rPr>
          <w:rFonts w:hint="eastAsia"/>
        </w:rPr>
        <w:t>责任田</w:t>
      </w:r>
      <w:r>
        <w:t>’</w:t>
      </w:r>
      <w:r>
        <w:rPr>
          <w:rFonts w:hint="eastAsia"/>
        </w:rPr>
        <w:t>又唱好</w:t>
      </w:r>
      <w:r>
        <w:t>‘</w:t>
      </w:r>
      <w:r>
        <w:rPr>
          <w:rFonts w:hint="eastAsia"/>
        </w:rPr>
        <w:t>群英会</w:t>
      </w:r>
      <w:r>
        <w:t>’</w:t>
      </w:r>
      <w:r>
        <w:rPr>
          <w:rFonts w:hint="eastAsia"/>
        </w:rPr>
        <w:t>，合力推动本地治理创新创优。</w:t>
      </w:r>
      <w:r>
        <w:t>”</w:t>
      </w:r>
      <w:r>
        <w:rPr>
          <w:rFonts w:hint="eastAsia"/>
        </w:rPr>
        <w:t>坡头区委政法委相关负责人说。</w:t>
      </w:r>
    </w:p>
    <w:p w:rsidR="000C0E81" w:rsidRDefault="000C0E81" w:rsidP="000C0E81">
      <w:pPr>
        <w:ind w:firstLineChars="200" w:firstLine="420"/>
        <w:jc w:val="left"/>
      </w:pPr>
      <w:r>
        <w:rPr>
          <w:rFonts w:hint="eastAsia"/>
        </w:rPr>
        <w:t>据统计，</w:t>
      </w:r>
      <w:r>
        <w:t>2020</w:t>
      </w:r>
      <w:r>
        <w:rPr>
          <w:rFonts w:hint="eastAsia"/>
        </w:rPr>
        <w:t>年以来，坡头区共投入</w:t>
      </w:r>
      <w:r>
        <w:t>4000</w:t>
      </w:r>
      <w:r>
        <w:rPr>
          <w:rFonts w:hint="eastAsia"/>
        </w:rPr>
        <w:t>万元全力打造</w:t>
      </w:r>
      <w:r>
        <w:t>14</w:t>
      </w:r>
      <w:r>
        <w:rPr>
          <w:rFonts w:hint="eastAsia"/>
        </w:rPr>
        <w:t>个市域社会治理现代化示范点，以点带面推动各项任务落实落地；区委组织部创建</w:t>
      </w:r>
      <w:r>
        <w:t>“</w:t>
      </w:r>
      <w:r>
        <w:rPr>
          <w:rFonts w:hint="eastAsia"/>
        </w:rPr>
        <w:t>党建引领示范点</w:t>
      </w:r>
      <w:r>
        <w:t>”</w:t>
      </w:r>
      <w:r>
        <w:rPr>
          <w:rFonts w:hint="eastAsia"/>
        </w:rPr>
        <w:t>，成立</w:t>
      </w:r>
      <w:r>
        <w:t>“</w:t>
      </w:r>
      <w:r>
        <w:rPr>
          <w:rFonts w:hint="eastAsia"/>
        </w:rPr>
        <w:t>组工驿站</w:t>
      </w:r>
      <w:r>
        <w:t>”</w:t>
      </w:r>
      <w:r>
        <w:rPr>
          <w:rFonts w:hint="eastAsia"/>
        </w:rPr>
        <w:t>和</w:t>
      </w:r>
      <w:r>
        <w:t>“</w:t>
      </w:r>
      <w:r>
        <w:rPr>
          <w:rFonts w:hint="eastAsia"/>
        </w:rPr>
        <w:t>人才驿站</w:t>
      </w:r>
      <w:r>
        <w:t>”</w:t>
      </w:r>
      <w:r>
        <w:rPr>
          <w:rFonts w:hint="eastAsia"/>
        </w:rPr>
        <w:t>，以</w:t>
      </w:r>
      <w:r>
        <w:t>“</w:t>
      </w:r>
      <w:r>
        <w:rPr>
          <w:rFonts w:hint="eastAsia"/>
        </w:rPr>
        <w:t>组织搭台、部门唱戏</w:t>
      </w:r>
      <w:r>
        <w:t>”</w:t>
      </w:r>
      <w:r>
        <w:rPr>
          <w:rFonts w:hint="eastAsia"/>
        </w:rPr>
        <w:t>模式，引导党员干部进网格成工作常态；区委政法委统筹开展共建共治共享示范点和维稳工作示范点建设；区委宣传部全局推进文明实践工作，建成新时代文明实践点</w:t>
      </w:r>
      <w:r>
        <w:t>“</w:t>
      </w:r>
      <w:r>
        <w:rPr>
          <w:rFonts w:hint="eastAsia"/>
        </w:rPr>
        <w:t>五级阵地</w:t>
      </w:r>
      <w:r>
        <w:t>”64</w:t>
      </w:r>
      <w:r>
        <w:rPr>
          <w:rFonts w:hint="eastAsia"/>
        </w:rPr>
        <w:t>个。</w:t>
      </w:r>
    </w:p>
    <w:p w:rsidR="000C0E81" w:rsidRDefault="000C0E81" w:rsidP="000C0E81">
      <w:pPr>
        <w:ind w:firstLineChars="200" w:firstLine="420"/>
        <w:jc w:val="left"/>
      </w:pPr>
      <w:r>
        <w:rPr>
          <w:rFonts w:hint="eastAsia"/>
        </w:rPr>
        <w:t>除了发挥党委、政府相关部门的资源优势，近年来，坡头区大力挖掘本土乡贤资源，组建“乡贤人才库”，凝聚起乡村振兴的强大力量。出台激励政策、改善营商环境、建立暖企机制，让乡贤及时了解家乡建设所需。</w:t>
      </w:r>
    </w:p>
    <w:p w:rsidR="000C0E81" w:rsidRDefault="000C0E81" w:rsidP="000C0E81">
      <w:pPr>
        <w:ind w:firstLineChars="200" w:firstLine="420"/>
        <w:jc w:val="right"/>
      </w:pPr>
      <w:r w:rsidRPr="006A0E7D">
        <w:rPr>
          <w:rFonts w:hint="eastAsia"/>
        </w:rPr>
        <w:t>法制网</w:t>
      </w:r>
      <w:r>
        <w:t>2021-10-30</w:t>
      </w:r>
    </w:p>
    <w:p w:rsidR="000C0E81" w:rsidRDefault="000C0E81" w:rsidP="008F47EE">
      <w:pPr>
        <w:sectPr w:rsidR="000C0E81" w:rsidSect="008F47EE">
          <w:type w:val="continuous"/>
          <w:pgSz w:w="11906" w:h="16838"/>
          <w:pgMar w:top="1644" w:right="1236" w:bottom="1418" w:left="1814" w:header="851" w:footer="907" w:gutter="0"/>
          <w:pgNumType w:start="1"/>
          <w:cols w:space="720"/>
          <w:docGrid w:type="lines" w:linePitch="341" w:charSpace="2373"/>
        </w:sectPr>
      </w:pPr>
    </w:p>
    <w:p w:rsidR="00291C7C" w:rsidRDefault="00291C7C"/>
    <w:sectPr w:rsidR="00291C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0E81"/>
    <w:rsid w:val="000C0E81"/>
    <w:rsid w:val="00291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C0E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C0E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1194</Words>
  <Characters>1206</Characters>
  <Application>Microsoft Office Word</Application>
  <DocSecurity>0</DocSecurity>
  <Lines>35</Lines>
  <Paragraphs>23</Paragraphs>
  <ScaleCrop>false</ScaleCrop>
  <Company>微软中国</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2022-06-22T06:26:00Z</dcterms:created>
</cp:coreProperties>
</file>