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262C" w:rsidRDefault="00D4262C" w:rsidP="00F366EB">
      <w:pPr>
        <w:pStyle w:val="1"/>
      </w:pPr>
      <w:r w:rsidRPr="00F366EB">
        <w:t>灵山</w:t>
      </w:r>
      <w:r w:rsidRPr="00F366EB">
        <w:rPr>
          <w:rFonts w:hint="eastAsia"/>
        </w:rPr>
        <w:t>县园林绿化所把党史学习教育落实到为民办实事中</w:t>
      </w:r>
    </w:p>
    <w:p w:rsidR="00D4262C" w:rsidRDefault="00D4262C" w:rsidP="00D4262C">
      <w:pPr>
        <w:ind w:firstLineChars="200" w:firstLine="420"/>
      </w:pPr>
      <w:r w:rsidRPr="00F366EB">
        <w:rPr>
          <w:rFonts w:hint="eastAsia"/>
        </w:rPr>
        <w:t>灵山县园林绿化管理所深入开展党史学习教育，把学习教育成果体现到“我为群众办实事”具体工作中去，组织干部职工全力投入加强园林绿化管护，突出抓好公园绿化管理、推进大街小巷绿化整治提升、主干道路绿化带建设等民生实事，让干部职工在党史学习教育中吸取力量，做到学有所获、学有所悟、学有所成，切实转化为开好局、起好步的强大动力，为推动我县高质量发展贡献新的力量。</w:t>
      </w:r>
      <w:r w:rsidRPr="00F366EB">
        <w:t>3</w:t>
      </w:r>
      <w:r w:rsidRPr="00F366EB">
        <w:t>月以来，完成</w:t>
      </w:r>
      <w:r w:rsidRPr="00F366EB">
        <w:t>68.8</w:t>
      </w:r>
      <w:r w:rsidRPr="00F366EB">
        <w:t>万平方米园林绿化的管养，清理江南路、荔香大道、新光路、江北路、龙武路、荔香大道等主干道路花带过高泥土共</w:t>
      </w:r>
      <w:r w:rsidRPr="00F366EB">
        <w:t>80</w:t>
      </w:r>
      <w:r w:rsidRPr="00F366EB">
        <w:t>吨，清理花带中的垃圾</w:t>
      </w:r>
      <w:r w:rsidRPr="00F366EB">
        <w:t>122</w:t>
      </w:r>
      <w:r w:rsidRPr="00F366EB">
        <w:t>吨，修剪</w:t>
      </w:r>
      <w:r w:rsidRPr="00F366EB">
        <w:rPr>
          <w:rFonts w:hint="eastAsia"/>
        </w:rPr>
        <w:t>花带绿植</w:t>
      </w:r>
      <w:r w:rsidRPr="00F366EB">
        <w:t>50</w:t>
      </w:r>
      <w:r w:rsidRPr="00F366EB">
        <w:t>万平方米，及时清除六峰路、丰江路等高危枯树</w:t>
      </w:r>
      <w:r w:rsidRPr="00F366EB">
        <w:t>20</w:t>
      </w:r>
      <w:r w:rsidRPr="00F366EB">
        <w:t>棵，清理枯枝</w:t>
      </w:r>
      <w:r w:rsidRPr="00F366EB">
        <w:t>203</w:t>
      </w:r>
      <w:r w:rsidRPr="00F366EB">
        <w:t>棵消除安全隐患。同时，落实分片包干责任，实行日巡查、周反馈、月评比制度，加强对园林绿化建设的管控，巩固和发展园林绿化成果。</w:t>
      </w:r>
    </w:p>
    <w:p w:rsidR="00D4262C" w:rsidRDefault="00D4262C" w:rsidP="00D4262C">
      <w:pPr>
        <w:ind w:firstLineChars="200" w:firstLine="420"/>
        <w:jc w:val="right"/>
      </w:pPr>
      <w:r w:rsidRPr="00F366EB">
        <w:rPr>
          <w:rFonts w:hint="eastAsia"/>
        </w:rPr>
        <w:t>灵山县住房和城乡建设局</w:t>
      </w:r>
      <w:r w:rsidRPr="00F366EB">
        <w:tab/>
        <w:t>2021</w:t>
      </w:r>
      <w:r>
        <w:rPr>
          <w:rFonts w:hint="eastAsia"/>
        </w:rPr>
        <w:t>-</w:t>
      </w:r>
      <w:r w:rsidRPr="00F366EB">
        <w:t>04</w:t>
      </w:r>
      <w:r>
        <w:rPr>
          <w:rFonts w:hint="eastAsia"/>
        </w:rPr>
        <w:t>-</w:t>
      </w:r>
      <w:r w:rsidRPr="00F366EB">
        <w:t>08</w:t>
      </w:r>
    </w:p>
    <w:p w:rsidR="00D4262C" w:rsidRDefault="00D4262C" w:rsidP="00977632">
      <w:pPr>
        <w:sectPr w:rsidR="00D4262C" w:rsidSect="009776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75938" w:rsidRDefault="00875938"/>
    <w:sectPr w:rsidR="008759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4262C"/>
    <w:rsid w:val="00875938"/>
    <w:rsid w:val="00D426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4262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4262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346</Characters>
  <Application>Microsoft Office Word</Application>
  <DocSecurity>0</DocSecurity>
  <Lines>2</Lines>
  <Paragraphs>1</Paragraphs>
  <ScaleCrop>false</ScaleCrop>
  <Company>Win10NeT.COM</Company>
  <LinksUpToDate>false</LinksUpToDate>
  <CharactersWithSpaces>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2022-06-17T07:22:00Z</dcterms:created>
</cp:coreProperties>
</file>