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36F0" w:rsidRDefault="007136F0" w:rsidP="00464CF0">
      <w:pPr>
        <w:pStyle w:val="1"/>
        <w:rPr>
          <w:rFonts w:hint="eastAsia"/>
        </w:rPr>
      </w:pPr>
      <w:r w:rsidRPr="00EC2366">
        <w:rPr>
          <w:rFonts w:hint="eastAsia"/>
        </w:rPr>
        <w:t>重庆长寿区派驻检察室形成基层网络</w:t>
      </w:r>
    </w:p>
    <w:p w:rsidR="007136F0" w:rsidRDefault="007136F0" w:rsidP="007136F0">
      <w:pPr>
        <w:ind w:firstLineChars="200" w:firstLine="420"/>
        <w:rPr>
          <w:rFonts w:hint="eastAsia"/>
        </w:rPr>
      </w:pPr>
      <w:r w:rsidRPr="00EC2366">
        <w:rPr>
          <w:rFonts w:hint="eastAsia"/>
        </w:rPr>
        <w:t>老百姓随时随地都能找到检察官</w:t>
      </w:r>
    </w:p>
    <w:p w:rsidR="007136F0" w:rsidRDefault="007136F0" w:rsidP="007136F0">
      <w:pPr>
        <w:ind w:firstLineChars="200" w:firstLine="420"/>
      </w:pPr>
      <w:r>
        <w:rPr>
          <w:rFonts w:hint="eastAsia"/>
        </w:rPr>
        <w:t>“河水现在比以前干净多了</w:t>
      </w:r>
      <w:r>
        <w:t>,</w:t>
      </w:r>
      <w:r>
        <w:t>你看那些白鹭</w:t>
      </w:r>
      <w:r>
        <w:t>,</w:t>
      </w:r>
      <w:r>
        <w:t>都是今年飞回来的。</w:t>
      </w:r>
      <w:r>
        <w:t>”</w:t>
      </w:r>
      <w:r>
        <w:t>河水被污染后</w:t>
      </w:r>
      <w:r>
        <w:t>,</w:t>
      </w:r>
      <w:r>
        <w:t>家住但渡河边的王大娘曾经换了散步地方</w:t>
      </w:r>
      <w:r>
        <w:t>,</w:t>
      </w:r>
      <w:r>
        <w:t>最近她又回来了。</w:t>
      </w:r>
    </w:p>
    <w:p w:rsidR="007136F0" w:rsidRDefault="007136F0" w:rsidP="007136F0">
      <w:pPr>
        <w:ind w:firstLineChars="200" w:firstLine="420"/>
      </w:pPr>
      <w:r>
        <w:rPr>
          <w:rFonts w:hint="eastAsia"/>
        </w:rPr>
        <w:t>几年前</w:t>
      </w:r>
      <w:r>
        <w:t>,</w:t>
      </w:r>
      <w:r>
        <w:t>但渡河水质恶化</w:t>
      </w:r>
      <w:r>
        <w:t>,</w:t>
      </w:r>
      <w:r>
        <w:t>成为世代居住在此的重庆市长寿区老百姓心中无法释怀的痛楚</w:t>
      </w:r>
      <w:r>
        <w:t>,</w:t>
      </w:r>
      <w:r>
        <w:t>直至区检察院派出检察室的到来。</w:t>
      </w:r>
    </w:p>
    <w:p w:rsidR="007136F0" w:rsidRDefault="007136F0" w:rsidP="007136F0">
      <w:pPr>
        <w:ind w:firstLineChars="200" w:firstLine="420"/>
      </w:pPr>
      <w:r>
        <w:rPr>
          <w:rFonts w:hint="eastAsia"/>
        </w:rPr>
        <w:t>为充分发挥法律监督职能、延伸法律监督触角、服务基层群众</w:t>
      </w:r>
      <w:r>
        <w:t>,</w:t>
      </w:r>
      <w:r>
        <w:t>早在</w:t>
      </w:r>
      <w:r>
        <w:t>2012</w:t>
      </w:r>
      <w:r>
        <w:t>年</w:t>
      </w:r>
      <w:r>
        <w:t>10</w:t>
      </w:r>
      <w:r>
        <w:t>月</w:t>
      </w:r>
      <w:r>
        <w:t>,</w:t>
      </w:r>
      <w:r>
        <w:t>长寿区检察院就分别在长寿湖镇、经开区、葛兰镇设立</w:t>
      </w:r>
      <w:r>
        <w:t>3</w:t>
      </w:r>
      <w:r>
        <w:t>个中心检察室</w:t>
      </w:r>
      <w:r>
        <w:t>,</w:t>
      </w:r>
      <w:r>
        <w:t>下设</w:t>
      </w:r>
      <w:r>
        <w:t>15</w:t>
      </w:r>
      <w:r>
        <w:t>个检务联络室</w:t>
      </w:r>
      <w:r>
        <w:t>,</w:t>
      </w:r>
      <w:r>
        <w:t>构建了一张点面结合、功能全覆盖的检察基层工作网络。</w:t>
      </w:r>
    </w:p>
    <w:p w:rsidR="007136F0" w:rsidRDefault="007136F0" w:rsidP="007136F0">
      <w:pPr>
        <w:ind w:firstLineChars="200" w:firstLine="420"/>
      </w:pPr>
      <w:r>
        <w:rPr>
          <w:rFonts w:hint="eastAsia"/>
        </w:rPr>
        <w:t>“派出检察室成立后</w:t>
      </w:r>
      <w:r>
        <w:t>,</w:t>
      </w:r>
      <w:r>
        <w:t>向社会及时、精准、普惠提供高质量检察普法产品</w:t>
      </w:r>
      <w:r>
        <w:t>,</w:t>
      </w:r>
      <w:r>
        <w:t>因地制宜在派出检察室建设预防犯罪法治教育基地和未成年人教育基地</w:t>
      </w:r>
      <w:r>
        <w:t>,</w:t>
      </w:r>
      <w:r>
        <w:t>设立生态环境保护举报中心</w:t>
      </w:r>
      <w:r>
        <w:t>,</w:t>
      </w:r>
      <w:r>
        <w:t>全面提升检察机关法律监督水平。</w:t>
      </w:r>
      <w:r>
        <w:t>”</w:t>
      </w:r>
      <w:r>
        <w:t>长寿区检察院党组书记、检察长梁经顺说。</w:t>
      </w:r>
    </w:p>
    <w:p w:rsidR="007136F0" w:rsidRDefault="007136F0" w:rsidP="007136F0">
      <w:pPr>
        <w:ind w:firstLineChars="200" w:firstLine="420"/>
      </w:pPr>
      <w:r>
        <w:rPr>
          <w:rFonts w:hint="eastAsia"/>
        </w:rPr>
        <w:t>打造线索搜集“新窗口”</w:t>
      </w:r>
    </w:p>
    <w:p w:rsidR="007136F0" w:rsidRDefault="007136F0" w:rsidP="007136F0">
      <w:pPr>
        <w:ind w:firstLineChars="200" w:firstLine="420"/>
      </w:pPr>
      <w:r>
        <w:rPr>
          <w:rFonts w:hint="eastAsia"/>
        </w:rPr>
        <w:t>“绿水青山就是金山银山</w:t>
      </w:r>
      <w:r>
        <w:t>,</w:t>
      </w:r>
      <w:r>
        <w:t>检察室的作用就是发现问题</w:t>
      </w:r>
      <w:r>
        <w:t>,</w:t>
      </w:r>
      <w:r>
        <w:t>解决问题。</w:t>
      </w:r>
      <w:r>
        <w:t>”</w:t>
      </w:r>
      <w:r>
        <w:t>长寿检察院经开区中心检察室主任郑涛说</w:t>
      </w:r>
      <w:r>
        <w:t>,</w:t>
      </w:r>
      <w:r>
        <w:t>我们的目标是让矛盾不出检察室。</w:t>
      </w:r>
    </w:p>
    <w:p w:rsidR="007136F0" w:rsidRDefault="007136F0" w:rsidP="007136F0">
      <w:pPr>
        <w:ind w:firstLineChars="200" w:firstLine="420"/>
      </w:pPr>
      <w:r>
        <w:t>2017</w:t>
      </w:r>
      <w:r>
        <w:t>年</w:t>
      </w:r>
      <w:r>
        <w:t>7</w:t>
      </w:r>
      <w:r>
        <w:t>月</w:t>
      </w:r>
      <w:r>
        <w:t>,</w:t>
      </w:r>
      <w:r>
        <w:t>长寿检察院率先在全市检察机关成立公益诉讼科。</w:t>
      </w:r>
    </w:p>
    <w:p w:rsidR="007136F0" w:rsidRDefault="007136F0" w:rsidP="007136F0">
      <w:pPr>
        <w:ind w:firstLineChars="200" w:firstLine="420"/>
      </w:pPr>
      <w:r>
        <w:rPr>
          <w:rFonts w:hint="eastAsia"/>
        </w:rPr>
        <w:t>今年</w:t>
      </w:r>
      <w:r>
        <w:t>4</w:t>
      </w:r>
      <w:r>
        <w:t>月</w:t>
      </w:r>
      <w:r>
        <w:t>,</w:t>
      </w:r>
      <w:r>
        <w:t>检察官丁胜接到检察室提供的线索后</w:t>
      </w:r>
      <w:r>
        <w:t>,</w:t>
      </w:r>
      <w:r>
        <w:t>当即与检察室干警一同实地查看但渡河水质情况。</w:t>
      </w:r>
    </w:p>
    <w:p w:rsidR="007136F0" w:rsidRDefault="007136F0" w:rsidP="007136F0">
      <w:pPr>
        <w:ind w:firstLineChars="200" w:firstLine="420"/>
      </w:pPr>
      <w:r>
        <w:rPr>
          <w:rFonts w:hint="eastAsia"/>
        </w:rPr>
        <w:t>他们沿着但渡河流域排查</w:t>
      </w:r>
      <w:r>
        <w:t>,</w:t>
      </w:r>
      <w:r>
        <w:t>最终发现有两户养殖场废水直排</w:t>
      </w:r>
      <w:r>
        <w:t>,</w:t>
      </w:r>
      <w:r>
        <w:t>并且有村民直排污水。</w:t>
      </w:r>
    </w:p>
    <w:p w:rsidR="007136F0" w:rsidRDefault="007136F0" w:rsidP="007136F0">
      <w:pPr>
        <w:ind w:firstLineChars="200" w:firstLine="420"/>
      </w:pPr>
      <w:r>
        <w:rPr>
          <w:rFonts w:hint="eastAsia"/>
        </w:rPr>
        <w:t>丁胜他们很清楚</w:t>
      </w:r>
      <w:r>
        <w:t>,</w:t>
      </w:r>
      <w:r>
        <w:t>但渡河属于长寿区饮水源龙溪河支流</w:t>
      </w:r>
      <w:r>
        <w:t>,</w:t>
      </w:r>
      <w:r>
        <w:t>最终汇入长江</w:t>
      </w:r>
      <w:r>
        <w:t>,</w:t>
      </w:r>
      <w:r>
        <w:t>其生态保护重要性不言而喻。</w:t>
      </w:r>
    </w:p>
    <w:p w:rsidR="007136F0" w:rsidRDefault="007136F0" w:rsidP="007136F0">
      <w:pPr>
        <w:ind w:firstLineChars="200" w:firstLine="420"/>
      </w:pPr>
      <w:r>
        <w:rPr>
          <w:rFonts w:hint="eastAsia"/>
        </w:rPr>
        <w:t>为了切实解决污染源</w:t>
      </w:r>
      <w:r>
        <w:t>,</w:t>
      </w:r>
      <w:r>
        <w:t>长寿检察院随即向但渡镇发出公益诉讼诉前检察建议</w:t>
      </w:r>
      <w:r>
        <w:t>,</w:t>
      </w:r>
      <w:r>
        <w:t>建议其依法积极履行职责</w:t>
      </w:r>
      <w:r>
        <w:t>,</w:t>
      </w:r>
      <w:r>
        <w:t>加强辖区内但渡河环境质量监督管理。</w:t>
      </w:r>
    </w:p>
    <w:p w:rsidR="007136F0" w:rsidRDefault="007136F0" w:rsidP="007136F0">
      <w:pPr>
        <w:ind w:firstLineChars="200" w:firstLine="420"/>
      </w:pPr>
      <w:r>
        <w:rPr>
          <w:rFonts w:hint="eastAsia"/>
        </w:rPr>
        <w:t>与此同时</w:t>
      </w:r>
      <w:r>
        <w:t>,</w:t>
      </w:r>
      <w:r>
        <w:t>他们主动对接长寿区环保局、水务局等部门</w:t>
      </w:r>
      <w:r>
        <w:t>,</w:t>
      </w:r>
      <w:r>
        <w:t>合力加大对畜禽养殖场环境污染的整治力度。随后</w:t>
      </w:r>
      <w:r>
        <w:t>,</w:t>
      </w:r>
      <w:r>
        <w:t>公益诉讼科检察官联合经开区检察室与乡镇干部一同找到养殖户</w:t>
      </w:r>
      <w:r>
        <w:t>,</w:t>
      </w:r>
      <w:r>
        <w:t>就公益诉讼的法律依据、范围、意义</w:t>
      </w:r>
      <w:r>
        <w:t>,</w:t>
      </w:r>
      <w:r>
        <w:t>特别是典型案例等作了详细解说。走访当地乡镇村社干部、村民和居民代表、个体工商户等</w:t>
      </w:r>
      <w:r>
        <w:t>,</w:t>
      </w:r>
      <w:r>
        <w:t>让养殖户认识问题</w:t>
      </w:r>
      <w:r>
        <w:t>,</w:t>
      </w:r>
      <w:r>
        <w:t>积极配合但渡河环境治理工作。</w:t>
      </w:r>
    </w:p>
    <w:p w:rsidR="007136F0" w:rsidRDefault="007136F0" w:rsidP="007136F0">
      <w:pPr>
        <w:ind w:firstLineChars="200" w:firstLine="420"/>
      </w:pPr>
      <w:r>
        <w:rPr>
          <w:rFonts w:hint="eastAsia"/>
        </w:rPr>
        <w:t>接到检察建议后</w:t>
      </w:r>
      <w:r>
        <w:t>,</w:t>
      </w:r>
      <w:r>
        <w:t>但渡镇政府立即成立相关领导小组</w:t>
      </w:r>
      <w:r>
        <w:t>,</w:t>
      </w:r>
      <w:r>
        <w:t>并邀请检察官监督</w:t>
      </w:r>
      <w:r>
        <w:t>,</w:t>
      </w:r>
      <w:r>
        <w:t>积极采取措施整治养殖场环境污染问题。</w:t>
      </w:r>
    </w:p>
    <w:p w:rsidR="007136F0" w:rsidRDefault="007136F0" w:rsidP="007136F0">
      <w:pPr>
        <w:ind w:firstLineChars="200" w:firstLine="420"/>
      </w:pPr>
      <w:r>
        <w:t>5</w:t>
      </w:r>
      <w:r>
        <w:t>个工作日内</w:t>
      </w:r>
      <w:r>
        <w:t>,</w:t>
      </w:r>
      <w:r>
        <w:t>镇政府就组织人员迅速将护坡上的垃圾清理完毕</w:t>
      </w:r>
      <w:r>
        <w:t>,</w:t>
      </w:r>
      <w:r>
        <w:t>并设立隔离区</w:t>
      </w:r>
      <w:r>
        <w:t>,</w:t>
      </w:r>
      <w:r>
        <w:t>防止居民在河边倾倒垃圾。</w:t>
      </w:r>
    </w:p>
    <w:p w:rsidR="007136F0" w:rsidRDefault="007136F0" w:rsidP="007136F0">
      <w:pPr>
        <w:ind w:firstLineChars="200" w:firstLine="420"/>
      </w:pPr>
      <w:r>
        <w:rPr>
          <w:rFonts w:hint="eastAsia"/>
        </w:rPr>
        <w:t>“接到检察建议后</w:t>
      </w:r>
      <w:r>
        <w:t>,</w:t>
      </w:r>
      <w:r>
        <w:t>我们加大了日常监管执法</w:t>
      </w:r>
      <w:r>
        <w:t>,</w:t>
      </w:r>
      <w:r>
        <w:t>利用</w:t>
      </w:r>
      <w:r>
        <w:t>‘</w:t>
      </w:r>
      <w:r>
        <w:t>赶场天</w:t>
      </w:r>
      <w:r>
        <w:t>’</w:t>
      </w:r>
      <w:r>
        <w:t>开展综合执法和环境卫生宣传教育</w:t>
      </w:r>
      <w:r>
        <w:t>,</w:t>
      </w:r>
      <w:r>
        <w:t>提高居民的生态环境保护意识。</w:t>
      </w:r>
      <w:r>
        <w:t>”</w:t>
      </w:r>
      <w:r>
        <w:t>镇政府相关负责人说。</w:t>
      </w:r>
    </w:p>
    <w:p w:rsidR="007136F0" w:rsidRDefault="007136F0" w:rsidP="007136F0">
      <w:pPr>
        <w:ind w:firstLineChars="200" w:firstLine="420"/>
      </w:pPr>
      <w:r>
        <w:rPr>
          <w:rFonts w:hint="eastAsia"/>
        </w:rPr>
        <w:t>“以前养殖场污水直排</w:t>
      </w:r>
      <w:r>
        <w:t>,</w:t>
      </w:r>
      <w:r>
        <w:t>生产生活废水直排</w:t>
      </w:r>
      <w:r>
        <w:t>,</w:t>
      </w:r>
      <w:r>
        <w:t>河水变臭了也不知道找谁反映问题</w:t>
      </w:r>
      <w:r>
        <w:t>,</w:t>
      </w:r>
      <w:r>
        <w:t>现在好了</w:t>
      </w:r>
      <w:r>
        <w:t>,</w:t>
      </w:r>
      <w:r>
        <w:t>环境污染问题找检察室就可以了。</w:t>
      </w:r>
      <w:r>
        <w:t>”</w:t>
      </w:r>
      <w:r>
        <w:t>郑涛来到但渡河流域走访</w:t>
      </w:r>
      <w:r>
        <w:t>,</w:t>
      </w:r>
      <w:r>
        <w:t>老百姓围着他说道。</w:t>
      </w:r>
    </w:p>
    <w:p w:rsidR="007136F0" w:rsidRDefault="007136F0" w:rsidP="007136F0">
      <w:pPr>
        <w:ind w:firstLineChars="200" w:firstLine="420"/>
      </w:pPr>
      <w:r>
        <w:rPr>
          <w:rFonts w:hint="eastAsia"/>
        </w:rPr>
        <w:t>擦亮基层监督“千里眼”</w:t>
      </w:r>
    </w:p>
    <w:p w:rsidR="007136F0" w:rsidRDefault="007136F0" w:rsidP="007136F0">
      <w:pPr>
        <w:ind w:firstLineChars="200" w:firstLine="420"/>
      </w:pPr>
      <w:r>
        <w:rPr>
          <w:rFonts w:hint="eastAsia"/>
        </w:rPr>
        <w:t>基层法律监督是检察工作相对薄弱环节</w:t>
      </w:r>
      <w:r>
        <w:t>,</w:t>
      </w:r>
      <w:r>
        <w:t>长寿检察院成立检察室之初就将其作为重点工作推进。</w:t>
      </w:r>
    </w:p>
    <w:p w:rsidR="007136F0" w:rsidRDefault="007136F0" w:rsidP="007136F0">
      <w:pPr>
        <w:ind w:firstLineChars="200" w:firstLine="420"/>
      </w:pPr>
      <w:r>
        <w:rPr>
          <w:rFonts w:hint="eastAsia"/>
        </w:rPr>
        <w:t>“我们紧紧围绕最高人民检察院提出的延伸法律监督触角、促进检力下沉的‘</w:t>
      </w:r>
      <w:r>
        <w:t>6+1’</w:t>
      </w:r>
      <w:r>
        <w:t>工作职责</w:t>
      </w:r>
      <w:r>
        <w:t>,</w:t>
      </w:r>
      <w:r>
        <w:t>深入基层纠偏补漏</w:t>
      </w:r>
      <w:r>
        <w:t>,</w:t>
      </w:r>
      <w:r>
        <w:t>有效弥补了基层检察机关法律监督工作的短板。</w:t>
      </w:r>
      <w:r>
        <w:t>”</w:t>
      </w:r>
      <w:r>
        <w:t>梁经顺说。</w:t>
      </w:r>
    </w:p>
    <w:p w:rsidR="007136F0" w:rsidRDefault="007136F0" w:rsidP="007136F0">
      <w:pPr>
        <w:ind w:firstLineChars="200" w:firstLine="420"/>
      </w:pPr>
      <w:r>
        <w:rPr>
          <w:rFonts w:hint="eastAsia"/>
        </w:rPr>
        <w:t>充分发挥前沿优势</w:t>
      </w:r>
      <w:r>
        <w:t>,</w:t>
      </w:r>
      <w:r>
        <w:t>派出检察室全面收集并构建辖区基础信息库</w:t>
      </w:r>
      <w:r>
        <w:t>,</w:t>
      </w:r>
      <w:r>
        <w:t>逐步形成包括</w:t>
      </w:r>
      <w:r>
        <w:t>5</w:t>
      </w:r>
      <w:r>
        <w:t>个大库</w:t>
      </w:r>
      <w:r>
        <w:t>27</w:t>
      </w:r>
      <w:r>
        <w:t>个子库在内的</w:t>
      </w:r>
      <w:r>
        <w:t>“</w:t>
      </w:r>
      <w:r>
        <w:t>信息超市</w:t>
      </w:r>
      <w:r>
        <w:t>”,</w:t>
      </w:r>
      <w:r>
        <w:t>已收集工商企业、</w:t>
      </w:r>
      <w:r>
        <w:t>“</w:t>
      </w:r>
      <w:r>
        <w:t>两所一庭</w:t>
      </w:r>
      <w:r>
        <w:t>”</w:t>
      </w:r>
      <w:r>
        <w:t>监督等信息</w:t>
      </w:r>
      <w:r>
        <w:t>630</w:t>
      </w:r>
      <w:r>
        <w:t>多万条。</w:t>
      </w:r>
    </w:p>
    <w:p w:rsidR="007136F0" w:rsidRDefault="007136F0" w:rsidP="007136F0">
      <w:pPr>
        <w:ind w:firstLineChars="200" w:firstLine="420"/>
      </w:pPr>
      <w:r>
        <w:rPr>
          <w:rFonts w:hint="eastAsia"/>
        </w:rPr>
        <w:t>在监督“两所一庭”中</w:t>
      </w:r>
      <w:r>
        <w:t>,</w:t>
      </w:r>
      <w:r>
        <w:t>检察室通过定期查阅接报警记录</w:t>
      </w:r>
      <w:r>
        <w:t>,</w:t>
      </w:r>
      <w:r>
        <w:t>提出口头或书面纠正</w:t>
      </w:r>
      <w:r>
        <w:t>23</w:t>
      </w:r>
      <w:r>
        <w:t>次；与基层法庭定期开展信息交流</w:t>
      </w:r>
      <w:r>
        <w:t>,</w:t>
      </w:r>
      <w:r>
        <w:t>挖掘支持起诉、申诉案件线索</w:t>
      </w:r>
      <w:r>
        <w:t>122</w:t>
      </w:r>
      <w:r>
        <w:t>件；建立</w:t>
      </w:r>
      <w:r>
        <w:t>“</w:t>
      </w:r>
      <w:r>
        <w:t>一人一档</w:t>
      </w:r>
      <w:r>
        <w:t>”</w:t>
      </w:r>
      <w:r>
        <w:t>社区矫正监督档案</w:t>
      </w:r>
      <w:r>
        <w:t>,</w:t>
      </w:r>
      <w:r>
        <w:t>发现脱漏管等违法线索</w:t>
      </w:r>
      <w:r>
        <w:t>129</w:t>
      </w:r>
      <w:r>
        <w:t>条</w:t>
      </w:r>
      <w:r>
        <w:t>,</w:t>
      </w:r>
      <w:r>
        <w:t>协助收监</w:t>
      </w:r>
      <w:r>
        <w:t>13</w:t>
      </w:r>
      <w:r>
        <w:t>人。</w:t>
      </w:r>
    </w:p>
    <w:p w:rsidR="007136F0" w:rsidRDefault="007136F0" w:rsidP="007136F0">
      <w:pPr>
        <w:ind w:firstLineChars="200" w:firstLine="420"/>
      </w:pPr>
      <w:r>
        <w:rPr>
          <w:rFonts w:hint="eastAsia"/>
        </w:rPr>
        <w:t>“如果没有检察室</w:t>
      </w:r>
      <w:r>
        <w:t>,</w:t>
      </w:r>
      <w:r>
        <w:t>想找这些证明材料要费力得多。</w:t>
      </w:r>
      <w:r>
        <w:t>”</w:t>
      </w:r>
      <w:r>
        <w:t>郑涛在介绍一起未成年人涉嫌容留他人吸毒案时感慨地说。</w:t>
      </w:r>
    </w:p>
    <w:p w:rsidR="007136F0" w:rsidRDefault="007136F0" w:rsidP="007136F0">
      <w:pPr>
        <w:ind w:firstLineChars="200" w:firstLine="420"/>
      </w:pPr>
      <w:r>
        <w:rPr>
          <w:rFonts w:hint="eastAsia"/>
        </w:rPr>
        <w:t>在郑涛所在的中心检察室辐射辖区内</w:t>
      </w:r>
      <w:r>
        <w:t>,</w:t>
      </w:r>
      <w:r>
        <w:t>有一名涉嫌容留他人吸毒的女子周某</w:t>
      </w:r>
      <w:r>
        <w:t>,</w:t>
      </w:r>
      <w:r>
        <w:t>从其户籍资料看</w:t>
      </w:r>
      <w:r>
        <w:t>,</w:t>
      </w:r>
      <w:r>
        <w:t>她在容留别人吸毒时已经年满</w:t>
      </w:r>
      <w:r>
        <w:t>18</w:t>
      </w:r>
      <w:r>
        <w:t>周岁</w:t>
      </w:r>
      <w:r>
        <w:t>,</w:t>
      </w:r>
      <w:r>
        <w:t>属成年人。但承办检察官讯问得知她实际年龄比户口小</w:t>
      </w:r>
      <w:r>
        <w:t>6</w:t>
      </w:r>
      <w:r>
        <w:t>个月</w:t>
      </w:r>
      <w:r>
        <w:t>,</w:t>
      </w:r>
      <w:r>
        <w:t>属于未成年人。周某父母也证实</w:t>
      </w:r>
      <w:r>
        <w:t>,</w:t>
      </w:r>
      <w:r>
        <w:t>当初为了孩子能早点读书</w:t>
      </w:r>
      <w:r>
        <w:t>,</w:t>
      </w:r>
      <w:r>
        <w:t>将孩子年龄改大了半岁。</w:t>
      </w:r>
    </w:p>
    <w:p w:rsidR="007136F0" w:rsidRDefault="007136F0" w:rsidP="007136F0">
      <w:pPr>
        <w:ind w:firstLineChars="200" w:firstLine="420"/>
      </w:pPr>
      <w:r>
        <w:rPr>
          <w:rFonts w:hint="eastAsia"/>
        </w:rPr>
        <w:t>刑法规定</w:t>
      </w:r>
      <w:r>
        <w:t>,</w:t>
      </w:r>
      <w:r>
        <w:t>年满</w:t>
      </w:r>
      <w:r>
        <w:t>14</w:t>
      </w:r>
      <w:r>
        <w:t>周岁不满</w:t>
      </w:r>
      <w:r>
        <w:t>18</w:t>
      </w:r>
      <w:r>
        <w:t>周岁的人犯罪</w:t>
      </w:r>
      <w:r>
        <w:t>,</w:t>
      </w:r>
      <w:r>
        <w:t>应当从轻或者减轻处罚</w:t>
      </w:r>
      <w:r>
        <w:t>,</w:t>
      </w:r>
      <w:r>
        <w:t>所以其年龄关系到周某是否符合作为未成年人的法定从轻情节。</w:t>
      </w:r>
    </w:p>
    <w:p w:rsidR="007136F0" w:rsidRDefault="007136F0" w:rsidP="007136F0">
      <w:pPr>
        <w:ind w:firstLineChars="200" w:firstLine="420"/>
      </w:pPr>
      <w:r>
        <w:rPr>
          <w:rFonts w:hint="eastAsia"/>
        </w:rPr>
        <w:t>为了确认其真实年龄</w:t>
      </w:r>
      <w:r>
        <w:t>,</w:t>
      </w:r>
      <w:r>
        <w:t>承办检察官将情况告诉了郑涛</w:t>
      </w:r>
      <w:r>
        <w:t>,</w:t>
      </w:r>
      <w:r>
        <w:t>请他帮忙核实。</w:t>
      </w:r>
    </w:p>
    <w:p w:rsidR="007136F0" w:rsidRDefault="007136F0" w:rsidP="007136F0">
      <w:pPr>
        <w:ind w:firstLineChars="200" w:firstLine="420"/>
      </w:pPr>
      <w:r>
        <w:rPr>
          <w:rFonts w:hint="eastAsia"/>
        </w:rPr>
        <w:t>随后</w:t>
      </w:r>
      <w:r>
        <w:t>,</w:t>
      </w:r>
      <w:r>
        <w:t>郑涛利用中心检察室深入基层的优势</w:t>
      </w:r>
      <w:r>
        <w:t>,</w:t>
      </w:r>
      <w:r>
        <w:t>通过走访调查</w:t>
      </w:r>
      <w:r>
        <w:t>,</w:t>
      </w:r>
      <w:r>
        <w:t>在较快时间里收集到周某的独生子女证、计划生育证等相关证明</w:t>
      </w:r>
      <w:r>
        <w:t>,</w:t>
      </w:r>
      <w:r>
        <w:t>确认其实际年龄比户籍年龄小半岁</w:t>
      </w:r>
      <w:r>
        <w:t>,</w:t>
      </w:r>
      <w:r>
        <w:t>使她具有作为未成年人的法定从轻情节。</w:t>
      </w:r>
    </w:p>
    <w:p w:rsidR="007136F0" w:rsidRDefault="007136F0" w:rsidP="007136F0">
      <w:pPr>
        <w:ind w:firstLineChars="200" w:firstLine="420"/>
      </w:pPr>
      <w:r>
        <w:rPr>
          <w:rFonts w:hint="eastAsia"/>
        </w:rPr>
        <w:t>与“莎姐”共舞架起“连心桥”</w:t>
      </w:r>
    </w:p>
    <w:p w:rsidR="007136F0" w:rsidRDefault="007136F0" w:rsidP="007136F0">
      <w:pPr>
        <w:ind w:firstLineChars="200" w:firstLine="420"/>
      </w:pPr>
      <w:r>
        <w:rPr>
          <w:rFonts w:hint="eastAsia"/>
        </w:rPr>
        <w:t>“检察室把群众路线定格在城乡村居、学校企业</w:t>
      </w:r>
      <w:r>
        <w:t>,</w:t>
      </w:r>
      <w:r>
        <w:t>在群众最亲近的地方</w:t>
      </w:r>
      <w:r>
        <w:t>,</w:t>
      </w:r>
      <w:r>
        <w:t>在群众最需要的时候</w:t>
      </w:r>
      <w:r>
        <w:t>,</w:t>
      </w:r>
      <w:r>
        <w:t>用</w:t>
      </w:r>
      <w:r>
        <w:t>‘</w:t>
      </w:r>
      <w:r>
        <w:t>敢吃螃蟹</w:t>
      </w:r>
      <w:r>
        <w:t>,</w:t>
      </w:r>
      <w:r>
        <w:t>敢为人先</w:t>
      </w:r>
      <w:r>
        <w:t>’</w:t>
      </w:r>
      <w:r>
        <w:t>的精神与真诚服务打通检民联系</w:t>
      </w:r>
      <w:r>
        <w:t>‘</w:t>
      </w:r>
      <w:r>
        <w:t>最后一公里</w:t>
      </w:r>
      <w:r>
        <w:t>’</w:t>
      </w:r>
      <w:r>
        <w:t>。</w:t>
      </w:r>
      <w:r>
        <w:t>”</w:t>
      </w:r>
      <w:r>
        <w:t>梁经顺说。</w:t>
      </w:r>
    </w:p>
    <w:p w:rsidR="007136F0" w:rsidRDefault="007136F0" w:rsidP="007136F0">
      <w:pPr>
        <w:ind w:firstLineChars="200" w:firstLine="420"/>
      </w:pPr>
      <w:r>
        <w:rPr>
          <w:rFonts w:hint="eastAsia"/>
        </w:rPr>
        <w:t>全国首例附条件不起诉案就是很好的例证。</w:t>
      </w:r>
    </w:p>
    <w:p w:rsidR="007136F0" w:rsidRDefault="007136F0" w:rsidP="007136F0">
      <w:pPr>
        <w:ind w:firstLineChars="200" w:firstLine="420"/>
      </w:pPr>
      <w:r>
        <w:t>2013</w:t>
      </w:r>
      <w:r>
        <w:t>年</w:t>
      </w:r>
      <w:r>
        <w:t>1</w:t>
      </w:r>
      <w:r>
        <w:t>月</w:t>
      </w:r>
      <w:r>
        <w:t>4</w:t>
      </w:r>
      <w:r>
        <w:t>日</w:t>
      </w:r>
      <w:r>
        <w:t>,</w:t>
      </w:r>
      <w:r>
        <w:t>长寿区检察院对一未成年人盗窃摩托车案作出决定</w:t>
      </w:r>
      <w:r>
        <w:t>:</w:t>
      </w:r>
      <w:r>
        <w:t>附条件不起诉。这一案件因此成为刑事诉讼法修改后全国首例附条件不起诉案。</w:t>
      </w:r>
    </w:p>
    <w:p w:rsidR="007136F0" w:rsidRDefault="007136F0" w:rsidP="007136F0">
      <w:pPr>
        <w:ind w:firstLineChars="200" w:firstLine="420"/>
      </w:pPr>
      <w:r>
        <w:rPr>
          <w:rFonts w:hint="eastAsia"/>
        </w:rPr>
        <w:t>“我愿意接受检察院对我提出的考察条件</w:t>
      </w:r>
      <w:r>
        <w:t>,</w:t>
      </w:r>
      <w:r>
        <w:t>希望能够得到从轻处理。</w:t>
      </w:r>
      <w:r>
        <w:t>”</w:t>
      </w:r>
      <w:r>
        <w:t>在长寿检察院经开区中心检察室内</w:t>
      </w:r>
      <w:r>
        <w:t>,</w:t>
      </w:r>
      <w:r>
        <w:t>杨兴贵</w:t>
      </w:r>
      <w:r>
        <w:t>(</w:t>
      </w:r>
      <w:r>
        <w:t>化名</w:t>
      </w:r>
      <w:r>
        <w:t>)</w:t>
      </w:r>
      <w:r>
        <w:t>低着头</w:t>
      </w:r>
      <w:r>
        <w:t>,</w:t>
      </w:r>
      <w:r>
        <w:t>表达了自己的心愿。</w:t>
      </w:r>
    </w:p>
    <w:p w:rsidR="007136F0" w:rsidRDefault="007136F0" w:rsidP="007136F0">
      <w:pPr>
        <w:ind w:firstLineChars="200" w:firstLine="420"/>
      </w:pPr>
      <w:r>
        <w:rPr>
          <w:rFonts w:hint="eastAsia"/>
        </w:rPr>
        <w:t>原来</w:t>
      </w:r>
      <w:r>
        <w:t>,2012</w:t>
      </w:r>
      <w:r>
        <w:t>年</w:t>
      </w:r>
      <w:r>
        <w:t>5</w:t>
      </w:r>
      <w:r>
        <w:t>月</w:t>
      </w:r>
      <w:r>
        <w:t>27</w:t>
      </w:r>
      <w:r>
        <w:t>日下午</w:t>
      </w:r>
      <w:r>
        <w:t>,</w:t>
      </w:r>
      <w:r>
        <w:t>未满</w:t>
      </w:r>
      <w:r>
        <w:t>18</w:t>
      </w:r>
      <w:r>
        <w:t>周岁的杨兴贵</w:t>
      </w:r>
      <w:r>
        <w:t>,</w:t>
      </w:r>
      <w:r>
        <w:t>伙同他人盗窃一辆价值两千多元的两轮摩托车</w:t>
      </w:r>
      <w:r>
        <w:t>,</w:t>
      </w:r>
      <w:r>
        <w:t>后被公安机关抓获。</w:t>
      </w:r>
    </w:p>
    <w:p w:rsidR="007136F0" w:rsidRDefault="007136F0" w:rsidP="007136F0">
      <w:pPr>
        <w:ind w:firstLineChars="200" w:firstLine="420"/>
      </w:pPr>
      <w:r>
        <w:rPr>
          <w:rFonts w:hint="eastAsia"/>
        </w:rPr>
        <w:t>办案检察官在征询犯罪嫌疑人及其法定代理人、被害人、公安机关意见</w:t>
      </w:r>
      <w:r>
        <w:t>,</w:t>
      </w:r>
      <w:r>
        <w:t>各方均表示无异议后</w:t>
      </w:r>
      <w:r>
        <w:t>,</w:t>
      </w:r>
      <w:r>
        <w:t>决定对杨兴贵作出附条件不起诉</w:t>
      </w:r>
      <w:r>
        <w:t>,</w:t>
      </w:r>
      <w:r>
        <w:t>并对其设置了为期</w:t>
      </w:r>
      <w:r>
        <w:t>6</w:t>
      </w:r>
      <w:r>
        <w:t>个月的考察期。</w:t>
      </w:r>
    </w:p>
    <w:p w:rsidR="007136F0" w:rsidRDefault="007136F0" w:rsidP="007136F0">
      <w:pPr>
        <w:ind w:firstLineChars="200" w:firstLine="420"/>
      </w:pPr>
      <w:r>
        <w:rPr>
          <w:rFonts w:hint="eastAsia"/>
        </w:rPr>
        <w:t>检察官提醒杨兴贵</w:t>
      </w:r>
      <w:r>
        <w:t>,</w:t>
      </w:r>
      <w:r>
        <w:t>只有在考察期遵守所有相关规定</w:t>
      </w:r>
      <w:r>
        <w:t>,</w:t>
      </w:r>
      <w:r>
        <w:t>期满后检察机关才会最终作出不起诉决定</w:t>
      </w:r>
      <w:r>
        <w:t>,</w:t>
      </w:r>
      <w:r>
        <w:t>否则仍旧会依法提起公诉。</w:t>
      </w:r>
    </w:p>
    <w:p w:rsidR="007136F0" w:rsidRDefault="007136F0" w:rsidP="007136F0">
      <w:pPr>
        <w:ind w:firstLineChars="200" w:firstLine="420"/>
      </w:pPr>
      <w:r>
        <w:rPr>
          <w:rFonts w:hint="eastAsia"/>
        </w:rPr>
        <w:t>陈婆婆是石堰镇堰耳沱村村民</w:t>
      </w:r>
      <w:r>
        <w:t>,4</w:t>
      </w:r>
      <w:r>
        <w:t>个子女因赡养意见产生分歧</w:t>
      </w:r>
      <w:r>
        <w:t>,</w:t>
      </w:r>
      <w:r>
        <w:t>长期无人照顾她。</w:t>
      </w:r>
    </w:p>
    <w:p w:rsidR="007136F0" w:rsidRDefault="007136F0" w:rsidP="007136F0">
      <w:pPr>
        <w:ind w:firstLineChars="200" w:firstLine="420"/>
      </w:pPr>
      <w:r>
        <w:rPr>
          <w:rFonts w:hint="eastAsia"/>
        </w:rPr>
        <w:t>葛兰中心检察室掌握情况后</w:t>
      </w:r>
      <w:r>
        <w:t>,</w:t>
      </w:r>
      <w:r>
        <w:t>支持陈婆婆提起赡养诉讼</w:t>
      </w:r>
      <w:r>
        <w:t>,</w:t>
      </w:r>
      <w:r>
        <w:t>并加入</w:t>
      </w:r>
      <w:r>
        <w:t>“</w:t>
      </w:r>
      <w:r>
        <w:t>要求定期回家探望</w:t>
      </w:r>
      <w:r>
        <w:t>”</w:t>
      </w:r>
      <w:r>
        <w:t>的诉求</w:t>
      </w:r>
      <w:r>
        <w:t>,</w:t>
      </w:r>
      <w:r>
        <w:t>解决了老人老有所养问题</w:t>
      </w:r>
      <w:r>
        <w:t>,</w:t>
      </w:r>
      <w:r>
        <w:t>成为重庆首例</w:t>
      </w:r>
      <w:r>
        <w:t>“</w:t>
      </w:r>
      <w:r>
        <w:t>常回家看看</w:t>
      </w:r>
      <w:r>
        <w:t>”</w:t>
      </w:r>
      <w:r>
        <w:t>典型案例。</w:t>
      </w:r>
    </w:p>
    <w:p w:rsidR="007136F0" w:rsidRDefault="007136F0" w:rsidP="007136F0">
      <w:pPr>
        <w:ind w:firstLineChars="200" w:firstLine="420"/>
      </w:pPr>
      <w:r>
        <w:rPr>
          <w:rFonts w:hint="eastAsia"/>
        </w:rPr>
        <w:t>曾经“检察院离得太远”</w:t>
      </w:r>
      <w:r>
        <w:t>,</w:t>
      </w:r>
      <w:r>
        <w:t>现在</w:t>
      </w:r>
      <w:r>
        <w:t>“</w:t>
      </w:r>
      <w:r>
        <w:t>随时随地可以找到检察官</w:t>
      </w:r>
      <w:r>
        <w:t>”</w:t>
      </w:r>
      <w:r>
        <w:t>。</w:t>
      </w:r>
    </w:p>
    <w:p w:rsidR="007136F0" w:rsidRDefault="007136F0" w:rsidP="007136F0">
      <w:pPr>
        <w:ind w:firstLineChars="200" w:firstLine="420"/>
      </w:pPr>
      <w:r>
        <w:rPr>
          <w:rFonts w:hint="eastAsia"/>
        </w:rPr>
        <w:t>近年来</w:t>
      </w:r>
      <w:r>
        <w:t>,</w:t>
      </w:r>
      <w:r>
        <w:t>长寿检察院检察室通过</w:t>
      </w:r>
      <w:r>
        <w:t>“</w:t>
      </w:r>
      <w:r>
        <w:t>定点</w:t>
      </w:r>
      <w:r>
        <w:t>+</w:t>
      </w:r>
      <w:r>
        <w:t>巡回</w:t>
      </w:r>
      <w:r>
        <w:t>”</w:t>
      </w:r>
      <w:r>
        <w:t>模式</w:t>
      </w:r>
      <w:r>
        <w:t>,</w:t>
      </w:r>
      <w:r>
        <w:t>组织辖区群众旁听庭审</w:t>
      </w:r>
      <w:r>
        <w:t>68</w:t>
      </w:r>
      <w:r>
        <w:t>次</w:t>
      </w:r>
      <w:r>
        <w:t>6500</w:t>
      </w:r>
      <w:r>
        <w:t>多人</w:t>
      </w:r>
      <w:r>
        <w:t>,</w:t>
      </w:r>
      <w:r>
        <w:t>开展法治宣传</w:t>
      </w:r>
      <w:r>
        <w:t>268</w:t>
      </w:r>
      <w:r>
        <w:t>场次、专题讲座</w:t>
      </w:r>
      <w:r>
        <w:t>56</w:t>
      </w:r>
      <w:r>
        <w:t>次</w:t>
      </w:r>
      <w:r>
        <w:t>,</w:t>
      </w:r>
      <w:r>
        <w:t>先后受理群众诉求</w:t>
      </w:r>
      <w:r>
        <w:t>1520</w:t>
      </w:r>
      <w:r>
        <w:t>件次</w:t>
      </w:r>
      <w:r>
        <w:t>,</w:t>
      </w:r>
      <w:r>
        <w:t>走访群众</w:t>
      </w:r>
      <w:r>
        <w:t>6000</w:t>
      </w:r>
      <w:r>
        <w:t>多次</w:t>
      </w:r>
      <w:r>
        <w:t>,</w:t>
      </w:r>
      <w:r>
        <w:t>提供法律咨询</w:t>
      </w:r>
      <w:r>
        <w:t>3.6</w:t>
      </w:r>
      <w:r>
        <w:t>万人次。</w:t>
      </w:r>
    </w:p>
    <w:p w:rsidR="007136F0" w:rsidRDefault="007136F0" w:rsidP="007136F0">
      <w:pPr>
        <w:ind w:firstLineChars="200" w:firstLine="420"/>
        <w:rPr>
          <w:rFonts w:hint="eastAsia"/>
        </w:rPr>
      </w:pPr>
      <w:r>
        <w:rPr>
          <w:rFonts w:hint="eastAsia"/>
        </w:rPr>
        <w:t>重庆市人大代表张捷、长寿区人大代表刘洪英分别在市、区人民代表大会上提出建议</w:t>
      </w:r>
      <w:r>
        <w:t>,</w:t>
      </w:r>
      <w:r>
        <w:t>检察室是党委政府和人民群众的新帮手好参谋</w:t>
      </w:r>
      <w:r>
        <w:t>,</w:t>
      </w:r>
      <w:r>
        <w:t>真心希望检察院建立更多更好的派驻检察室。</w:t>
      </w:r>
    </w:p>
    <w:p w:rsidR="007136F0" w:rsidRDefault="007136F0" w:rsidP="007136F0">
      <w:pPr>
        <w:ind w:firstLineChars="200" w:firstLine="420"/>
        <w:jc w:val="right"/>
        <w:rPr>
          <w:rFonts w:hint="eastAsia"/>
        </w:rPr>
      </w:pPr>
      <w:r w:rsidRPr="00EC2366">
        <w:rPr>
          <w:rFonts w:hint="eastAsia"/>
        </w:rPr>
        <w:t>法制网</w:t>
      </w:r>
      <w:r>
        <w:t>2018</w:t>
      </w:r>
      <w:r>
        <w:rPr>
          <w:rFonts w:hint="eastAsia"/>
        </w:rPr>
        <w:t>-12-3</w:t>
      </w:r>
    </w:p>
    <w:p w:rsidR="007136F0" w:rsidRDefault="007136F0" w:rsidP="007E0D26">
      <w:pPr>
        <w:sectPr w:rsidR="007136F0" w:rsidSect="007E0D26">
          <w:type w:val="continuous"/>
          <w:pgSz w:w="11906" w:h="16838" w:code="9"/>
          <w:pgMar w:top="1644" w:right="1236" w:bottom="1418" w:left="1814" w:header="851" w:footer="907" w:gutter="0"/>
          <w:pgNumType w:start="1"/>
          <w:cols w:space="425"/>
          <w:docGrid w:type="lines" w:linePitch="341" w:charSpace="2373"/>
        </w:sectPr>
      </w:pPr>
    </w:p>
    <w:p w:rsidR="000B3251" w:rsidRDefault="000B3251"/>
    <w:sectPr w:rsidR="000B32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36F0"/>
    <w:rsid w:val="000B3251"/>
    <w:rsid w:val="007136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136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136F0"/>
    <w:rPr>
      <w:rFonts w:ascii="黑体" w:eastAsia="黑体" w:hAnsi="宋体" w:cs="Times New Roman"/>
      <w:b/>
      <w:kern w:val="36"/>
      <w:sz w:val="32"/>
      <w:szCs w:val="32"/>
    </w:rPr>
  </w:style>
  <w:style w:type="paragraph" w:customStyle="1" w:styleId="Char2CharCharChar">
    <w:name w:val="Char2 Char Char Char"/>
    <w:basedOn w:val="a"/>
    <w:autoRedefine/>
    <w:rsid w:val="007136F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381</Words>
  <Characters>2177</Characters>
  <Application>Microsoft Office Word</Application>
  <DocSecurity>0</DocSecurity>
  <Lines>18</Lines>
  <Paragraphs>5</Paragraphs>
  <ScaleCrop>false</ScaleCrop>
  <Company>Win10NeT.COM</Company>
  <LinksUpToDate>false</LinksUpToDate>
  <CharactersWithSpaces>2553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2022-06-27T08:02:00Z</dcterms:created>
</cp:coreProperties>
</file>