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532D9" w:rsidRDefault="00D532D9">
      <w:pPr>
        <w:pStyle w:val="1"/>
      </w:pPr>
      <w:r>
        <w:rPr>
          <w:rFonts w:hint="eastAsia"/>
        </w:rPr>
        <w:t>全省国有林场实现“防火码”推广全覆盖</w:t>
      </w:r>
      <w:r>
        <w:rPr>
          <w:rFonts w:hint="eastAsia"/>
        </w:rPr>
        <w:tab/>
      </w:r>
    </w:p>
    <w:p w:rsidR="00D532D9" w:rsidRDefault="00D532D9">
      <w:pPr>
        <w:ind w:firstLine="420"/>
        <w:jc w:val="left"/>
      </w:pPr>
      <w:r>
        <w:rPr>
          <w:rFonts w:hint="eastAsia"/>
        </w:rPr>
        <w:t>根据国家林草局和省林业局关于推广使用“防火码”的统一部署，我省国有林场积极响应，迅速贯彻落实国家、省委省政府和省林业局森林防火和安全生产有关要求，以“三地一窗口”为目标定位，高度重视森林防火和安全生产工作。截至目前，全省</w:t>
      </w:r>
      <w:r>
        <w:rPr>
          <w:rFonts w:hint="eastAsia"/>
        </w:rPr>
        <w:t>100</w:t>
      </w:r>
      <w:r>
        <w:rPr>
          <w:rFonts w:hint="eastAsia"/>
        </w:rPr>
        <w:t>个国有林场已实现“防火码”推广全覆盖，用实际行动扎实做好早安排、快落实。</w:t>
      </w:r>
    </w:p>
    <w:p w:rsidR="00D532D9" w:rsidRDefault="00D532D9">
      <w:pPr>
        <w:ind w:firstLine="420"/>
        <w:jc w:val="left"/>
      </w:pPr>
      <w:r>
        <w:rPr>
          <w:rFonts w:hint="eastAsia"/>
        </w:rPr>
        <w:t>全省国有林场利用科学技术、数字化手段，严把国有林场森林防火每一道防线。全省国有林场共建森林防火储备仓库</w:t>
      </w:r>
      <w:r>
        <w:rPr>
          <w:rFonts w:hint="eastAsia"/>
        </w:rPr>
        <w:t>170</w:t>
      </w:r>
      <w:r>
        <w:rPr>
          <w:rFonts w:hint="eastAsia"/>
        </w:rPr>
        <w:t>个，防火隔离带</w:t>
      </w:r>
      <w:r>
        <w:rPr>
          <w:rFonts w:hint="eastAsia"/>
        </w:rPr>
        <w:t>7493</w:t>
      </w:r>
      <w:r>
        <w:rPr>
          <w:rFonts w:hint="eastAsia"/>
        </w:rPr>
        <w:t>公里、引水灭火蓄水池</w:t>
      </w:r>
      <w:r>
        <w:rPr>
          <w:rFonts w:hint="eastAsia"/>
        </w:rPr>
        <w:t>1077</w:t>
      </w:r>
      <w:r>
        <w:rPr>
          <w:rFonts w:hint="eastAsia"/>
        </w:rPr>
        <w:t>处，储水量</w:t>
      </w:r>
      <w:r>
        <w:rPr>
          <w:rFonts w:hint="eastAsia"/>
        </w:rPr>
        <w:t>5.1</w:t>
      </w:r>
      <w:r>
        <w:rPr>
          <w:rFonts w:hint="eastAsia"/>
        </w:rPr>
        <w:t>万立方米，配备巡逻及应急用车</w:t>
      </w:r>
      <w:r>
        <w:rPr>
          <w:rFonts w:hint="eastAsia"/>
        </w:rPr>
        <w:t>191</w:t>
      </w:r>
      <w:r>
        <w:rPr>
          <w:rFonts w:hint="eastAsia"/>
        </w:rPr>
        <w:t>辆，拥有</w:t>
      </w:r>
      <w:r>
        <w:rPr>
          <w:rFonts w:hint="eastAsia"/>
        </w:rPr>
        <w:t>133</w:t>
      </w:r>
      <w:r>
        <w:rPr>
          <w:rFonts w:hint="eastAsia"/>
        </w:rPr>
        <w:t>支专业、半专业森林消防队伍，森林消防队员</w:t>
      </w:r>
      <w:r>
        <w:rPr>
          <w:rFonts w:hint="eastAsia"/>
        </w:rPr>
        <w:t>2745</w:t>
      </w:r>
      <w:r>
        <w:rPr>
          <w:rFonts w:hint="eastAsia"/>
        </w:rPr>
        <w:t>人，多数国有林场安装防火监控系统。</w:t>
      </w:r>
      <w:r>
        <w:rPr>
          <w:rFonts w:hint="eastAsia"/>
        </w:rPr>
        <w:t>2020</w:t>
      </w:r>
      <w:r>
        <w:rPr>
          <w:rFonts w:hint="eastAsia"/>
        </w:rPr>
        <w:t>年完成培训</w:t>
      </w:r>
      <w:r>
        <w:rPr>
          <w:rFonts w:hint="eastAsia"/>
        </w:rPr>
        <w:t>303</w:t>
      </w:r>
      <w:r>
        <w:rPr>
          <w:rFonts w:hint="eastAsia"/>
        </w:rPr>
        <w:t>次，消防演练</w:t>
      </w:r>
      <w:r>
        <w:rPr>
          <w:rFonts w:hint="eastAsia"/>
        </w:rPr>
        <w:t>321</w:t>
      </w:r>
      <w:r>
        <w:rPr>
          <w:rFonts w:hint="eastAsia"/>
        </w:rPr>
        <w:t>次。</w:t>
      </w:r>
    </w:p>
    <w:p w:rsidR="00D532D9" w:rsidRDefault="00D532D9">
      <w:pPr>
        <w:ind w:firstLine="420"/>
        <w:jc w:val="left"/>
      </w:pPr>
      <w:r>
        <w:rPr>
          <w:rFonts w:hint="eastAsia"/>
        </w:rPr>
        <w:t>狠抓责任落实</w:t>
      </w:r>
    </w:p>
    <w:p w:rsidR="00D532D9" w:rsidRDefault="00D532D9">
      <w:pPr>
        <w:ind w:firstLine="420"/>
        <w:jc w:val="left"/>
      </w:pPr>
      <w:r>
        <w:rPr>
          <w:rFonts w:hint="eastAsia"/>
        </w:rPr>
        <w:t>我省国有林场历来重视森林防火和安全生产工作，以高度的政治站位和大局意识，认真贯彻落实“预防为主”方针，签订责任书，做到横向到边、纵向到底，全面压实安全责任。丽水市白云山生态林场日前召开会议，部署春节期间森林消防和疫情防控工作。林场场长还与各部门负责人签订安全生产、森林消防责任状，压实责任主体，做到层层落实，责任到人。临海市林场完成与林场承包户签订森林防火责任书，同时跟接壤乡镇签订联防联控责任书。通过签订责任书，进一步把全场森林防火和安全生产工作抓紧抓实。大部分国有林场连续几十年未发生森林火灾，如苍南县林场持续</w:t>
      </w:r>
      <w:r>
        <w:rPr>
          <w:rFonts w:hint="eastAsia"/>
        </w:rPr>
        <w:t>65</w:t>
      </w:r>
      <w:r>
        <w:rPr>
          <w:rFonts w:hint="eastAsia"/>
        </w:rPr>
        <w:t>年无森林火灾。</w:t>
      </w:r>
    </w:p>
    <w:p w:rsidR="00D532D9" w:rsidRDefault="00D532D9">
      <w:pPr>
        <w:ind w:firstLine="420"/>
        <w:jc w:val="left"/>
      </w:pPr>
      <w:r>
        <w:rPr>
          <w:rFonts w:hint="eastAsia"/>
        </w:rPr>
        <w:t>严格排查管控</w:t>
      </w:r>
    </w:p>
    <w:p w:rsidR="00D532D9" w:rsidRDefault="00D532D9">
      <w:pPr>
        <w:ind w:firstLine="420"/>
        <w:jc w:val="left"/>
      </w:pPr>
      <w:r>
        <w:rPr>
          <w:rFonts w:hint="eastAsia"/>
        </w:rPr>
        <w:t>各国有林场全面组织开展安全生产隐患大排查，按照要求部署抓好野外火源管控，全面开展排查，消除森林火灾隐患，严禁防火区内一切野外用火行为。加强防火码卡点使用，提高卡点防控效率，增强安全保障措施，完善警示警告标志和安全防护设施设备。综合运用远程监控、卡口检查等方式开展督查检查，做到疫情防控不放松，森林防火不耽搁。目前全省国有林场已全部完成“防火码”注册，实现了国有林场“防火码”推广全覆盖。按照相关要求，落实进入林区人员森林防火二维码管理，做好路口、卡口管控工作，提高大众防火意识，实现防火智能管理。</w:t>
      </w:r>
    </w:p>
    <w:p w:rsidR="00D532D9" w:rsidRDefault="00D532D9">
      <w:pPr>
        <w:ind w:firstLine="420"/>
        <w:jc w:val="left"/>
      </w:pPr>
      <w:r>
        <w:rPr>
          <w:rFonts w:hint="eastAsia"/>
        </w:rPr>
        <w:t>强化宣传教育</w:t>
      </w:r>
    </w:p>
    <w:p w:rsidR="00D532D9" w:rsidRDefault="00D532D9">
      <w:pPr>
        <w:ind w:firstLine="420"/>
        <w:jc w:val="left"/>
      </w:pPr>
      <w:r>
        <w:rPr>
          <w:rFonts w:hint="eastAsia"/>
        </w:rPr>
        <w:t>各国有林场充分利用网络、宣传标语等手段，将新媒体与传统宣传方式相结合，开展灵活多样的宣传活动。临海市林场通过设立宣传牌、悬挂宣传标语、编发微信短信等形式，营造森林防火氛围。共张贴防火通告、悬挂宣传标语</w:t>
      </w:r>
      <w:r>
        <w:rPr>
          <w:rFonts w:hint="eastAsia"/>
        </w:rPr>
        <w:t>400</w:t>
      </w:r>
      <w:r>
        <w:rPr>
          <w:rFonts w:hint="eastAsia"/>
        </w:rPr>
        <w:t>余处，在林区入口、重点林区点通过小喇叭对入林人员加强宣传教育，对游客开展针对性的森林防火安全宣传教育，积极做好“防火码”的推广使用和宣传工作，努力营造“森林防火，人人有责”的良好氛围。使防火和安全意识深入人心，形成群防群管的良好局面。</w:t>
      </w:r>
    </w:p>
    <w:p w:rsidR="00D532D9" w:rsidRDefault="00D532D9">
      <w:pPr>
        <w:ind w:firstLine="420"/>
        <w:jc w:val="left"/>
      </w:pPr>
      <w:r>
        <w:rPr>
          <w:rFonts w:hint="eastAsia"/>
        </w:rPr>
        <w:t>增强应急能力</w:t>
      </w:r>
    </w:p>
    <w:p w:rsidR="00D532D9" w:rsidRDefault="00D532D9">
      <w:pPr>
        <w:ind w:firstLine="420"/>
        <w:jc w:val="left"/>
      </w:pPr>
      <w:r>
        <w:rPr>
          <w:rFonts w:hint="eastAsia"/>
        </w:rPr>
        <w:t>各国有林场重点抓好扑火队伍的规范化管理，确保队伍始终处于临战状态。一有火情，立即出击迅速扑灭，确保在关键时刻能够做到来之能战，战之能胜，最大限度减少灾害损失，确保森林生态安全。缙云县括苍山林场以练代查，通过开展森林消防演练，不断提升全场森林消防组织指挥和应急能力，同时在实战演练中进一步做好各种装备设备的检修和维护，确保防火设备性能良好，队伍思想上不麻痹、作风上不松懈，一旦发生火情，能做到打早、打小、打了。瑞安市</w:t>
      </w:r>
      <w:r>
        <w:rPr>
          <w:rFonts w:hint="eastAsia"/>
        </w:rPr>
        <w:t>3</w:t>
      </w:r>
      <w:r>
        <w:rPr>
          <w:rFonts w:hint="eastAsia"/>
        </w:rPr>
        <w:t>个国有林场联合组建的一支</w:t>
      </w:r>
      <w:r>
        <w:rPr>
          <w:rFonts w:hint="eastAsia"/>
        </w:rPr>
        <w:t>35</w:t>
      </w:r>
      <w:r>
        <w:rPr>
          <w:rFonts w:hint="eastAsia"/>
        </w:rPr>
        <w:t>人的国有林场森林消防队，队伍实行半军事化管理，负责国有林场的防火巡护、野外火源管理、森林火灾扑救等防火相关工作，在日常防火实践中培养出了一支纪律严明、训练有素、管理规范、能打胜仗的森林消防专业队伍。</w:t>
      </w:r>
    </w:p>
    <w:p w:rsidR="00D532D9" w:rsidRDefault="00D532D9">
      <w:pPr>
        <w:ind w:firstLine="420"/>
        <w:jc w:val="right"/>
      </w:pPr>
      <w:r>
        <w:rPr>
          <w:rFonts w:hint="eastAsia"/>
        </w:rPr>
        <w:t>浙江省林业局</w:t>
      </w:r>
      <w:r>
        <w:rPr>
          <w:rFonts w:hint="eastAsia"/>
        </w:rPr>
        <w:t>2021-02-08</w:t>
      </w:r>
    </w:p>
    <w:p w:rsidR="00D532D9" w:rsidRDefault="00D532D9" w:rsidP="00C419E4">
      <w:pPr>
        <w:sectPr w:rsidR="00D532D9" w:rsidSect="00C419E4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D0191C" w:rsidRDefault="00D0191C"/>
    <w:sectPr w:rsidR="00D0191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D532D9"/>
    <w:rsid w:val="00D0191C"/>
    <w:rsid w:val="00D532D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D532D9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D532D9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216</Words>
  <Characters>1236</Characters>
  <Application>Microsoft Office Word</Application>
  <DocSecurity>0</DocSecurity>
  <Lines>10</Lines>
  <Paragraphs>2</Paragraphs>
  <ScaleCrop>false</ScaleCrop>
  <Company/>
  <LinksUpToDate>false</LinksUpToDate>
  <CharactersWithSpaces>1450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2022-06-08T10:08:00Z</dcterms:created>
</cp:coreProperties>
</file>