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46C" w:rsidRDefault="00C4646C" w:rsidP="00F366EB">
      <w:pPr>
        <w:pStyle w:val="1"/>
      </w:pPr>
      <w:r w:rsidRPr="00F366EB">
        <w:rPr>
          <w:rFonts w:hint="eastAsia"/>
        </w:rPr>
        <w:t>南丹县城管局园林所党支部开展党史学习教育系列主题活动</w:t>
      </w:r>
    </w:p>
    <w:p w:rsidR="00C4646C" w:rsidRDefault="00C4646C" w:rsidP="00C4646C">
      <w:pPr>
        <w:ind w:firstLineChars="200" w:firstLine="420"/>
      </w:pPr>
      <w:r>
        <w:rPr>
          <w:rFonts w:hint="eastAsia"/>
        </w:rPr>
        <w:t>为扎实推进党史学习教育，继续深化爱国主义教育，牢记使命，锤炼坚强党性。</w:t>
      </w:r>
      <w:r>
        <w:t>6</w:t>
      </w:r>
      <w:r>
        <w:t>月</w:t>
      </w:r>
      <w:r>
        <w:t>3</w:t>
      </w:r>
      <w:r>
        <w:t>日，县城管局园林所党支部组织开展了</w:t>
      </w:r>
      <w:r>
        <w:t>“</w:t>
      </w:r>
      <w:r>
        <w:t>感党恩</w:t>
      </w:r>
      <w:r>
        <w:t xml:space="preserve"> </w:t>
      </w:r>
      <w:r>
        <w:t>跟党走</w:t>
      </w:r>
      <w:r>
        <w:t>”</w:t>
      </w:r>
      <w:r>
        <w:t>主题系列活动，激励全体党员干部和积极分子牢记初心使命，忠诚履职尽责，传承红色基因，赓续精神血脉。该局党组成员、副局长符龙乾出席活动，园林所党支部全体党员及积极分子参加活动。</w:t>
      </w:r>
    </w:p>
    <w:p w:rsidR="00C4646C" w:rsidRDefault="00C4646C" w:rsidP="00C4646C">
      <w:pPr>
        <w:ind w:firstLineChars="200" w:firstLine="420"/>
      </w:pPr>
      <w:r>
        <w:rPr>
          <w:rFonts w:hint="eastAsia"/>
        </w:rPr>
        <w:t>“风雨百年，奋斗铸辉煌。困难再大，想想红军长征，想想湘江血战”这是今年</w:t>
      </w:r>
      <w:r>
        <w:t>4</w:t>
      </w:r>
      <w:r>
        <w:t>月</w:t>
      </w:r>
      <w:r>
        <w:t>25</w:t>
      </w:r>
      <w:r>
        <w:t>日习近平总书记视察广西在湘江之畔祭英魂、缅怀革命先烈，重走湘江战役脚山铺阻击战的战场遗址时讲的一句话，</w:t>
      </w:r>
      <w:r>
        <w:t>“</w:t>
      </w:r>
      <w:r>
        <w:t>党史故事大家讲</w:t>
      </w:r>
      <w:r>
        <w:t>”</w:t>
      </w:r>
      <w:r>
        <w:t>在园林所党支部书记卢洪川同志分享踏寻湘江战役遗迹的感悟中拉开帷幕。党员们纷纷举手分享了《百色起义》、《革命英雄董存瑞炸碉堡的英雄事迹故事》、《海棠绽放，革命情长》等感人红色革命故事。</w:t>
      </w:r>
    </w:p>
    <w:p w:rsidR="00C4646C" w:rsidRDefault="00C4646C" w:rsidP="00C4646C">
      <w:pPr>
        <w:ind w:firstLineChars="200" w:firstLine="420"/>
      </w:pPr>
      <w:r>
        <w:rPr>
          <w:rFonts w:hint="eastAsia"/>
        </w:rPr>
        <w:t>△党史故事大家讲</w:t>
      </w:r>
    </w:p>
    <w:p w:rsidR="00C4646C" w:rsidRDefault="00C4646C" w:rsidP="00C4646C">
      <w:pPr>
        <w:ind w:firstLineChars="200" w:firstLine="420"/>
      </w:pPr>
      <w:r>
        <w:rPr>
          <w:rFonts w:hint="eastAsia"/>
        </w:rPr>
        <w:t>为让党史学习“活”起来，推动党史学习融入日常化、抓在经常，充分带动党员干部和积极分子在轻松愉悦的氛围中汲取党史中的奋进力量，园林所支部开展了“党史知识快问快答”活动。现场以随机问、轮流抢答等形式，抽查大家学习党史成效，巩固学习成果。从而引导党员干部认真学习党的知识、党的历史，加深对党的理论和路线方针政策的理解，积极营造学习党史的良好氛围。</w:t>
      </w:r>
    </w:p>
    <w:p w:rsidR="00C4646C" w:rsidRDefault="00C4646C" w:rsidP="00C4646C">
      <w:pPr>
        <w:ind w:firstLineChars="200" w:firstLine="420"/>
      </w:pPr>
      <w:r>
        <w:rPr>
          <w:rFonts w:hint="eastAsia"/>
        </w:rPr>
        <w:t>△党史知识大家答</w:t>
      </w:r>
    </w:p>
    <w:p w:rsidR="00C4646C" w:rsidRDefault="00C4646C" w:rsidP="00C4646C">
      <w:pPr>
        <w:ind w:firstLineChars="200" w:firstLine="420"/>
      </w:pPr>
      <w:r>
        <w:rPr>
          <w:rFonts w:hint="eastAsia"/>
        </w:rPr>
        <w:t>△红色歌曲大家唱</w:t>
      </w:r>
    </w:p>
    <w:p w:rsidR="00C4646C" w:rsidRDefault="00C4646C" w:rsidP="00C4646C">
      <w:pPr>
        <w:ind w:firstLineChars="200" w:firstLine="420"/>
        <w:jc w:val="left"/>
      </w:pPr>
      <w:r>
        <w:rPr>
          <w:rFonts w:hint="eastAsia"/>
        </w:rPr>
        <w:t>最后，在园林所党支部书记的带领下，全体党员干部挥舞着手中的五星红旗齐唱“没有共产党，就没有新中国”</w:t>
      </w:r>
      <w:r>
        <w:t>,</w:t>
      </w:r>
      <w:r>
        <w:t>铿锵嘹亮的歌声为本次党史学习教育活动画上圆满的句号。下一步，该局将不断创新党史学习教育方式，扎实开展</w:t>
      </w:r>
      <w:r>
        <w:t>“</w:t>
      </w:r>
      <w:r>
        <w:t>我为群众办实事</w:t>
      </w:r>
      <w:r>
        <w:t>”</w:t>
      </w:r>
      <w:r>
        <w:t>活动，深入落实党员承诺，持续将党史学习教育推向深入，以更加饱满的精神状态、更加务实的作风投入到城市园林绿化事业中。</w:t>
      </w:r>
    </w:p>
    <w:p w:rsidR="00C4646C" w:rsidRDefault="00C4646C" w:rsidP="00C4646C">
      <w:pPr>
        <w:ind w:firstLineChars="200" w:firstLine="420"/>
        <w:jc w:val="right"/>
      </w:pPr>
      <w:r w:rsidRPr="00F366EB">
        <w:rPr>
          <w:rFonts w:hint="eastAsia"/>
        </w:rPr>
        <w:t>南丹县城市管理执法局</w:t>
      </w:r>
      <w:r w:rsidRPr="00F366EB">
        <w:t>2021-06-09</w:t>
      </w:r>
    </w:p>
    <w:p w:rsidR="00C4646C" w:rsidRDefault="00C4646C" w:rsidP="00977632">
      <w:pPr>
        <w:sectPr w:rsidR="00C4646C" w:rsidSect="00977632">
          <w:type w:val="continuous"/>
          <w:pgSz w:w="11906" w:h="16838"/>
          <w:pgMar w:top="1644" w:right="1236" w:bottom="1418" w:left="1814" w:header="851" w:footer="907" w:gutter="0"/>
          <w:pgNumType w:start="1"/>
          <w:cols w:space="720"/>
          <w:docGrid w:type="lines" w:linePitch="341" w:charSpace="2373"/>
        </w:sectPr>
      </w:pPr>
    </w:p>
    <w:p w:rsidR="00931417" w:rsidRDefault="00931417"/>
    <w:sectPr w:rsidR="009314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646C"/>
    <w:rsid w:val="00931417"/>
    <w:rsid w:val="00C464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64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64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645</Characters>
  <Application>Microsoft Office Word</Application>
  <DocSecurity>0</DocSecurity>
  <Lines>5</Lines>
  <Paragraphs>1</Paragraphs>
  <ScaleCrop>false</ScaleCrop>
  <Company>Win10NeT.COM</Company>
  <LinksUpToDate>false</LinksUpToDate>
  <CharactersWithSpaces>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