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061" w:rsidRDefault="002C6061" w:rsidP="007615AD">
      <w:pPr>
        <w:pStyle w:val="1"/>
        <w:rPr>
          <w:rFonts w:hint="eastAsia"/>
        </w:rPr>
      </w:pPr>
      <w:r w:rsidRPr="00464CF0">
        <w:rPr>
          <w:rFonts w:hint="eastAsia"/>
        </w:rPr>
        <w:t>齐心共铸平安城</w:t>
      </w:r>
    </w:p>
    <w:p w:rsidR="002C6061" w:rsidRDefault="002C6061" w:rsidP="002C6061">
      <w:pPr>
        <w:ind w:firstLineChars="200" w:firstLine="420"/>
      </w:pPr>
      <w:r>
        <w:t>“</w:t>
      </w:r>
      <w:r>
        <w:t>民惟邦本，本固邦宁。</w:t>
      </w:r>
      <w:r>
        <w:t>”</w:t>
      </w:r>
      <w:r>
        <w:t>只有人民安居乐业，国家才会安定团结。</w:t>
      </w:r>
    </w:p>
    <w:p w:rsidR="002C6061" w:rsidRDefault="002C6061" w:rsidP="002C6061">
      <w:pPr>
        <w:ind w:firstLineChars="200" w:firstLine="420"/>
      </w:pPr>
      <w:r>
        <w:t>据介绍，自</w:t>
      </w:r>
      <w:r>
        <w:t>2010</w:t>
      </w:r>
      <w:r>
        <w:t>年以来，郴州市已连续</w:t>
      </w:r>
      <w:r>
        <w:t>7</w:t>
      </w:r>
      <w:r>
        <w:t>年跻身</w:t>
      </w:r>
      <w:r>
        <w:t>“</w:t>
      </w:r>
      <w:r>
        <w:t>全省社会管理综合治理先进市</w:t>
      </w:r>
      <w:r>
        <w:t>”</w:t>
      </w:r>
      <w:r>
        <w:t>，民调工作连续</w:t>
      </w:r>
      <w:r>
        <w:t>7</w:t>
      </w:r>
      <w:r>
        <w:t>年全省领先，人民的安全感和满意度不断得到巩固和提升。</w:t>
      </w:r>
    </w:p>
    <w:p w:rsidR="002C6061" w:rsidRDefault="002C6061" w:rsidP="002C6061">
      <w:pPr>
        <w:ind w:firstLineChars="200" w:firstLine="420"/>
      </w:pPr>
      <w:r>
        <w:t>平安郴州从何来？该市政法委负责同志告诉我们，通过创新社会治理、深化政法工作改革，维护人民群众根本利益，最大限度增加和谐因素，有效预防和化解社会矛盾，健全公共安全体系，建立人民生活幸福的和谐社会，为全市人民交上了一份满意的答卷。</w:t>
      </w:r>
    </w:p>
    <w:p w:rsidR="002C6061" w:rsidRDefault="002C6061" w:rsidP="002C6061">
      <w:pPr>
        <w:ind w:firstLineChars="200" w:firstLine="420"/>
      </w:pPr>
      <w:r>
        <w:t>——</w:t>
      </w:r>
      <w:r>
        <w:t>郴州市推进法制建设纪实</w:t>
      </w:r>
    </w:p>
    <w:p w:rsidR="002C6061" w:rsidRDefault="002C6061" w:rsidP="002C6061">
      <w:pPr>
        <w:ind w:firstLineChars="200" w:firstLine="420"/>
      </w:pPr>
      <w:r>
        <w:t xml:space="preserve">● </w:t>
      </w:r>
      <w:r>
        <w:t>何庆辉</w:t>
      </w:r>
      <w:r>
        <w:t xml:space="preserve">  </w:t>
      </w:r>
      <w:r>
        <w:t>唐</w:t>
      </w:r>
      <w:r>
        <w:t xml:space="preserve"> </w:t>
      </w:r>
      <w:r>
        <w:t>玲</w:t>
      </w:r>
      <w:r>
        <w:t xml:space="preserve">  </w:t>
      </w:r>
      <w:r>
        <w:t>颜石敦</w:t>
      </w:r>
    </w:p>
    <w:p w:rsidR="002C6061" w:rsidRDefault="002C6061" w:rsidP="002C6061">
      <w:pPr>
        <w:ind w:firstLineChars="200" w:firstLine="420"/>
      </w:pPr>
      <w:r>
        <w:t>凝心聚力</w:t>
      </w:r>
    </w:p>
    <w:p w:rsidR="002C6061" w:rsidRDefault="002C6061" w:rsidP="002C6061">
      <w:pPr>
        <w:ind w:firstLineChars="200" w:firstLine="420"/>
      </w:pPr>
      <w:r>
        <w:t>服务发展大局</w:t>
      </w:r>
    </w:p>
    <w:p w:rsidR="002C6061" w:rsidRDefault="002C6061" w:rsidP="002C6061">
      <w:pPr>
        <w:ind w:firstLineChars="200" w:firstLine="420"/>
      </w:pPr>
      <w:r>
        <w:t>经济建设离不开法治保障。郴州坚持问题导向，以人民群众满意为目标，把</w:t>
      </w:r>
      <w:r>
        <w:t>“</w:t>
      </w:r>
      <w:r>
        <w:t>平安郴州</w:t>
      </w:r>
      <w:r>
        <w:t>”“</w:t>
      </w:r>
      <w:r>
        <w:t>法治郴州</w:t>
      </w:r>
      <w:r>
        <w:t>”</w:t>
      </w:r>
      <w:r>
        <w:t>建设纳入经济社会发展全局来谋划、推进。</w:t>
      </w:r>
    </w:p>
    <w:p w:rsidR="002C6061" w:rsidRDefault="002C6061" w:rsidP="002C6061">
      <w:pPr>
        <w:ind w:firstLineChars="200" w:firstLine="420"/>
      </w:pPr>
      <w:r>
        <w:t>去年</w:t>
      </w:r>
      <w:r>
        <w:t>9</w:t>
      </w:r>
      <w:r>
        <w:t>月，在全国平安建设先进表彰会上，郴州资兴市被中央综治委授予</w:t>
      </w:r>
      <w:r>
        <w:t>“2013-2016</w:t>
      </w:r>
      <w:r>
        <w:t>年度全国平安建设先进市</w:t>
      </w:r>
      <w:r>
        <w:t>”</w:t>
      </w:r>
      <w:r>
        <w:t>，并再次荣获</w:t>
      </w:r>
      <w:r>
        <w:t>“</w:t>
      </w:r>
      <w:r>
        <w:t>长安杯</w:t>
      </w:r>
      <w:r>
        <w:t>”</w:t>
      </w:r>
      <w:r>
        <w:t>。</w:t>
      </w:r>
    </w:p>
    <w:p w:rsidR="002C6061" w:rsidRDefault="002C6061" w:rsidP="002C6061">
      <w:pPr>
        <w:ind w:firstLineChars="200" w:firstLine="420"/>
      </w:pPr>
      <w:r>
        <w:t>“</w:t>
      </w:r>
      <w:r>
        <w:t>长安杯</w:t>
      </w:r>
      <w:r>
        <w:t>”</w:t>
      </w:r>
      <w:r>
        <w:t>是全国社会管理综合治理工作的最高荣誉，获得参评资格的城市必须连续三届</w:t>
      </w:r>
      <w:r>
        <w:t>(</w:t>
      </w:r>
      <w:r>
        <w:t>每四年一届</w:t>
      </w:r>
      <w:r>
        <w:t>)</w:t>
      </w:r>
      <w:r>
        <w:t>获评</w:t>
      </w:r>
      <w:r>
        <w:t>“</w:t>
      </w:r>
      <w:r>
        <w:t>全国社会治安综合治理</w:t>
      </w:r>
      <w:r>
        <w:t>(</w:t>
      </w:r>
      <w:r>
        <w:t>平安建设</w:t>
      </w:r>
      <w:r>
        <w:t>)</w:t>
      </w:r>
      <w:r>
        <w:t>优秀市</w:t>
      </w:r>
      <w:r>
        <w:t>”</w:t>
      </w:r>
      <w:r>
        <w:t>。</w:t>
      </w:r>
    </w:p>
    <w:p w:rsidR="002C6061" w:rsidRDefault="002C6061" w:rsidP="002C6061">
      <w:pPr>
        <w:ind w:firstLineChars="200" w:firstLine="420"/>
      </w:pPr>
      <w:r>
        <w:t>收获来源于辛勤付出。近年来，资兴市将平安建设工作纳入党政领导班子绩效考核，落实党政领导干部综治实绩档案、领导下访包案等制度。建立政法综治经费保障机制，做到逐年增长、按需统筹，近年来共投入</w:t>
      </w:r>
      <w:r>
        <w:t>4.7</w:t>
      </w:r>
      <w:r>
        <w:t>亿元用于政法综治工作。</w:t>
      </w:r>
    </w:p>
    <w:p w:rsidR="002C6061" w:rsidRDefault="002C6061" w:rsidP="002C6061">
      <w:pPr>
        <w:ind w:firstLineChars="200" w:firstLine="420"/>
      </w:pPr>
      <w:r>
        <w:t>资兴市平安建设只是郴州建设法治、平安社会的一个缩影。近年来，郴州实施目标管理责任制、领导责任制、一票否决权制规范化、长效化，人力、物力、财力重点倾斜、重点保障。各级党委政府切实落实属地管理原则，将平安建设作为</w:t>
      </w:r>
      <w:r>
        <w:t>“</w:t>
      </w:r>
      <w:r>
        <w:t>一把手</w:t>
      </w:r>
      <w:r>
        <w:t>”</w:t>
      </w:r>
      <w:r>
        <w:t>工程，市委书记担任市综治委主任，全市</w:t>
      </w:r>
      <w:r>
        <w:t>11</w:t>
      </w:r>
      <w:r>
        <w:t>个县、市、区和</w:t>
      </w:r>
      <w:r>
        <w:t>159</w:t>
      </w:r>
      <w:r>
        <w:t>个乡、镇、街道全部由党委书记担任综治委主任，市、县、乡三级综治工作经费全额由财政保障，保证了政法投入与经济增长相适应。</w:t>
      </w:r>
    </w:p>
    <w:p w:rsidR="002C6061" w:rsidRDefault="002C6061" w:rsidP="002C6061">
      <w:pPr>
        <w:ind w:firstLineChars="200" w:firstLine="420"/>
      </w:pPr>
      <w:r>
        <w:t>同时，健全市、县、乡、村四级综治维稳机构，并在全省率先由市综治办直接对乡镇（街道）考核。对社会治安问题突出的地区和单位，采取通报、约谈、黄牌警告、挂牌督办等方式，给予责任追究。</w:t>
      </w:r>
      <w:r>
        <w:t>2013</w:t>
      </w:r>
      <w:r>
        <w:t>年以来，全市</w:t>
      </w:r>
      <w:r>
        <w:t>160</w:t>
      </w:r>
      <w:r>
        <w:t>余人因综治领导责任落实不到位受到追责。</w:t>
      </w:r>
    </w:p>
    <w:p w:rsidR="002C6061" w:rsidRDefault="002C6061" w:rsidP="002C6061">
      <w:pPr>
        <w:ind w:firstLineChars="200" w:firstLine="420"/>
      </w:pPr>
      <w:r>
        <w:t>有压力才有动力。郴州市检察机关先后出台服务经济社会发展</w:t>
      </w:r>
      <w:r>
        <w:t>24</w:t>
      </w:r>
      <w:r>
        <w:t>条意见、服务非公有制经济</w:t>
      </w:r>
      <w:r>
        <w:t>10</w:t>
      </w:r>
      <w:r>
        <w:t>条措施、服务保障</w:t>
      </w:r>
      <w:r>
        <w:t>“</w:t>
      </w:r>
      <w:r>
        <w:t>三大攻坚战</w:t>
      </w:r>
      <w:r>
        <w:t>”16</w:t>
      </w:r>
      <w:r>
        <w:t>条措施等。</w:t>
      </w:r>
    </w:p>
    <w:p w:rsidR="002C6061" w:rsidRDefault="002C6061" w:rsidP="002C6061">
      <w:pPr>
        <w:ind w:firstLineChars="200" w:firstLine="420"/>
      </w:pPr>
      <w:r>
        <w:t>去年，郴州市公安机关查办</w:t>
      </w:r>
      <w:r>
        <w:t>“</w:t>
      </w:r>
      <w:r>
        <w:t>云讯通</w:t>
      </w:r>
      <w:r>
        <w:t>”</w:t>
      </w:r>
      <w:r>
        <w:t>传销案，众多与其有业务往来的公司及个人账户被冻结。其中，中国青年旅行社东风分社为</w:t>
      </w:r>
      <w:r>
        <w:t>“</w:t>
      </w:r>
      <w:r>
        <w:t>云讯通</w:t>
      </w:r>
      <w:r>
        <w:t>”</w:t>
      </w:r>
      <w:r>
        <w:t>办理机票业务，其账户也被冻结，造成公司运转困难。</w:t>
      </w:r>
    </w:p>
    <w:p w:rsidR="002C6061" w:rsidRDefault="002C6061" w:rsidP="002C6061">
      <w:pPr>
        <w:ind w:firstLineChars="200" w:firstLine="420"/>
      </w:pPr>
      <w:r>
        <w:t>该公司经申诉后，郴州检察机关积极介入。目前，已依法监督公安机关解冻与案件无关账户</w:t>
      </w:r>
      <w:r>
        <w:t>300</w:t>
      </w:r>
      <w:r>
        <w:t>多个，涉及金额</w:t>
      </w:r>
      <w:r>
        <w:t>2.6</w:t>
      </w:r>
      <w:r>
        <w:t>亿元。</w:t>
      </w:r>
    </w:p>
    <w:p w:rsidR="002C6061" w:rsidRDefault="002C6061" w:rsidP="002C6061">
      <w:pPr>
        <w:ind w:firstLineChars="200" w:firstLine="420"/>
      </w:pPr>
      <w:r>
        <w:t>同时，该市其他政法单位也积极为经济社会发展大局保驾护航。市中级人民法院出台服务保障</w:t>
      </w:r>
      <w:r>
        <w:t>“</w:t>
      </w:r>
      <w:r>
        <w:t>三大攻坚战</w:t>
      </w:r>
      <w:r>
        <w:t>”</w:t>
      </w:r>
      <w:r>
        <w:t>的</w:t>
      </w:r>
      <w:r>
        <w:t>26</w:t>
      </w:r>
      <w:r>
        <w:t>条意见；公安机关加大治安环境整治工作，出台了服务园区治安环境</w:t>
      </w:r>
      <w:r>
        <w:t>16</w:t>
      </w:r>
      <w:r>
        <w:t>条铁规；司法行政机关建成公共法律服务中心</w:t>
      </w:r>
      <w:r>
        <w:t>11</w:t>
      </w:r>
      <w:r>
        <w:t>个、工作站</w:t>
      </w:r>
      <w:r>
        <w:t>161</w:t>
      </w:r>
      <w:r>
        <w:t>个、工作点（村、社区）</w:t>
      </w:r>
      <w:r>
        <w:t>2362</w:t>
      </w:r>
      <w:r>
        <w:t>个、法律服务志愿点</w:t>
      </w:r>
      <w:r>
        <w:t>2235</w:t>
      </w:r>
      <w:r>
        <w:t>个，组织</w:t>
      </w:r>
      <w:r>
        <w:t>382</w:t>
      </w:r>
      <w:r>
        <w:t>名律师参与</w:t>
      </w:r>
      <w:r>
        <w:t>“</w:t>
      </w:r>
      <w:r>
        <w:t>万家中小企业免费法律体检</w:t>
      </w:r>
      <w:r>
        <w:t>”</w:t>
      </w:r>
      <w:r>
        <w:t>，扎实推进</w:t>
      </w:r>
      <w:r>
        <w:t>“</w:t>
      </w:r>
      <w:r>
        <w:t>万名律师乡村（社区）行</w:t>
      </w:r>
      <w:r>
        <w:t>”</w:t>
      </w:r>
      <w:r>
        <w:t>专项活动，服务农户、商户和企业。</w:t>
      </w:r>
    </w:p>
    <w:p w:rsidR="002C6061" w:rsidRDefault="002C6061" w:rsidP="002C6061">
      <w:pPr>
        <w:ind w:firstLineChars="200" w:firstLine="420"/>
      </w:pPr>
      <w:r>
        <w:t>齐心协力共铸平安城，</w:t>
      </w:r>
      <w:r>
        <w:t>“</w:t>
      </w:r>
      <w:r>
        <w:t>平安郴州</w:t>
      </w:r>
      <w:r>
        <w:t>”</w:t>
      </w:r>
      <w:r>
        <w:t>已经成为该市增强竞争力、扩大影响力、提升软实力的一张闪亮名片。</w:t>
      </w:r>
    </w:p>
    <w:p w:rsidR="002C6061" w:rsidRDefault="002C6061" w:rsidP="002C6061">
      <w:pPr>
        <w:ind w:firstLineChars="200" w:firstLine="420"/>
      </w:pPr>
      <w:r>
        <w:t>创新治理</w:t>
      </w:r>
    </w:p>
    <w:p w:rsidR="002C6061" w:rsidRDefault="002C6061" w:rsidP="002C6061">
      <w:pPr>
        <w:ind w:firstLineChars="200" w:firstLine="420"/>
      </w:pPr>
      <w:r>
        <w:t>维护社会稳定</w:t>
      </w:r>
    </w:p>
    <w:p w:rsidR="002C6061" w:rsidRDefault="002C6061" w:rsidP="002C6061">
      <w:pPr>
        <w:ind w:firstLineChars="200" w:firstLine="420"/>
      </w:pPr>
      <w:r>
        <w:t>扫黑除恶，郴州长抓不懈，各县（市、区）对黑恶势力露头就打。今年上半年，该市打击黑恶势力犯罪指标得分在全省排名第二。</w:t>
      </w:r>
    </w:p>
    <w:p w:rsidR="002C6061" w:rsidRDefault="002C6061" w:rsidP="002C6061">
      <w:pPr>
        <w:ind w:firstLineChars="200" w:firstLine="420"/>
      </w:pPr>
      <w:r>
        <w:t>去年</w:t>
      </w:r>
      <w:r>
        <w:t>7</w:t>
      </w:r>
      <w:r>
        <w:t>月</w:t>
      </w:r>
      <w:r>
        <w:t>28</w:t>
      </w:r>
      <w:r>
        <w:t>日，汝城县以邓某峰、何某涛为首及朱某为首的两大恶势力犯罪集团纠集人员到该县大坪镇官路村路口斗殴，造成多人受伤、</w:t>
      </w:r>
      <w:r>
        <w:t>1</w:t>
      </w:r>
      <w:r>
        <w:t>人死亡。</w:t>
      </w:r>
    </w:p>
    <w:p w:rsidR="002C6061" w:rsidRDefault="002C6061" w:rsidP="002C6061">
      <w:pPr>
        <w:ind w:firstLineChars="200" w:firstLine="420"/>
      </w:pPr>
      <w:r>
        <w:t>案发后，汝城县公安局迅速成立</w:t>
      </w:r>
      <w:r>
        <w:t>“2017·7·28”</w:t>
      </w:r>
      <w:r>
        <w:t>专案组，郴州市公安局组织精干力量参与案件侦办。今年</w:t>
      </w:r>
      <w:r>
        <w:t>4</w:t>
      </w:r>
      <w:r>
        <w:t>月</w:t>
      </w:r>
      <w:r>
        <w:t>3</w:t>
      </w:r>
      <w:r>
        <w:t>日，</w:t>
      </w:r>
      <w:r>
        <w:t>“2017·7·28”</w:t>
      </w:r>
      <w:r>
        <w:t>专案涉及的两个恶势力犯罪集团被彻底摧毁。</w:t>
      </w:r>
    </w:p>
    <w:p w:rsidR="002C6061" w:rsidRDefault="002C6061" w:rsidP="002C6061">
      <w:pPr>
        <w:ind w:firstLineChars="200" w:firstLine="420"/>
      </w:pPr>
      <w:r>
        <w:t>为维护治安重点地区、企业稳定，近年来，郴州先后向</w:t>
      </w:r>
      <w:r>
        <w:t>13</w:t>
      </w:r>
      <w:r>
        <w:t>个农村治安重点地区、</w:t>
      </w:r>
      <w:r>
        <w:t>33</w:t>
      </w:r>
      <w:r>
        <w:t>家中央省市企业派驻维稳工作组，对北湖区鲁塘镇等</w:t>
      </w:r>
      <w:r>
        <w:t>6</w:t>
      </w:r>
      <w:r>
        <w:t>个重点涉矿乡镇进行挂牌整治。</w:t>
      </w:r>
    </w:p>
    <w:p w:rsidR="002C6061" w:rsidRDefault="002C6061" w:rsidP="002C6061">
      <w:pPr>
        <w:ind w:firstLineChars="200" w:firstLine="420"/>
      </w:pPr>
      <w:r>
        <w:t>该市坚持人防、物防、技防同步推进，目前已建成公共高清监控</w:t>
      </w:r>
      <w:r>
        <w:t>1</w:t>
      </w:r>
      <w:r>
        <w:t>万余路，整合公共视频万余路，形成覆盖城区的公共安全视频监控系统。该市</w:t>
      </w:r>
      <w:r>
        <w:t>11</w:t>
      </w:r>
      <w:r>
        <w:t>个县</w:t>
      </w:r>
      <w:r>
        <w:t>(</w:t>
      </w:r>
      <w:r>
        <w:t>市、区</w:t>
      </w:r>
      <w:r>
        <w:t>)</w:t>
      </w:r>
      <w:r>
        <w:t>，</w:t>
      </w:r>
      <w:r>
        <w:t>159</w:t>
      </w:r>
      <w:r>
        <w:t>个乡镇（街道）及</w:t>
      </w:r>
      <w:r>
        <w:t>1003</w:t>
      </w:r>
      <w:r>
        <w:t>个村（社区）均开通了综治视联网系统。</w:t>
      </w:r>
    </w:p>
    <w:p w:rsidR="002C6061" w:rsidRDefault="002C6061" w:rsidP="002C6061">
      <w:pPr>
        <w:ind w:firstLineChars="200" w:firstLine="420"/>
      </w:pPr>
      <w:r>
        <w:t>网格化管理是社会治理的</w:t>
      </w:r>
      <w:r>
        <w:t>“</w:t>
      </w:r>
      <w:r>
        <w:t>利器</w:t>
      </w:r>
      <w:r>
        <w:t>”</w:t>
      </w:r>
      <w:r>
        <w:t>。该市推进城乡一体网格化建设，把全市划分</w:t>
      </w:r>
      <w:r>
        <w:t>7956</w:t>
      </w:r>
      <w:r>
        <w:t>个网格，同时，打造市、县、乡三级综治中心。</w:t>
      </w:r>
    </w:p>
    <w:p w:rsidR="002C6061" w:rsidRDefault="002C6061" w:rsidP="002C6061">
      <w:pPr>
        <w:ind w:firstLineChars="200" w:firstLine="420"/>
      </w:pPr>
      <w:r>
        <w:t>2016</w:t>
      </w:r>
      <w:r>
        <w:t>年，桂阳县创新开展</w:t>
      </w:r>
      <w:r>
        <w:t xml:space="preserve"> “</w:t>
      </w:r>
      <w:r>
        <w:t>我为大家巡一夜、大家为我巡一年</w:t>
      </w:r>
      <w:r>
        <w:t>”</w:t>
      </w:r>
      <w:r>
        <w:t>治安巡防活动。夜幕降临，城区大街小巷巡防队员随处可见，乡村街道巡逻车辆灯光闪烁。</w:t>
      </w:r>
    </w:p>
    <w:p w:rsidR="002C6061" w:rsidRDefault="002C6061" w:rsidP="002C6061">
      <w:pPr>
        <w:ind w:firstLineChars="200" w:firstLine="420"/>
      </w:pPr>
      <w:r>
        <w:t>巡防活动开展至今，有近</w:t>
      </w:r>
      <w:r>
        <w:t>2</w:t>
      </w:r>
      <w:r>
        <w:t>万名干部、群众参加巡防，该县刑事、治安发案率迅速下降，干群关系进一步融洽，群众满意度明显提升。目前，</w:t>
      </w:r>
      <w:r>
        <w:t>“</w:t>
      </w:r>
      <w:r>
        <w:t>我为大家巡一夜、大家为我巡一年</w:t>
      </w:r>
      <w:r>
        <w:t>”</w:t>
      </w:r>
      <w:r>
        <w:t>治安巡防活动在郴州全面铺开。</w:t>
      </w:r>
    </w:p>
    <w:p w:rsidR="002C6061" w:rsidRDefault="002C6061" w:rsidP="002C6061">
      <w:pPr>
        <w:ind w:firstLineChars="200" w:firstLine="420"/>
      </w:pPr>
      <w:r>
        <w:t>郴州市针对重大节庆日等增加警力开展巡逻，确保安全稳定。去年</w:t>
      </w:r>
      <w:r>
        <w:t>10</w:t>
      </w:r>
      <w:r>
        <w:t>月，该市</w:t>
      </w:r>
      <w:r>
        <w:t>11</w:t>
      </w:r>
      <w:r>
        <w:t>个县</w:t>
      </w:r>
      <w:r>
        <w:t>(</w:t>
      </w:r>
      <w:r>
        <w:t>市、区</w:t>
      </w:r>
      <w:r>
        <w:t>)</w:t>
      </w:r>
      <w:r>
        <w:t>公安</w:t>
      </w:r>
      <w:r>
        <w:t>(</w:t>
      </w:r>
      <w:r>
        <w:t>分</w:t>
      </w:r>
      <w:r>
        <w:t>)</w:t>
      </w:r>
      <w:r>
        <w:t>局同步启动</w:t>
      </w:r>
      <w:r>
        <w:t>“</w:t>
      </w:r>
      <w:r>
        <w:t>千警夜巡护平安</w:t>
      </w:r>
      <w:r>
        <w:t>”</w:t>
      </w:r>
      <w:r>
        <w:t>行动，每天有</w:t>
      </w:r>
      <w:r>
        <w:t>4000</w:t>
      </w:r>
      <w:r>
        <w:t>多民警上路夜巡。巡逻力度、密度大了，各辖区见警率高了，群众安全出行满意度更高了。</w:t>
      </w:r>
    </w:p>
    <w:p w:rsidR="002C6061" w:rsidRDefault="002C6061" w:rsidP="002C6061">
      <w:pPr>
        <w:ind w:firstLineChars="200" w:firstLine="420"/>
      </w:pPr>
      <w:r>
        <w:t>该市还针对城区电动自行车越来越多、不佩戴安全头盔出行的安全隐患突出问题采取有力措施。一方面公安交警部门对未佩戴头盔驾驶员加强安全教育，一方面在市城区设立了安全头盔免费发放点，免费为市民发放</w:t>
      </w:r>
      <w:r>
        <w:t>5000</w:t>
      </w:r>
      <w:r>
        <w:t>顶安全头盔。</w:t>
      </w:r>
    </w:p>
    <w:p w:rsidR="002C6061" w:rsidRDefault="002C6061" w:rsidP="002C6061">
      <w:pPr>
        <w:ind w:firstLineChars="200" w:firstLine="420"/>
      </w:pPr>
      <w:r>
        <w:t>同时，郴州积极开展平安创建活动，</w:t>
      </w:r>
      <w:r>
        <w:t>1000</w:t>
      </w:r>
      <w:r>
        <w:t>余家单位申请创建平安单位，</w:t>
      </w:r>
      <w:r>
        <w:t>10</w:t>
      </w:r>
      <w:r>
        <w:t>万名干部职工参与平安创建活动，形成了</w:t>
      </w:r>
      <w:r>
        <w:t>“</w:t>
      </w:r>
      <w:r>
        <w:t>平安创建人人参与，平安成果人人共享</w:t>
      </w:r>
      <w:r>
        <w:t>”</w:t>
      </w:r>
      <w:r>
        <w:t>的良好局面。</w:t>
      </w:r>
    </w:p>
    <w:p w:rsidR="002C6061" w:rsidRDefault="002C6061" w:rsidP="002C6061">
      <w:pPr>
        <w:ind w:firstLineChars="200" w:firstLine="420"/>
      </w:pPr>
      <w:r>
        <w:t>郴州加强情报信息工作，预防阻止境内外敌对势力破坏活动；并完善实战化机制，加强重点人员管控，全面加强反恐怖工作。着力防范化解金融风险，依法妥善处置涉众型民间借贷、非法集资等案件，还加大防范处理邪教力度。</w:t>
      </w:r>
    </w:p>
    <w:p w:rsidR="002C6061" w:rsidRDefault="002C6061" w:rsidP="002C6061">
      <w:pPr>
        <w:ind w:firstLineChars="200" w:firstLine="420"/>
      </w:pPr>
      <w:r>
        <w:t>该市在全省率先建立推行社会稳定风险评估机制，得到中央政法委的高度肯定并在全国推广。</w:t>
      </w:r>
    </w:p>
    <w:p w:rsidR="002C6061" w:rsidRDefault="002C6061" w:rsidP="002C6061">
      <w:pPr>
        <w:ind w:firstLineChars="200" w:firstLine="420"/>
      </w:pPr>
      <w:r>
        <w:t>2013</w:t>
      </w:r>
      <w:r>
        <w:t>年，郴州汽车总站搬迁工作启动，其社会影响面广，群众关注度高。市维稳办指定市交通局牵头成立评估小组开展风险评估工作。评估小组在风险排查的基础上，提交了防范措施完备的评估报告，市里制定了相应的防范措施，确保了汽车总站顺利平稳搬迁。</w:t>
      </w:r>
    </w:p>
    <w:p w:rsidR="002C6061" w:rsidRDefault="002C6061" w:rsidP="002C6061">
      <w:pPr>
        <w:ind w:firstLineChars="200" w:firstLine="420"/>
      </w:pPr>
      <w:r>
        <w:t>该市还发挥基层党建的引领带动作用，加强了基层矛盾纠纷排查化解，积极打造</w:t>
      </w:r>
      <w:r>
        <w:t>“</w:t>
      </w:r>
      <w:r>
        <w:t>人民调解</w:t>
      </w:r>
      <w:r>
        <w:t>+”</w:t>
      </w:r>
      <w:r>
        <w:t>模式，健全了市、县、乡、村、组五级矛盾调处网络，深化人民调解、行政调解、司法调解</w:t>
      </w:r>
      <w:r>
        <w:t>“</w:t>
      </w:r>
      <w:r>
        <w:t>三位一体</w:t>
      </w:r>
      <w:r>
        <w:t>”</w:t>
      </w:r>
      <w:r>
        <w:t>工作机制。</w:t>
      </w:r>
    </w:p>
    <w:p w:rsidR="002C6061" w:rsidRDefault="002C6061" w:rsidP="002C6061">
      <w:pPr>
        <w:ind w:firstLineChars="200" w:firstLine="420"/>
      </w:pPr>
      <w:r>
        <w:t>严明执法</w:t>
      </w:r>
    </w:p>
    <w:p w:rsidR="002C6061" w:rsidRDefault="002C6061" w:rsidP="002C6061">
      <w:pPr>
        <w:ind w:firstLineChars="200" w:firstLine="420"/>
      </w:pPr>
      <w:r>
        <w:t>确保公平正义</w:t>
      </w:r>
    </w:p>
    <w:p w:rsidR="002C6061" w:rsidRDefault="002C6061" w:rsidP="002C6061">
      <w:pPr>
        <w:ind w:firstLineChars="200" w:firstLine="420"/>
      </w:pPr>
      <w:r>
        <w:t>郴州坚决维护人民群众合法权益，严格执法、公正司法。</w:t>
      </w:r>
    </w:p>
    <w:p w:rsidR="002C6061" w:rsidRDefault="002C6061" w:rsidP="002C6061">
      <w:pPr>
        <w:ind w:firstLineChars="200" w:firstLine="420"/>
      </w:pPr>
      <w:r>
        <w:t>该市政法机关规范执法司法行为，建立健全了政法委员会全体会议制度、集体议事决策、重大事项报告、执法监督、错案追究等制度机制，确保执法司法权在制度的</w:t>
      </w:r>
      <w:r>
        <w:t>“</w:t>
      </w:r>
      <w:r>
        <w:t>笼子</w:t>
      </w:r>
      <w:r>
        <w:t>”</w:t>
      </w:r>
      <w:r>
        <w:t>里运行。</w:t>
      </w:r>
    </w:p>
    <w:p w:rsidR="002C6061" w:rsidRDefault="002C6061" w:rsidP="002C6061">
      <w:pPr>
        <w:ind w:firstLineChars="200" w:firstLine="420"/>
      </w:pPr>
      <w:r>
        <w:t>郴州市法院系统积极推进司法体制改革。</w:t>
      </w:r>
      <w:r>
        <w:t>2016</w:t>
      </w:r>
      <w:r>
        <w:t>年</w:t>
      </w:r>
      <w:r>
        <w:t>3</w:t>
      </w:r>
      <w:r>
        <w:t>月，郴州法院在全省率先开展行政诉讼案件相对集中管辖试点。确定资兴法院集中管辖桂阳县及苏仙区等东片区</w:t>
      </w:r>
      <w:r>
        <w:t>6</w:t>
      </w:r>
      <w:r>
        <w:t>县区，桂阳法院集中管辖资兴市及北湖区等西片区</w:t>
      </w:r>
      <w:r>
        <w:t>5</w:t>
      </w:r>
      <w:r>
        <w:t>县区。</w:t>
      </w:r>
    </w:p>
    <w:p w:rsidR="002C6061" w:rsidRDefault="002C6061" w:rsidP="002C6061">
      <w:pPr>
        <w:ind w:firstLineChars="200" w:firstLine="420"/>
      </w:pPr>
      <w:r>
        <w:t>同时，还在全省率先实行</w:t>
      </w:r>
      <w:r>
        <w:t>“</w:t>
      </w:r>
      <w:r>
        <w:t>院领导带头办案</w:t>
      </w:r>
      <w:r>
        <w:t>”</w:t>
      </w:r>
      <w:r>
        <w:t>、率先设立环境资源专业审判庭，全面完成了人民陪审员</w:t>
      </w:r>
      <w:r>
        <w:t>“</w:t>
      </w:r>
      <w:r>
        <w:t>倍增计划</w:t>
      </w:r>
      <w:r>
        <w:t>”</w:t>
      </w:r>
      <w:r>
        <w:t>改革，积极探索民商事审判扁平化管理模式，有效化解</w:t>
      </w:r>
      <w:r>
        <w:t>“</w:t>
      </w:r>
      <w:r>
        <w:t>案多人少</w:t>
      </w:r>
      <w:r>
        <w:t>”</w:t>
      </w:r>
      <w:r>
        <w:t>矛盾。</w:t>
      </w:r>
    </w:p>
    <w:p w:rsidR="002C6061" w:rsidRDefault="002C6061" w:rsidP="002C6061">
      <w:pPr>
        <w:ind w:firstLineChars="200" w:firstLine="420"/>
      </w:pPr>
      <w:r>
        <w:t>行政诉讼案件相对集中管辖改革开展两年多来，受案数逐年增加，</w:t>
      </w:r>
      <w:r>
        <w:t>2017</w:t>
      </w:r>
      <w:r>
        <w:t>年比上一年增长</w:t>
      </w:r>
      <w:r>
        <w:t>23.86%</w:t>
      </w:r>
      <w:r>
        <w:t>，今年比去年增长</w:t>
      </w:r>
      <w:r>
        <w:t>17.25%</w:t>
      </w:r>
      <w:r>
        <w:t>。目前一审服判息诉率</w:t>
      </w:r>
      <w:r>
        <w:t>73.95%</w:t>
      </w:r>
      <w:r>
        <w:t>，比集中管辖改革前提升</w:t>
      </w:r>
      <w:r>
        <w:t>16</w:t>
      </w:r>
      <w:r>
        <w:t>个百分点；</w:t>
      </w:r>
      <w:r>
        <w:t>“</w:t>
      </w:r>
      <w:r>
        <w:t>民告官</w:t>
      </w:r>
      <w:r>
        <w:t>”</w:t>
      </w:r>
      <w:r>
        <w:t>案行政机关负责人出庭应诉率大幅提高，从改革前的</w:t>
      </w:r>
      <w:r>
        <w:t>12%</w:t>
      </w:r>
      <w:r>
        <w:t>上升到目前的</w:t>
      </w:r>
      <w:r>
        <w:t>65%</w:t>
      </w:r>
      <w:r>
        <w:t>。</w:t>
      </w:r>
    </w:p>
    <w:p w:rsidR="002C6061" w:rsidRDefault="002C6061" w:rsidP="002C6061">
      <w:pPr>
        <w:ind w:firstLineChars="200" w:firstLine="420"/>
      </w:pPr>
      <w:r>
        <w:t>郴州市检察机关主动作为，积极推进内设机构改革、人民监督员制度改革、案件公开审查机制改革。其中，案件公开审查机制是对社会关注度高的、重大疑难复杂案件，及拟作出不逮捕、不起诉、变更强制措施、不立案、撤案的案件，采取举行公开听证会、见证检察机关调查取证、查阅案件相关材料、列席案件讨论会等多种方式，邀请侦查机关、当事人及其辩护人、诉讼代理人和人大代表、政协委员、人民监督员等监督检察执法办案活动，把检务公开的要求落实到执法办案全过程。</w:t>
      </w:r>
      <w:r>
        <w:t>2015</w:t>
      </w:r>
      <w:r>
        <w:t>年，其做法入选全国检察机关检务公开</w:t>
      </w:r>
      <w:r>
        <w:t>11</w:t>
      </w:r>
      <w:r>
        <w:t>个典型事例之一。</w:t>
      </w:r>
    </w:p>
    <w:p w:rsidR="002C6061" w:rsidRDefault="002C6061" w:rsidP="002C6061">
      <w:pPr>
        <w:ind w:firstLineChars="200" w:firstLine="420"/>
      </w:pPr>
      <w:r>
        <w:t>临武县检察院审查罗某举报一公职人员隐瞒证据材料案时，罗某担心检察机关不公正办案，多次到该县人大、政法委反映情况。经过案件公开审查后，罗某心服口服地接受了检察机关的审查意见及处理决定。</w:t>
      </w:r>
    </w:p>
    <w:p w:rsidR="002C6061" w:rsidRDefault="002C6061" w:rsidP="002C6061">
      <w:pPr>
        <w:ind w:firstLineChars="200" w:firstLine="420"/>
      </w:pPr>
      <w:r>
        <w:t>2016</w:t>
      </w:r>
      <w:r>
        <w:t>年</w:t>
      </w:r>
      <w:r>
        <w:t>8</w:t>
      </w:r>
      <w:r>
        <w:t>月，桂阳县鹿峰街道南塔社区居民彭某军、彭某志两兄弟因家庭矛盾引发纠纷，在该社区调解员李海军的及时调解下，兄弟俩握手言和。这是桂阳县打造人民调解</w:t>
      </w:r>
      <w:r>
        <w:t>“</w:t>
      </w:r>
      <w:r>
        <w:t>百米服务圈</w:t>
      </w:r>
      <w:r>
        <w:t>”</w:t>
      </w:r>
      <w:r>
        <w:t>的结果。该县建立矛盾纠纷受理点</w:t>
      </w:r>
      <w:r>
        <w:t>1900</w:t>
      </w:r>
      <w:r>
        <w:t>余个，每个受理点都做到</w:t>
      </w:r>
      <w:r>
        <w:t>“</w:t>
      </w:r>
      <w:r>
        <w:t>四有</w:t>
      </w:r>
      <w:r>
        <w:t>”(</w:t>
      </w:r>
      <w:r>
        <w:t>一名调解员、一块公示牌、一个职能版面、一本矛盾纠纷受理化解簿</w:t>
      </w:r>
      <w:r>
        <w:t>)</w:t>
      </w:r>
      <w:r>
        <w:t>，受理点人民调解员的姓名、联系电话、工作职责、工作纪律、当事人权利义务等均在公示牌和职能版面中进行公布。老百姓在遇到纠纷时，可在</w:t>
      </w:r>
      <w:r>
        <w:t>100</w:t>
      </w:r>
      <w:r>
        <w:t>米内找到调解员进行调解。</w:t>
      </w:r>
    </w:p>
    <w:p w:rsidR="002C6061" w:rsidRDefault="002C6061" w:rsidP="002C6061">
      <w:pPr>
        <w:ind w:firstLineChars="200" w:firstLine="420"/>
      </w:pPr>
      <w:r>
        <w:t>人民调解</w:t>
      </w:r>
      <w:r>
        <w:t>“</w:t>
      </w:r>
      <w:r>
        <w:t>百米服务圈</w:t>
      </w:r>
      <w:r>
        <w:t>”</w:t>
      </w:r>
      <w:r>
        <w:t>是郴州市司法行政机关推进司法体制改革的缩影。该市司法机关广泛推行</w:t>
      </w:r>
      <w:r>
        <w:t>“</w:t>
      </w:r>
      <w:r>
        <w:t>一村（社区）一法律顾问</w:t>
      </w:r>
      <w:r>
        <w:t>”</w:t>
      </w:r>
      <w:r>
        <w:t>制度，法律援助覆盖面从低保人群向低收入人群延伸。目前，基本完成</w:t>
      </w:r>
      <w:r>
        <w:t>11</w:t>
      </w:r>
      <w:r>
        <w:t>个县（市、区）公共法律服务中心、</w:t>
      </w:r>
      <w:r>
        <w:t>159</w:t>
      </w:r>
      <w:r>
        <w:t>个乡镇公共法律服务站和</w:t>
      </w:r>
      <w:r>
        <w:t>2040</w:t>
      </w:r>
      <w:r>
        <w:t>个村级公共法律服务点的建设任务。</w:t>
      </w:r>
    </w:p>
    <w:p w:rsidR="002C6061" w:rsidRDefault="002C6061" w:rsidP="002C6061">
      <w:pPr>
        <w:ind w:firstLineChars="200" w:firstLine="420"/>
      </w:pPr>
      <w:r>
        <w:t>同时，郴州市公安机关深化</w:t>
      </w:r>
      <w:r>
        <w:t>“</w:t>
      </w:r>
      <w:r>
        <w:t>放管服</w:t>
      </w:r>
      <w:r>
        <w:t>”</w:t>
      </w:r>
      <w:r>
        <w:t>改革，简化执法服务程序。围绕</w:t>
      </w:r>
      <w:r>
        <w:t>“</w:t>
      </w:r>
      <w:r>
        <w:t>最简审批事项、最短服务半径、最优互联网</w:t>
      </w:r>
      <w:r>
        <w:t>+</w:t>
      </w:r>
      <w:r>
        <w:t>警务</w:t>
      </w:r>
      <w:r>
        <w:t>”</w:t>
      </w:r>
      <w:r>
        <w:t>，应时应势推出了</w:t>
      </w:r>
      <w:r>
        <w:t>“</w:t>
      </w:r>
      <w:r>
        <w:t>警务超市</w:t>
      </w:r>
      <w:r>
        <w:t>”“</w:t>
      </w:r>
      <w:r>
        <w:t>流动警务车</w:t>
      </w:r>
      <w:r>
        <w:t>”“</w:t>
      </w:r>
      <w:r>
        <w:t>网上办事大厅</w:t>
      </w:r>
      <w:r>
        <w:t>”</w:t>
      </w:r>
      <w:r>
        <w:t>出入境自助服务、车辆上户</w:t>
      </w:r>
      <w:r>
        <w:t>“</w:t>
      </w:r>
      <w:r>
        <w:t>一站式</w:t>
      </w:r>
      <w:r>
        <w:t>”</w:t>
      </w:r>
      <w:r>
        <w:t>服务等优质高效服务举措，经验做法被中央深化改革办推介。</w:t>
      </w:r>
    </w:p>
    <w:p w:rsidR="002C6061" w:rsidRDefault="002C6061" w:rsidP="002C6061">
      <w:pPr>
        <w:ind w:firstLineChars="200" w:firstLine="420"/>
        <w:rPr>
          <w:rFonts w:hint="eastAsia"/>
        </w:rPr>
      </w:pPr>
      <w:r>
        <w:t>该市进一步强化执法监督，聘请执法监督员开展案件评查和执法检查活动。同时，深化信访机制改革，推进律师参与化解和代理涉诉信访案件，健全信访听证制度，使政法机关信访案件导入法律程序的</w:t>
      </w:r>
      <w:r>
        <w:t>“</w:t>
      </w:r>
      <w:r>
        <w:t>入口</w:t>
      </w:r>
      <w:r>
        <w:t>”</w:t>
      </w:r>
      <w:r>
        <w:t>更加畅通。</w:t>
      </w:r>
    </w:p>
    <w:p w:rsidR="002C6061" w:rsidRPr="00464CF0" w:rsidRDefault="002C6061" w:rsidP="002C6061">
      <w:pPr>
        <w:ind w:firstLineChars="200" w:firstLine="420"/>
        <w:jc w:val="right"/>
        <w:rPr>
          <w:rFonts w:hint="eastAsia"/>
        </w:rPr>
      </w:pPr>
      <w:r w:rsidRPr="00464CF0">
        <w:rPr>
          <w:rFonts w:hint="eastAsia"/>
        </w:rPr>
        <w:t>湖南日报</w:t>
      </w:r>
      <w:r>
        <w:t>2018-12-1</w:t>
      </w:r>
      <w:r>
        <w:rPr>
          <w:rFonts w:hint="eastAsia"/>
        </w:rPr>
        <w:t>0</w:t>
      </w:r>
    </w:p>
    <w:p w:rsidR="002C6061" w:rsidRDefault="002C6061" w:rsidP="00951C20">
      <w:pPr>
        <w:sectPr w:rsidR="002C6061" w:rsidSect="00951C20">
          <w:type w:val="continuous"/>
          <w:pgSz w:w="11906" w:h="16838" w:code="9"/>
          <w:pgMar w:top="1644" w:right="1236" w:bottom="1418" w:left="1814" w:header="851" w:footer="907" w:gutter="0"/>
          <w:pgNumType w:start="1"/>
          <w:cols w:space="425"/>
          <w:docGrid w:type="lines" w:linePitch="341" w:charSpace="2373"/>
        </w:sectPr>
      </w:pPr>
    </w:p>
    <w:p w:rsidR="009462F8" w:rsidRDefault="009462F8"/>
    <w:sectPr w:rsidR="009462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6061"/>
    <w:rsid w:val="002C6061"/>
    <w:rsid w:val="009462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60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6061"/>
    <w:rPr>
      <w:rFonts w:ascii="黑体" w:eastAsia="黑体" w:hAnsi="宋体" w:cs="Times New Roman"/>
      <w:b/>
      <w:kern w:val="36"/>
      <w:sz w:val="32"/>
      <w:szCs w:val="32"/>
    </w:rPr>
  </w:style>
  <w:style w:type="paragraph" w:customStyle="1" w:styleId="Char2CharCharChar">
    <w:name w:val="Char2 Char Char Char"/>
    <w:basedOn w:val="a"/>
    <w:autoRedefine/>
    <w:rsid w:val="002C606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3438</Characters>
  <Application>Microsoft Office Word</Application>
  <DocSecurity>0</DocSecurity>
  <Lines>28</Lines>
  <Paragraphs>8</Paragraphs>
  <ScaleCrop>false</ScaleCrop>
  <Company>Win10NeT.COM</Company>
  <LinksUpToDate>false</LinksUpToDate>
  <CharactersWithSpaces>4032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