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EFC" w:rsidRDefault="00495EFC" w:rsidP="00EE1938">
      <w:pPr>
        <w:pStyle w:val="1"/>
      </w:pPr>
      <w:r>
        <w:rPr>
          <w:rFonts w:hint="eastAsia"/>
        </w:rPr>
        <w:t>罗田</w:t>
      </w:r>
      <w:r w:rsidRPr="00EE1938">
        <w:rPr>
          <w:rFonts w:hint="eastAsia"/>
        </w:rPr>
        <w:t>县园林局：重温百年党史</w:t>
      </w:r>
      <w:r w:rsidRPr="00EE1938">
        <w:t xml:space="preserve"> 凝聚奋进力量</w:t>
      </w:r>
    </w:p>
    <w:p w:rsidR="00495EFC" w:rsidRDefault="00495EFC" w:rsidP="00495EFC">
      <w:pPr>
        <w:ind w:firstLineChars="200" w:firstLine="420"/>
      </w:pPr>
      <w:r>
        <w:rPr>
          <w:rFonts w:hint="eastAsia"/>
        </w:rPr>
        <w:t>为扎实推进党史教育学习深入开展，</w:t>
      </w:r>
      <w:r>
        <w:t>5</w:t>
      </w:r>
      <w:r>
        <w:t>月</w:t>
      </w:r>
      <w:r>
        <w:t>21</w:t>
      </w:r>
      <w:r>
        <w:t>日上午，县园林局以</w:t>
      </w:r>
      <w:r>
        <w:t>“</w:t>
      </w:r>
      <w:r>
        <w:t>党的百年奋斗历程</w:t>
      </w:r>
      <w:r>
        <w:t>”</w:t>
      </w:r>
      <w:r>
        <w:t>为主题，组织全体党员、干部职工集中学习党的百年奋斗史。</w:t>
      </w:r>
    </w:p>
    <w:p w:rsidR="00495EFC" w:rsidRDefault="00495EFC" w:rsidP="00495EFC">
      <w:pPr>
        <w:ind w:firstLineChars="200" w:firstLine="420"/>
      </w:pPr>
      <w:r>
        <w:rPr>
          <w:rFonts w:hint="eastAsia"/>
        </w:rPr>
        <w:t>会议以观看《百年党史教育》专题片拉开帷幕，引导广大党员干部铭记党史、传承红色基因，坚定理想信念，激发党员干部的爱国爱党热情；黄先柱、熊森分别领学党史教育书籍，深入读原著、学原文、悟原理，带领大家在在深刻体会党史教育精神实质要义和强烈使命担当中接受思想的洗礼、汲取真理的力量；副局长汪芳以《铭记党的光辉历程》为题上党课，生动地为大家展现了百年来中国共产党不管处于顺境还是逆境，始终坚守“为中国人民谋幸福，为中华民族谋复兴”的初心和使命；方明光、黄凌两名优秀共产党员围绕党的奋斗历程交流发言，从不同角度讴歌</w:t>
      </w:r>
      <w:r>
        <w:t>100</w:t>
      </w:r>
      <w:r>
        <w:t>年来</w:t>
      </w:r>
      <w:r>
        <w:rPr>
          <w:rFonts w:hint="eastAsia"/>
        </w:rPr>
        <w:t>中国共产党饱含艰辛和辉煌，独立、解放、繁荣不懈的奋斗历程。</w:t>
      </w:r>
    </w:p>
    <w:p w:rsidR="00495EFC" w:rsidRDefault="00495EFC" w:rsidP="00495EFC">
      <w:pPr>
        <w:ind w:firstLineChars="200" w:firstLine="420"/>
      </w:pPr>
      <w:r>
        <w:rPr>
          <w:rFonts w:hint="eastAsia"/>
        </w:rPr>
        <w:t>会议指出，党史学习教育贯穿全年，在党史学习教育过程中要有“三新”，即在党性修养上要有新增强，在工作能力上要有新提升，在作风建设上有要新气象。</w:t>
      </w:r>
    </w:p>
    <w:p w:rsidR="00495EFC" w:rsidRDefault="00495EFC" w:rsidP="00495EFC">
      <w:pPr>
        <w:ind w:firstLineChars="200" w:firstLine="420"/>
        <w:jc w:val="left"/>
      </w:pPr>
      <w:r>
        <w:rPr>
          <w:rFonts w:hint="eastAsia"/>
        </w:rPr>
        <w:t>会议要求，一要端正学习态度，围绕住建局党史学习教育部署要求，结合园林局党史学习教育实施方案，认真组织好、开展好每次党史学习；二要严肃学习纪律，党员干部要带头学，按时参加理论学习和各类活动；三要注重学习宣传，深化党员干部对党史内容的学习掌握，为党史学习教育营造浓厚氛围；四要做到知行合一，通过“我为群众办实事”问需于民、问计于民，不断提高城区园林绿化建设品质，为罗田县绿色生态发展贡献新力量、新作为。</w:t>
      </w:r>
    </w:p>
    <w:p w:rsidR="00495EFC" w:rsidRDefault="00495EFC" w:rsidP="00495EFC">
      <w:pPr>
        <w:ind w:firstLineChars="200" w:firstLine="420"/>
        <w:jc w:val="right"/>
      </w:pPr>
      <w:r w:rsidRPr="00EE1938">
        <w:rPr>
          <w:rFonts w:hint="eastAsia"/>
        </w:rPr>
        <w:t>罗田县</w:t>
      </w:r>
      <w:r w:rsidRPr="00EE1938">
        <w:t>2021-05-21</w:t>
      </w:r>
    </w:p>
    <w:p w:rsidR="00495EFC" w:rsidRDefault="00495EFC" w:rsidP="00977632">
      <w:pPr>
        <w:sectPr w:rsidR="00495EFC" w:rsidSect="00977632">
          <w:type w:val="continuous"/>
          <w:pgSz w:w="11906" w:h="16838"/>
          <w:pgMar w:top="1644" w:right="1236" w:bottom="1418" w:left="1814" w:header="851" w:footer="907" w:gutter="0"/>
          <w:pgNumType w:start="1"/>
          <w:cols w:space="720"/>
          <w:docGrid w:type="lines" w:linePitch="341" w:charSpace="2373"/>
        </w:sectPr>
      </w:pPr>
    </w:p>
    <w:p w:rsidR="004F729A" w:rsidRDefault="004F729A"/>
    <w:sectPr w:rsidR="004F72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5EFC"/>
    <w:rsid w:val="00495EFC"/>
    <w:rsid w:val="004F72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5E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5E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563</Characters>
  <Application>Microsoft Office Word</Application>
  <DocSecurity>0</DocSecurity>
  <Lines>4</Lines>
  <Paragraphs>1</Paragraphs>
  <ScaleCrop>false</ScaleCrop>
  <Company>Win10NeT.COM</Company>
  <LinksUpToDate>false</LinksUpToDate>
  <CharactersWithSpaces>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