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8F6" w:rsidRDefault="000008F6" w:rsidP="00E90DBC">
      <w:pPr>
        <w:pStyle w:val="1"/>
        <w:spacing w:line="245" w:lineRule="auto"/>
        <w:rPr>
          <w:rFonts w:hint="eastAsia"/>
        </w:rPr>
      </w:pPr>
      <w:r w:rsidRPr="00891FF2">
        <w:rPr>
          <w:rFonts w:hint="eastAsia"/>
        </w:rPr>
        <w:t>江苏省徐州市全面落实“无废城市”建设试点任务清单责任制</w:t>
      </w:r>
    </w:p>
    <w:p w:rsidR="000008F6" w:rsidRDefault="000008F6" w:rsidP="000008F6">
      <w:pPr>
        <w:spacing w:line="245" w:lineRule="auto"/>
        <w:ind w:firstLineChars="200" w:firstLine="420"/>
      </w:pPr>
      <w:r>
        <w:rPr>
          <w:rFonts w:hint="eastAsia"/>
        </w:rPr>
        <w:t>编者按</w:t>
      </w:r>
    </w:p>
    <w:p w:rsidR="000008F6" w:rsidRDefault="000008F6" w:rsidP="000008F6">
      <w:pPr>
        <w:spacing w:line="245" w:lineRule="auto"/>
        <w:ind w:firstLineChars="200" w:firstLine="420"/>
      </w:pPr>
      <w:r>
        <w:rPr>
          <w:rFonts w:hint="eastAsia"/>
        </w:rPr>
        <w:t>为贯彻落实《国务院办公厅关于印发“无废城市”建设试点工作方案的通知》（国办发〔</w:t>
      </w:r>
      <w:r>
        <w:t>2018</w:t>
      </w:r>
      <w:r>
        <w:t>〕</w:t>
      </w:r>
      <w:r>
        <w:t>128</w:t>
      </w:r>
      <w:r>
        <w:t>号）要求，生态环境部组织各省（区、市）推荐</w:t>
      </w:r>
      <w:r>
        <w:t>“</w:t>
      </w:r>
      <w:r>
        <w:t>无废城市</w:t>
      </w:r>
      <w:r>
        <w:t>”</w:t>
      </w:r>
      <w:r>
        <w:t>候选城市，并会同相关部门筛选确定了</w:t>
      </w:r>
      <w:r>
        <w:t>“11+5”</w:t>
      </w:r>
      <w:r>
        <w:t>试点城市和地区。近期，我们推出</w:t>
      </w:r>
      <w:r>
        <w:t>“‘</w:t>
      </w:r>
      <w:r>
        <w:t>无废城市</w:t>
      </w:r>
      <w:r>
        <w:t>’</w:t>
      </w:r>
      <w:r>
        <w:t>巡礼</w:t>
      </w:r>
      <w:r>
        <w:t>”</w:t>
      </w:r>
      <w:r>
        <w:t>栏目，对</w:t>
      </w:r>
      <w:r>
        <w:t>“11+5”</w:t>
      </w:r>
      <w:r>
        <w:t>试点城市和地区推动</w:t>
      </w:r>
      <w:r>
        <w:t>“</w:t>
      </w:r>
      <w:r>
        <w:t>无废城市</w:t>
      </w:r>
      <w:r>
        <w:t>”</w:t>
      </w:r>
      <w:r>
        <w:t>建设工作的鲜活案例和先进经验予以展示推广。</w:t>
      </w:r>
    </w:p>
    <w:p w:rsidR="000008F6" w:rsidRDefault="000008F6" w:rsidP="000008F6">
      <w:pPr>
        <w:spacing w:line="245" w:lineRule="auto"/>
        <w:ind w:firstLineChars="200" w:firstLine="420"/>
      </w:pPr>
      <w:r>
        <w:rPr>
          <w:rFonts w:hint="eastAsia"/>
        </w:rPr>
        <w:t>一、工作部署和推动</w:t>
      </w:r>
    </w:p>
    <w:p w:rsidR="000008F6" w:rsidRDefault="000008F6" w:rsidP="000008F6">
      <w:pPr>
        <w:spacing w:line="245" w:lineRule="auto"/>
        <w:ind w:firstLineChars="200" w:firstLine="420"/>
        <w:rPr>
          <w:rFonts w:hint="eastAsia"/>
        </w:rPr>
      </w:pPr>
      <w:r>
        <w:t>2019</w:t>
      </w:r>
      <w:r>
        <w:t>年</w:t>
      </w:r>
      <w:r>
        <w:t>2</w:t>
      </w:r>
      <w:r>
        <w:t>月，江苏省徐州市成立</w:t>
      </w:r>
      <w:r>
        <w:t>“</w:t>
      </w:r>
      <w:r>
        <w:t>无废城市</w:t>
      </w:r>
      <w:r>
        <w:t>”</w:t>
      </w:r>
      <w:r>
        <w:t>建设试点工作指挥部，市委、市政府主要领导任总指挥</w:t>
      </w:r>
      <w:r>
        <w:t xml:space="preserve"> </w:t>
      </w:r>
      <w:r>
        <w:t>。</w:t>
      </w:r>
      <w:smartTag w:uri="urn:schemas-microsoft-com:office:smarttags" w:element="chsdate">
        <w:smartTagPr>
          <w:attr w:name="Year" w:val="2019"/>
          <w:attr w:name="Month" w:val="5"/>
          <w:attr w:name="Day" w:val="21"/>
          <w:attr w:name="IsLunarDate" w:val="False"/>
          <w:attr w:name="IsROCDate" w:val="False"/>
        </w:smartTagPr>
        <w:r>
          <w:t>2019</w:t>
        </w:r>
        <w:r>
          <w:t>年</w:t>
        </w:r>
        <w:r>
          <w:t>5</w:t>
        </w:r>
        <w:r>
          <w:t>月</w:t>
        </w:r>
        <w:r>
          <w:t>21</w:t>
        </w:r>
        <w:r>
          <w:t>日</w:t>
        </w:r>
      </w:smartTag>
      <w:r>
        <w:t>在全国率先举行试点启动仪式，</w:t>
      </w:r>
      <w:smartTag w:uri="urn:schemas-microsoft-com:office:smarttags" w:element="chsdate">
        <w:smartTagPr>
          <w:attr w:name="Year" w:val="2020"/>
          <w:attr w:name="Month" w:val="10"/>
          <w:attr w:name="Day" w:val="19"/>
          <w:attr w:name="IsLunarDate" w:val="False"/>
          <w:attr w:name="IsROCDate" w:val="False"/>
        </w:smartTagPr>
        <w:r>
          <w:t>10</w:t>
        </w:r>
        <w:r>
          <w:t>月</w:t>
        </w:r>
        <w:r>
          <w:t>19</w:t>
        </w:r>
        <w:r>
          <w:t>日</w:t>
        </w:r>
      </w:smartTag>
      <w:r>
        <w:t>，《实施方案》经国家评审后，市委市政府联合召开</w:t>
      </w:r>
      <w:r>
        <w:t>“</w:t>
      </w:r>
      <w:r>
        <w:t>无废城市</w:t>
      </w:r>
      <w:r>
        <w:t>”</w:t>
      </w:r>
      <w:r>
        <w:t>建设试点推进会，将试点任务纳入市重点工作目标考核、作为市委深改委重点任务、列入城建重点工程计划，市政府每月一调度、分管副市长带队每周</w:t>
      </w:r>
      <w:r>
        <w:t>1</w:t>
      </w:r>
      <w:r>
        <w:t>次赴县（市）区现场督导；各地、各部门真正作为</w:t>
      </w:r>
      <w:r>
        <w:t>“</w:t>
      </w:r>
      <w:r>
        <w:t>一把手</w:t>
      </w:r>
      <w:r>
        <w:t>”</w:t>
      </w:r>
      <w:r>
        <w:t>工程，全面落实试点任务清单责任制，</w:t>
      </w:r>
      <w:r>
        <w:t xml:space="preserve"> </w:t>
      </w:r>
      <w:r>
        <w:t>真抓实干，构建起</w:t>
      </w:r>
      <w:r>
        <w:t>“</w:t>
      </w:r>
      <w:r>
        <w:t>高位推动、上下联动、部门协作、齐抓共管</w:t>
      </w:r>
      <w:r>
        <w:t>”</w:t>
      </w:r>
      <w:r>
        <w:t>的工作格局。</w:t>
      </w:r>
    </w:p>
    <w:p w:rsidR="000008F6" w:rsidRDefault="000008F6" w:rsidP="000008F6">
      <w:pPr>
        <w:spacing w:line="245" w:lineRule="auto"/>
        <w:ind w:firstLineChars="200" w:firstLine="420"/>
      </w:pPr>
      <w:r>
        <w:rPr>
          <w:rFonts w:hint="eastAsia"/>
        </w:rPr>
        <w:t>二、工作成效</w:t>
      </w:r>
    </w:p>
    <w:p w:rsidR="000008F6" w:rsidRDefault="000008F6" w:rsidP="000008F6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（一）以推动绿色生产实现源头减量、过程利用</w:t>
      </w:r>
      <w:r>
        <w:t xml:space="preserve"> </w:t>
      </w:r>
      <w:r>
        <w:t>推动大宗工业固体废物源头减量，关闭退出</w:t>
      </w:r>
      <w:r>
        <w:t>“</w:t>
      </w:r>
      <w:r>
        <w:t>两断三清</w:t>
      </w:r>
      <w:r>
        <w:t>”56</w:t>
      </w:r>
      <w:r>
        <w:t>家产废强企业。壮大中联水泥、恒基伟业等建材行业代表性企业，构建区域大宗工业固体废物循环利用的产业链条。对泉山经济开发区、邳州高新技术产业开发区等</w:t>
      </w:r>
      <w:r>
        <w:t>13</w:t>
      </w:r>
      <w:r>
        <w:t>个园区绿色循环化改造，</w:t>
      </w:r>
      <w:r>
        <w:t xml:space="preserve"> </w:t>
      </w:r>
      <w:r>
        <w:t>与联合国人居署共同举办</w:t>
      </w:r>
      <w:r>
        <w:t>“</w:t>
      </w:r>
      <w:r>
        <w:t>城市绿色发展国际论坛</w:t>
      </w:r>
      <w:r>
        <w:t>”</w:t>
      </w:r>
      <w:r>
        <w:t>，发布《黄淮海平原采煤沉陷区生态修复技术标准》《采石宕口生态修复技术标准》，实现了生态修复</w:t>
      </w:r>
      <w:r>
        <w:t>“</w:t>
      </w:r>
      <w:r>
        <w:t>徐州标准</w:t>
      </w:r>
      <w:r>
        <w:t>”</w:t>
      </w:r>
      <w:r>
        <w:t>国际化。贾汪区荣获全国</w:t>
      </w:r>
      <w:r>
        <w:t>“</w:t>
      </w:r>
      <w:r>
        <w:t>绿水青山就是金山银山</w:t>
      </w:r>
      <w:r>
        <w:t>”</w:t>
      </w:r>
      <w:r>
        <w:t>实践创新基地。</w:t>
      </w:r>
    </w:p>
    <w:p w:rsidR="000008F6" w:rsidRDefault="000008F6" w:rsidP="000008F6">
      <w:pPr>
        <w:spacing w:line="245" w:lineRule="auto"/>
        <w:ind w:firstLineChars="200" w:firstLine="420"/>
        <w:rPr>
          <w:rFonts w:hint="eastAsia"/>
        </w:rPr>
      </w:pPr>
      <w:r w:rsidRPr="00891FF2">
        <w:rPr>
          <w:rFonts w:hint="eastAsia"/>
        </w:rPr>
        <w:t>推进农业废弃物高值化利用，完善秸秆收储运体系建设，推广秸秆收储利用经纪人模式，秸秆离田收储运能力大幅度提高。全市已建成秸秆畜禽粪便太阳能沼气集中供气示范项目</w:t>
      </w:r>
      <w:r w:rsidRPr="00891FF2">
        <w:t>22</w:t>
      </w:r>
      <w:r w:rsidRPr="00891FF2">
        <w:t>处，全市秸秆综合利用率达</w:t>
      </w:r>
      <w:r w:rsidRPr="00891FF2">
        <w:t>95%</w:t>
      </w:r>
      <w:r w:rsidRPr="00891FF2">
        <w:t>以上。推进农村人居环境综合整治，全市建成美丽宜居村庄省级</w:t>
      </w:r>
      <w:r w:rsidRPr="00891FF2">
        <w:t>212</w:t>
      </w:r>
      <w:r w:rsidRPr="00891FF2">
        <w:t>个、市级</w:t>
      </w:r>
      <w:r w:rsidRPr="00891FF2">
        <w:t>672</w:t>
      </w:r>
      <w:r w:rsidRPr="00891FF2">
        <w:t>个，发挥了宜美宜居村庄的示范作用，着力提高群众幸福感、获得感。</w:t>
      </w:r>
    </w:p>
    <w:p w:rsidR="000008F6" w:rsidRDefault="000008F6" w:rsidP="000008F6">
      <w:pPr>
        <w:spacing w:line="245" w:lineRule="auto"/>
        <w:ind w:firstLineChars="200" w:firstLine="420"/>
      </w:pPr>
      <w:r>
        <w:rPr>
          <w:rFonts w:hint="eastAsia"/>
        </w:rPr>
        <w:t>强化危废安全管控，利用危废环境污染强制责任保险制度、排污许可一证式管理、工业危废信用评价等手段，建立重点企业自查核查机制，建成危险废物环境管理智慧应用平台，对全市</w:t>
      </w:r>
      <w:r>
        <w:t>92</w:t>
      </w:r>
      <w:r>
        <w:t>家重点产废企业和经营单位实现工业危废精细化管理。</w:t>
      </w:r>
    </w:p>
    <w:p w:rsidR="000008F6" w:rsidRDefault="000008F6" w:rsidP="000008F6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（二）以推进垃圾分类形成美好生活新时尚。制定了《城市生活垃圾分类行动方案》，建立健全生活垃圾分类标准体系和生活垃圾分类责任人制度，利用大数据实现“定时定点”分类投放、分类收集、分类运输、分类利用与处理。</w:t>
      </w:r>
      <w:r>
        <w:t>2621</w:t>
      </w:r>
      <w:r>
        <w:t>个社区、机关、学校等单位和</w:t>
      </w:r>
      <w:r>
        <w:t>25</w:t>
      </w:r>
      <w:r>
        <w:t>个乡镇实现垃圾分类管理，建成投产</w:t>
      </w:r>
      <w:r>
        <w:t>5</w:t>
      </w:r>
      <w:r>
        <w:t>个生活垃圾焚烧处置基地、新建生活垃圾焚烧发电厂</w:t>
      </w:r>
      <w:r>
        <w:t>3</w:t>
      </w:r>
      <w:r>
        <w:t>座、续建餐厨废弃物处理厂</w:t>
      </w:r>
      <w:r>
        <w:t>2</w:t>
      </w:r>
      <w:r>
        <w:t>座，至年底将形成日处理能力将达到</w:t>
      </w:r>
      <w:r>
        <w:t>11130</w:t>
      </w:r>
      <w:r>
        <w:t>吨，其中焚烧能力达到</w:t>
      </w:r>
      <w:r>
        <w:t>8150</w:t>
      </w:r>
      <w:r>
        <w:t>吨</w:t>
      </w:r>
      <w:r>
        <w:t>/</w:t>
      </w:r>
      <w:r>
        <w:t>日，全面实现</w:t>
      </w:r>
      <w:r>
        <w:t>“</w:t>
      </w:r>
      <w:r>
        <w:t>全量焚烧、零填埋</w:t>
      </w:r>
      <w:r>
        <w:t>”</w:t>
      </w:r>
      <w:r>
        <w:t>。</w:t>
      </w:r>
    </w:p>
    <w:p w:rsidR="000008F6" w:rsidRDefault="000008F6" w:rsidP="000008F6">
      <w:pPr>
        <w:spacing w:line="245" w:lineRule="auto"/>
        <w:ind w:firstLineChars="200" w:firstLine="420"/>
      </w:pPr>
      <w:r>
        <w:rPr>
          <w:rFonts w:hint="eastAsia"/>
        </w:rPr>
        <w:t>（三）以法制化保障实现制度机制新突破。</w:t>
      </w:r>
      <w:r>
        <w:t xml:space="preserve"> </w:t>
      </w:r>
      <w:r>
        <w:t>《徐州市工业固体废物管理条例（草案）》已通过市人大常委会初审和二审，待报省人大备案后实施；《徐州市生活垃圾管理条例》已通过市政府常务会议审议、市人大初审。《徐州市城市建筑垃圾管理办法》、《医疗废弃物管理实施方案》、《危险废物污染防治工作实施意见》</w:t>
      </w:r>
      <w:r>
        <w:t xml:space="preserve"> </w:t>
      </w:r>
      <w:r>
        <w:t>《徐州市畜禽废弃物资源化利用考核办法》等规章、规范性文件已颁发实施。</w:t>
      </w:r>
    </w:p>
    <w:p w:rsidR="000008F6" w:rsidRDefault="000008F6" w:rsidP="000008F6">
      <w:pPr>
        <w:spacing w:line="245" w:lineRule="auto"/>
        <w:ind w:firstLineChars="200" w:firstLine="420"/>
      </w:pPr>
      <w:r>
        <w:rPr>
          <w:rFonts w:hint="eastAsia"/>
        </w:rPr>
        <w:t>（四）以培育市场主体促进产城融合发展。打造产业平台，依托国家级资源循环利用基地、城市矿产开发示范基地、大宗工业固废综合利用示范基地等，培育了</w:t>
      </w:r>
      <w:r>
        <w:t>40</w:t>
      </w:r>
      <w:r>
        <w:t>多家固废协同处理利用、处置的骨干型企业。建设国内领先、起步区</w:t>
      </w:r>
      <w:r>
        <w:t>2200</w:t>
      </w:r>
      <w:r>
        <w:t>余亩的循环经济产业园，日处置垃圾</w:t>
      </w:r>
      <w:r>
        <w:t>2000</w:t>
      </w:r>
      <w:r>
        <w:t>余吨的生活垃圾焚烧发电厂本月将建成运营，建筑垃圾处置、危废材料处置等总投资</w:t>
      </w:r>
      <w:r>
        <w:t>50</w:t>
      </w:r>
      <w:r>
        <w:t>余亿元的</w:t>
      </w:r>
      <w:r>
        <w:t>10</w:t>
      </w:r>
      <w:r>
        <w:t>余个项目进展顺利。完善产业链条，构建以徐工集团为代表的再制造产业链、以新春兴公司为代表的城市矿产产业链、以振丰新型墙材公司为代表的固废综合利用产业链，以点带面形成资源</w:t>
      </w:r>
      <w:r>
        <w:rPr>
          <w:rFonts w:hint="eastAsia"/>
        </w:rPr>
        <w:t>循环利用产业集群，带动高端装备制造和战略新兴产业的发展。徐州被列为全国第一批战略性新兴产业集群，成为全国</w:t>
      </w:r>
      <w:r>
        <w:t>7</w:t>
      </w:r>
      <w:r>
        <w:t>个国家级智能制造装备产业集群之一。</w:t>
      </w:r>
    </w:p>
    <w:p w:rsidR="000008F6" w:rsidRDefault="000008F6" w:rsidP="000008F6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（五）以“无废细胞”单元建设培育“无废文化”。坚持多方参与、多元共治、共建共享，广泛开展了“无废机关”、“无废商场（超市）”创建；印制</w:t>
      </w:r>
      <w:r>
        <w:t>30</w:t>
      </w:r>
      <w:r>
        <w:t>余万份倡议书，联合市教育局向全市</w:t>
      </w:r>
      <w:r>
        <w:t>160</w:t>
      </w:r>
      <w:r>
        <w:t>万中小学生发出倡议，开展了</w:t>
      </w:r>
      <w:r>
        <w:t>“</w:t>
      </w:r>
      <w:r>
        <w:t>小手拉大手</w:t>
      </w:r>
      <w:r>
        <w:t>”</w:t>
      </w:r>
      <w:r>
        <w:t>、共创共建</w:t>
      </w:r>
      <w:r>
        <w:t>“</w:t>
      </w:r>
      <w:r>
        <w:t>无废城市</w:t>
      </w:r>
      <w:r>
        <w:t>”</w:t>
      </w:r>
      <w:r>
        <w:t>宣教系列活动，推动形成全民共建</w:t>
      </w:r>
      <w:r>
        <w:t>“</w:t>
      </w:r>
      <w:r>
        <w:t>无废城市</w:t>
      </w:r>
      <w:r>
        <w:t>”</w:t>
      </w:r>
      <w:r>
        <w:t>的文化氛围，提高群众知晓率、参与感、满意度。</w:t>
      </w:r>
    </w:p>
    <w:p w:rsidR="000008F6" w:rsidRPr="00891FF2" w:rsidRDefault="000008F6" w:rsidP="000008F6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网易</w:t>
      </w:r>
      <w:smartTag w:uri="urn:schemas-microsoft-com:office:smarttags" w:element="chsdate">
        <w:smartTagPr>
          <w:attr w:name="Year" w:val="2020"/>
          <w:attr w:name="Month" w:val="6"/>
          <w:attr w:name="Day" w:val="16"/>
          <w:attr w:name="IsLunarDate" w:val="False"/>
          <w:attr w:name="IsROCDate" w:val="False"/>
        </w:smartTagPr>
        <w:r>
          <w:rPr>
            <w:rFonts w:hint="eastAsia"/>
          </w:rPr>
          <w:t>2020-6-16</w:t>
        </w:r>
      </w:smartTag>
    </w:p>
    <w:p w:rsidR="000008F6" w:rsidRDefault="000008F6" w:rsidP="00F4496C">
      <w:pPr>
        <w:sectPr w:rsidR="000008F6" w:rsidSect="00F4496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A56CB" w:rsidRDefault="00BA56CB"/>
    <w:sectPr w:rsidR="00BA56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08F6"/>
    <w:rsid w:val="000008F6"/>
    <w:rsid w:val="00BA56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008F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008F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008F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282</Words>
  <Characters>1614</Characters>
  <Application>Microsoft Office Word</Application>
  <DocSecurity>0</DocSecurity>
  <Lines>13</Lines>
  <Paragraphs>3</Paragraphs>
  <ScaleCrop>false</ScaleCrop>
  <Company>Microsoft</Company>
  <LinksUpToDate>false</LinksUpToDate>
  <CharactersWithSpaces>1893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2022-06-07T04:53:00Z</dcterms:created>
</cp:coreProperties>
</file>