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AA" w:rsidRDefault="00947FAA">
      <w:pPr>
        <w:pStyle w:val="1"/>
      </w:pPr>
      <w:r>
        <w:rPr>
          <w:rFonts w:hint="eastAsia"/>
        </w:rPr>
        <w:t>奏响“大工委”“大党委”主旋律 提升基层党建引领基层治理效能</w:t>
      </w:r>
    </w:p>
    <w:p w:rsidR="00947FAA" w:rsidRDefault="00947FAA">
      <w:pPr>
        <w:ind w:firstLine="420"/>
      </w:pPr>
      <w:r>
        <w:rPr>
          <w:rFonts w:hint="eastAsia"/>
        </w:rPr>
        <w:t>阶段来，汕头市潮阳区围绕“区域统筹、资源整合、优势互补、共建共享”原则，整合党建力量、服务资源，完善协调联动机制，强化基层党建引领基层治理，在全区</w:t>
      </w:r>
      <w:r>
        <w:rPr>
          <w:rFonts w:hint="eastAsia"/>
        </w:rPr>
        <w:t>4</w:t>
      </w:r>
      <w:r>
        <w:rPr>
          <w:rFonts w:hint="eastAsia"/>
        </w:rPr>
        <w:t>个街道、</w:t>
      </w:r>
      <w:r>
        <w:rPr>
          <w:rFonts w:hint="eastAsia"/>
        </w:rPr>
        <w:t>20</w:t>
      </w:r>
      <w:r>
        <w:rPr>
          <w:rFonts w:hint="eastAsia"/>
        </w:rPr>
        <w:t>个非农社区全面推行街道“大工委”、社区“大党委”，并在涉农社区推广，让城市基层治理由街道、社区唱“独角戏”变成各领域党组织的“大合唱”，迸发“</w:t>
      </w:r>
      <w:r>
        <w:rPr>
          <w:rFonts w:hint="eastAsia"/>
        </w:rPr>
        <w:t>1+1&gt;2</w:t>
      </w:r>
      <w:r>
        <w:rPr>
          <w:rFonts w:hint="eastAsia"/>
        </w:rPr>
        <w:t>”整体效应。</w:t>
      </w:r>
    </w:p>
    <w:p w:rsidR="00947FAA" w:rsidRDefault="00947FAA">
      <w:pPr>
        <w:ind w:firstLine="420"/>
      </w:pPr>
      <w:r>
        <w:rPr>
          <w:rFonts w:hint="eastAsia"/>
        </w:rPr>
        <w:t>推行兼职委员和党建联席会议制度，构建条块结合“大党建”模式。为进一步拓宽服务群众渠道，打破城市基层党建工作自我封闭、自我循环、自我管理的传统格局，一方面，积极推行街道、社区党组织兼职委员制度，采用“现有专职委员</w:t>
      </w:r>
      <w:r>
        <w:rPr>
          <w:rFonts w:hint="eastAsia"/>
        </w:rPr>
        <w:t>+</w:t>
      </w:r>
      <w:r>
        <w:rPr>
          <w:rFonts w:hint="eastAsia"/>
        </w:rPr>
        <w:t>兼职委员”的模式，在保持街道党工委、社区党委现有组织架构不变的基础上，吸纳</w:t>
      </w:r>
      <w:r>
        <w:rPr>
          <w:rFonts w:hint="eastAsia"/>
        </w:rPr>
        <w:t>49</w:t>
      </w:r>
      <w:r>
        <w:rPr>
          <w:rFonts w:hint="eastAsia"/>
        </w:rPr>
        <w:t>名区域内有代表性和影响力的机关、企事业单位、“两新”组织等单位党组织负责人担任“兼职委员”，在共驻共建共治等事务中实现要事共商、大事共决、资源共享；另一方面，建立健全街道“大工委”、社区“大党委”议事决策机制，街道每季度、社区每月至少召集共建单位召开</w:t>
      </w:r>
      <w:r>
        <w:rPr>
          <w:rFonts w:hint="eastAsia"/>
        </w:rPr>
        <w:t>1</w:t>
      </w:r>
      <w:r>
        <w:rPr>
          <w:rFonts w:hint="eastAsia"/>
        </w:rPr>
        <w:t>次党建联席联席会议，及时传达学习上级党组织有关部署要求，研究落实区域基层党建和基层治理重点任务；对社区内发生的重大问题以及事关社区公共利益和群众切身利益的事务进行民主议事协商；对社区民情进行收集、研究，提出建设性意见。通过兼职委员参与协商议事、驻区单位联动配合，有效扩大街道党工委、社区党委的“朋友圈”，切实打破各自为战的“单线壁垒”，推动街道、社区治理决策部署更加科学、工作落实更加有效。</w:t>
      </w:r>
    </w:p>
    <w:p w:rsidR="00947FAA" w:rsidRDefault="00947FAA">
      <w:pPr>
        <w:ind w:firstLine="420"/>
      </w:pPr>
      <w:r>
        <w:rPr>
          <w:rFonts w:hint="eastAsia"/>
        </w:rPr>
        <w:t>▲潮阳区文光街道平和东社区党委与广东潮阳农村商业银行文光支行开展党建共建活动</w:t>
      </w:r>
    </w:p>
    <w:p w:rsidR="00947FAA" w:rsidRDefault="00947FAA">
      <w:pPr>
        <w:ind w:firstLine="420"/>
      </w:pPr>
      <w:r>
        <w:rPr>
          <w:rFonts w:hint="eastAsia"/>
        </w:rPr>
        <w:t>开展党建结对共建活动，形成资源共享、优势互补城市基层治理新格局。由街道党工委、社区党委牵头与辖区内的机关、企事业单位、“两新”组织等驻区单位党组织进行协商，签订党建结对共建协议，围绕组织建设互促、党员干部互动、党建载体共享、建设项目共推等内容，开展党建结对共建活动。同时，结合实际开展每月至少联合开展</w:t>
      </w:r>
      <w:r>
        <w:rPr>
          <w:rFonts w:hint="eastAsia"/>
        </w:rPr>
        <w:t>1</w:t>
      </w:r>
      <w:r>
        <w:rPr>
          <w:rFonts w:hint="eastAsia"/>
        </w:rPr>
        <w:t>次政治理论学习，每季度至少开展</w:t>
      </w:r>
      <w:r>
        <w:rPr>
          <w:rFonts w:hint="eastAsia"/>
        </w:rPr>
        <w:t>1</w:t>
      </w:r>
      <w:r>
        <w:rPr>
          <w:rFonts w:hint="eastAsia"/>
        </w:rPr>
        <w:t>场学习交流活动，每年至少联合召开</w:t>
      </w:r>
      <w:r>
        <w:rPr>
          <w:rFonts w:hint="eastAsia"/>
        </w:rPr>
        <w:t>1</w:t>
      </w:r>
      <w:r>
        <w:rPr>
          <w:rFonts w:hint="eastAsia"/>
        </w:rPr>
        <w:t>次组织生活会“三场学习活动”，建立资源、需求、项目“三张清单”。</w:t>
      </w:r>
      <w:r>
        <w:rPr>
          <w:rFonts w:hint="eastAsia"/>
        </w:rPr>
        <w:t>39</w:t>
      </w:r>
      <w:r>
        <w:rPr>
          <w:rFonts w:hint="eastAsia"/>
        </w:rPr>
        <w:t>家驻区单位与街道、社区结对共建，签订党建共建协议，将双方所能提供的阵地资源和志愿活动、困难帮扶等社会性、群众性、公益性服务进行有效对接、双向认领服务，形成良性互动、联建共享的生动局面。潮阳区人民检察院机关党委与城南街道党工委签订为期</w:t>
      </w:r>
      <w:r>
        <w:rPr>
          <w:rFonts w:hint="eastAsia"/>
        </w:rPr>
        <w:t>1</w:t>
      </w:r>
      <w:r>
        <w:rPr>
          <w:rFonts w:hint="eastAsia"/>
        </w:rPr>
        <w:t>年的党建结对共建协议书，为街道辖区内党员、群众开展法制宣传教育、道路交通安全宣传教育，协助推动城市发展建设和管理，街道党工委统筹社区党群服务中心、党群会议室、公园广场等阵地资源，为兼职委员发挥作用搭建平台。</w:t>
      </w:r>
      <w:r>
        <w:rPr>
          <w:rFonts w:hint="eastAsia"/>
        </w:rPr>
        <w:t>2022</w:t>
      </w:r>
      <w:r>
        <w:rPr>
          <w:rFonts w:hint="eastAsia"/>
        </w:rPr>
        <w:t>年春节期间，广东潮阳农村商业银行文光支行党支部主动对接需求清单，多渠道筹集大米、食用油、棉被等物资一批，到结对共建单位文光街道平和东社区党委开展慰问活动，同时为平和东社区党委捐赠了一批防疫物资，助力基层一线疫情防控工作。</w:t>
      </w:r>
    </w:p>
    <w:p w:rsidR="00947FAA" w:rsidRDefault="00947FAA">
      <w:pPr>
        <w:ind w:firstLine="420"/>
      </w:pPr>
      <w:r>
        <w:rPr>
          <w:rFonts w:hint="eastAsia"/>
        </w:rPr>
        <w:t>▲潮阳区司法局党总支部党员到文光街道平东社区报到并开展志愿服务活动</w:t>
      </w:r>
    </w:p>
    <w:p w:rsidR="00947FAA" w:rsidRDefault="00947FAA">
      <w:pPr>
        <w:ind w:firstLine="420"/>
      </w:pPr>
      <w:r>
        <w:rPr>
          <w:rFonts w:hint="eastAsia"/>
        </w:rPr>
        <w:t>▲潮阳区直有关单位党员下沉区疫情防疫交通卡口，协助做好出入人员的登记、摸排和健康监测，逐人登记造册、分类动态掌控</w:t>
      </w:r>
    </w:p>
    <w:p w:rsidR="00947FAA" w:rsidRDefault="00947FAA">
      <w:pPr>
        <w:ind w:firstLine="420"/>
      </w:pPr>
      <w:r>
        <w:rPr>
          <w:rFonts w:hint="eastAsia"/>
        </w:rPr>
        <w:t>实施党员先行系列活动，让党旗在城市基层治理中高高飘扬。在全区深入开展党员先行系列活动，推动全区</w:t>
      </w:r>
      <w:r>
        <w:rPr>
          <w:rFonts w:hint="eastAsia"/>
        </w:rPr>
        <w:t>2.1</w:t>
      </w:r>
      <w:r>
        <w:rPr>
          <w:rFonts w:hint="eastAsia"/>
        </w:rPr>
        <w:t>万多名党员投身基层一线，在参与、服务、助力城市基层治理中争先锋、作表率。按照“就近就便、相对均衡”原则，统筹区直、驻潮机关企事业单位党组织到街道报告，细化单位和社区结对安排，推动</w:t>
      </w:r>
      <w:r>
        <w:rPr>
          <w:rFonts w:hint="eastAsia"/>
        </w:rPr>
        <w:t>46</w:t>
      </w:r>
      <w:r>
        <w:rPr>
          <w:rFonts w:hint="eastAsia"/>
        </w:rPr>
        <w:t>个机关企事业单位党组织和</w:t>
      </w:r>
      <w:r>
        <w:rPr>
          <w:rFonts w:hint="eastAsia"/>
        </w:rPr>
        <w:t>5122</w:t>
      </w:r>
      <w:r>
        <w:rPr>
          <w:rFonts w:hint="eastAsia"/>
        </w:rPr>
        <w:t>名在职党员到社区报到，积极参与社区党员志愿服务活动。落实社区党员联系群众网格化管理制度，常态化入户走访慰问、听取群众意见、开展便民服务等，引导广大党员在推进常态化疫情防控、文明城市创建、基层治理等重点任务落实中充分发挥先锋作用。探索开展在职党员点亮“微心愿”活动，每年至少圆梦</w:t>
      </w:r>
      <w:r>
        <w:rPr>
          <w:rFonts w:hint="eastAsia"/>
        </w:rPr>
        <w:t>1</w:t>
      </w:r>
      <w:r>
        <w:rPr>
          <w:rFonts w:hint="eastAsia"/>
        </w:rPr>
        <w:t>个群众“微心愿”。结合传统节日或重要时间节点，组织在职党员运用群众喜闻乐见的形式和语言，开展送政策、送法律、送文化、送慰问、送祝福等活动，密切党群干群关系。潮阳区司法局党总支部党员到平东社区报到，与社区党员、干部联合开展志愿服务活动，助推文明城市创建和疫情防控等中心工作落实。新冠肺炎疫情发生以来，区卫生健康局、区交通运输局等区直单位党组织广大党员充分发挥先锋模范作用，常态化深入社区、交通卡点、留观服务点等疫情防控一线，积极做好防疫宣传、体温监测、信息登记、核酸检测、疫苗接种、心理咨询、秩序维护等服务，用实际行动诠释“一名党员就是一面旗帜”。</w:t>
      </w:r>
    </w:p>
    <w:p w:rsidR="00947FAA" w:rsidRDefault="00947FAA">
      <w:pPr>
        <w:ind w:firstLine="420"/>
        <w:jc w:val="right"/>
      </w:pPr>
      <w:r>
        <w:rPr>
          <w:rFonts w:hint="eastAsia"/>
        </w:rPr>
        <w:t>潮阳发布</w:t>
      </w:r>
      <w:r>
        <w:rPr>
          <w:rFonts w:hint="eastAsia"/>
        </w:rPr>
        <w:t>2022-02-24</w:t>
      </w:r>
    </w:p>
    <w:p w:rsidR="00947FAA" w:rsidRDefault="00947FAA" w:rsidP="006E48BE">
      <w:pPr>
        <w:sectPr w:rsidR="00947FAA" w:rsidSect="006E48BE">
          <w:type w:val="continuous"/>
          <w:pgSz w:w="11906" w:h="16838"/>
          <w:pgMar w:top="1644" w:right="1236" w:bottom="1418" w:left="1814" w:header="851" w:footer="907" w:gutter="0"/>
          <w:pgNumType w:start="1"/>
          <w:cols w:space="720"/>
          <w:docGrid w:type="lines" w:linePitch="341" w:charSpace="2373"/>
        </w:sectPr>
      </w:pPr>
    </w:p>
    <w:p w:rsidR="000539A4" w:rsidRDefault="000539A4"/>
    <w:sectPr w:rsidR="000539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7FAA"/>
    <w:rsid w:val="000539A4"/>
    <w:rsid w:val="00947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47F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7F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2022-06-13T02:48:00Z</dcterms:created>
</cp:coreProperties>
</file>