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3A09" w:rsidRPr="003A4EAF" w:rsidRDefault="00F53A09" w:rsidP="000E2FBF">
      <w:pPr>
        <w:pStyle w:val="1"/>
        <w:spacing w:line="245" w:lineRule="auto"/>
        <w:rPr>
          <w:rFonts w:hint="eastAsia"/>
        </w:rPr>
      </w:pPr>
      <w:r w:rsidRPr="003A4EAF">
        <w:rPr>
          <w:rFonts w:hint="eastAsia"/>
        </w:rPr>
        <w:t>小区如何铺开垃圾分类、大件垃圾怎么扔？东莞市城市管理综合执法局这样说</w:t>
      </w:r>
    </w:p>
    <w:p w:rsidR="00F53A09" w:rsidRDefault="00F53A09" w:rsidP="00F53A09">
      <w:pPr>
        <w:spacing w:line="245" w:lineRule="auto"/>
        <w:ind w:firstLineChars="200" w:firstLine="420"/>
      </w:pPr>
      <w:smartTag w:uri="urn:schemas-microsoft-com:office:smarttags" w:element="chsdate">
        <w:smartTagPr>
          <w:attr w:name="Year" w:val="2020"/>
          <w:attr w:name="Month" w:val="6"/>
          <w:attr w:name="Day" w:val="17"/>
          <w:attr w:name="IsLunarDate" w:val="False"/>
          <w:attr w:name="IsROCDate" w:val="False"/>
        </w:smartTagPr>
        <w:r>
          <w:t>6</w:t>
        </w:r>
        <w:r>
          <w:t>月</w:t>
        </w:r>
        <w:r>
          <w:t>17</w:t>
        </w:r>
        <w:r>
          <w:t>日</w:t>
        </w:r>
      </w:smartTag>
      <w:r>
        <w:t>上午，</w:t>
      </w:r>
      <w:r>
        <w:t>“2020</w:t>
      </w:r>
      <w:r>
        <w:t>年东莞市生活垃圾分类暨城市精细化管理工作新闻发布会</w:t>
      </w:r>
      <w:r>
        <w:t>”</w:t>
      </w:r>
      <w:r>
        <w:t>在市会议大厦举行。东莞市城市管理和综合执法局（以下简称：市城市管理和综合执法局）围绕《东莞市生活垃圾分类三年行动方案（</w:t>
      </w:r>
      <w:r>
        <w:t>2020-2022</w:t>
      </w:r>
      <w:r>
        <w:t>年）》主要内容及实施计划、全市城市精细化管理工作要点等内容，回应外界关切的问题。</w:t>
      </w:r>
    </w:p>
    <w:p w:rsidR="00F53A09" w:rsidRDefault="00F53A09" w:rsidP="00F53A09">
      <w:pPr>
        <w:spacing w:line="245" w:lineRule="auto"/>
        <w:ind w:firstLineChars="200" w:firstLine="420"/>
      </w:pPr>
      <w:r>
        <w:rPr>
          <w:rFonts w:hint="eastAsia"/>
        </w:rPr>
        <w:t>焦点</w:t>
      </w:r>
      <w:r>
        <w:t>1</w:t>
      </w:r>
      <w:r>
        <w:t>：</w:t>
      </w:r>
    </w:p>
    <w:p w:rsidR="00F53A09" w:rsidRDefault="00F53A09" w:rsidP="00F53A09">
      <w:pPr>
        <w:spacing w:line="245" w:lineRule="auto"/>
        <w:ind w:firstLineChars="200" w:firstLine="420"/>
      </w:pPr>
      <w:r>
        <w:rPr>
          <w:rFonts w:hint="eastAsia"/>
        </w:rPr>
        <w:t>小区选若干个集中投放点定时定点投放</w:t>
      </w:r>
    </w:p>
    <w:p w:rsidR="00F53A09" w:rsidRDefault="00F53A09" w:rsidP="00F53A09">
      <w:pPr>
        <w:spacing w:line="245" w:lineRule="auto"/>
        <w:ind w:firstLineChars="200" w:firstLine="420"/>
      </w:pPr>
      <w:r>
        <w:rPr>
          <w:rFonts w:hint="eastAsia"/>
        </w:rPr>
        <w:t>记者：从今年第二季度起，莞城街道、松山湖、滨海湾新区等示范片区，启动住宅小区“楼层撤桶”、“收集点改造”及“定时定点投放”。目前，这项工作进展如何？为何制定“定时定点投放”？对于部分居民来说，“定点定时投放”可能会带来不便，如何解决这个问题？</w:t>
      </w:r>
    </w:p>
    <w:p w:rsidR="00F53A09" w:rsidRDefault="00F53A09" w:rsidP="00F53A09">
      <w:pPr>
        <w:spacing w:line="245" w:lineRule="auto"/>
        <w:ind w:firstLineChars="200" w:firstLine="420"/>
      </w:pPr>
      <w:r>
        <w:rPr>
          <w:rFonts w:hint="eastAsia"/>
        </w:rPr>
        <w:t>市生活垃圾分类办常务副主任、市城市管理和综合执法局副局长叶志锋：目前，松山湖、莞城街道已制定辖区内的垃圾分类实施方案，选取了一批公共机构和居住小区的示范点，计划试点先行推进开展“楼层撤桶”、“收集点改造”及“定时定点投放”，将于</w:t>
      </w:r>
      <w:r>
        <w:t>6</w:t>
      </w:r>
      <w:r>
        <w:t>月底前打造出来，届时将以点带面，推广到全区域，今年年底前实现全区域建成垃圾分类示范片区。</w:t>
      </w:r>
    </w:p>
    <w:p w:rsidR="00F53A09" w:rsidRDefault="00F53A09" w:rsidP="00F53A09">
      <w:pPr>
        <w:spacing w:line="245" w:lineRule="auto"/>
        <w:ind w:firstLineChars="200" w:firstLine="420"/>
      </w:pPr>
      <w:r>
        <w:rPr>
          <w:rFonts w:hint="eastAsia"/>
        </w:rPr>
        <w:t>示范片区内的居住小区实施垃圾分类后，物业单位将逐步撤掉每一层楼梯间的垃圾桶，根据小区规模及住户数量在小区内选取若干个集中投放点，实施定时定点投放，即居民在家里将垃圾分类好后，在规定时间内（如</w:t>
      </w:r>
      <w:r>
        <w:t>7:00-9:00,19</w:t>
      </w:r>
      <w:r>
        <w:t>：</w:t>
      </w:r>
      <w:r>
        <w:t>00-21:00</w:t>
      </w:r>
      <w:r>
        <w:t>或其他约定的时间）分类投放至对应的收集容器内。同时，小区内还将设置误时投放点，以备市民没能在规定的时间内投放垃圾。</w:t>
      </w:r>
    </w:p>
    <w:p w:rsidR="00F53A09" w:rsidRDefault="00F53A09" w:rsidP="00F53A09">
      <w:pPr>
        <w:spacing w:line="245" w:lineRule="auto"/>
        <w:ind w:firstLineChars="200" w:firstLine="420"/>
      </w:pPr>
      <w:r>
        <w:rPr>
          <w:rFonts w:hint="eastAsia"/>
        </w:rPr>
        <w:t>有些市民刚开始可能会感觉没那么方便，由原先的“一袋装、出门即扔”的模式改为定时定点分类投放，但这是城市文明生活的发展方向，需要全民参与，需要市民群众习惯转变和养成，为更快地习惯和接受垃圾分类带来的改变，我们将动员党员干部、社工、志愿者、物业服务企业、热心居民，或通过政府采购服务的形式安排人员力量，组建生活垃圾分类引导员队伍，现场指导居民定时定点投放，开展桶边引导及入户宣传，保证前端分类效果。</w:t>
      </w:r>
    </w:p>
    <w:p w:rsidR="00F53A09" w:rsidRDefault="00F53A09" w:rsidP="00F53A09">
      <w:pPr>
        <w:spacing w:line="245" w:lineRule="auto"/>
        <w:ind w:firstLineChars="200" w:firstLine="420"/>
      </w:pPr>
      <w:r>
        <w:rPr>
          <w:rFonts w:hint="eastAsia"/>
        </w:rPr>
        <w:t>焦点</w:t>
      </w:r>
      <w:r>
        <w:t>2</w:t>
      </w:r>
      <w:r>
        <w:t>：</w:t>
      </w:r>
    </w:p>
    <w:p w:rsidR="00F53A09" w:rsidRDefault="00F53A09" w:rsidP="00F53A09">
      <w:pPr>
        <w:spacing w:line="245" w:lineRule="auto"/>
        <w:ind w:firstLineChars="200" w:firstLine="420"/>
      </w:pPr>
      <w:r>
        <w:rPr>
          <w:rFonts w:hint="eastAsia"/>
        </w:rPr>
        <w:t>松山湖按每</w:t>
      </w:r>
      <w:r>
        <w:t>300</w:t>
      </w:r>
      <w:r>
        <w:t>户标准设置垃圾箱房</w:t>
      </w:r>
    </w:p>
    <w:p w:rsidR="00F53A09" w:rsidRDefault="00F53A09" w:rsidP="00F53A09">
      <w:pPr>
        <w:spacing w:line="245" w:lineRule="auto"/>
        <w:ind w:firstLineChars="200" w:firstLine="420"/>
      </w:pPr>
      <w:r>
        <w:rPr>
          <w:rFonts w:hint="eastAsia"/>
        </w:rPr>
        <w:t>记者</w:t>
      </w:r>
      <w:r>
        <w:t xml:space="preserve"> </w:t>
      </w:r>
      <w:r>
        <w:t>：以松山湖为例，将具体如何推进居民小区生活垃圾分类工作？</w:t>
      </w:r>
    </w:p>
    <w:p w:rsidR="00F53A09" w:rsidRDefault="00F53A09" w:rsidP="00F53A09">
      <w:pPr>
        <w:spacing w:line="245" w:lineRule="auto"/>
        <w:ind w:firstLineChars="200" w:firstLine="420"/>
      </w:pPr>
      <w:r>
        <w:rPr>
          <w:rFonts w:hint="eastAsia"/>
        </w:rPr>
        <w:t>松山湖园区管委会党工委委员、管委会委员刘沛声：居民小区生活垃圾分类是垃圾分类工作中最困难、任务最重的一个环节，也是实现垃圾分类全民参与目标任务的关键一步，松山湖将集中各方面力量和资源，全力统筹推进居民小区生活垃圾分类。</w:t>
      </w:r>
    </w:p>
    <w:p w:rsidR="00F53A09" w:rsidRDefault="00F53A09" w:rsidP="00F53A09">
      <w:pPr>
        <w:spacing w:line="245" w:lineRule="auto"/>
        <w:ind w:firstLineChars="200" w:firstLine="420"/>
      </w:pPr>
      <w:r>
        <w:rPr>
          <w:rFonts w:hint="eastAsia"/>
        </w:rPr>
        <w:t>一是在居民小区合理设置生活垃圾分类投放点，按每</w:t>
      </w:r>
      <w:r>
        <w:t>300</w:t>
      </w:r>
      <w:r>
        <w:t>户设置一个的标准配置垃圾箱房，箱房内按</w:t>
      </w:r>
      <w:r>
        <w:t>“</w:t>
      </w:r>
      <w:r>
        <w:t>四分法</w:t>
      </w:r>
      <w:r>
        <w:t>”</w:t>
      </w:r>
      <w:r>
        <w:t>的要求配置垃圾分类桶，充分考虑居民生活习惯，科学设置投放时间和投放点位置，逐步启动住宅小区</w:t>
      </w:r>
      <w:r>
        <w:t>“</w:t>
      </w:r>
      <w:r>
        <w:t>楼层撤桶</w:t>
      </w:r>
      <w:r>
        <w:t>”</w:t>
      </w:r>
      <w:r>
        <w:t>。</w:t>
      </w:r>
    </w:p>
    <w:p w:rsidR="00F53A09" w:rsidRDefault="00F53A09" w:rsidP="00F53A09">
      <w:pPr>
        <w:spacing w:line="245" w:lineRule="auto"/>
        <w:ind w:firstLineChars="200" w:firstLine="420"/>
      </w:pPr>
      <w:r>
        <w:rPr>
          <w:rFonts w:hint="eastAsia"/>
        </w:rPr>
        <w:t>二是建立“三员”管理机制，即宣传员、引导员和巡检员，明确责任分工，实现党建引领、全民参与的工作目标，实行“不分类、不收运”的倒逼机制。</w:t>
      </w:r>
    </w:p>
    <w:p w:rsidR="00F53A09" w:rsidRDefault="00F53A09" w:rsidP="00F53A09">
      <w:pPr>
        <w:spacing w:line="245" w:lineRule="auto"/>
        <w:ind w:firstLineChars="200" w:firstLine="420"/>
      </w:pPr>
      <w:r>
        <w:rPr>
          <w:rFonts w:hint="eastAsia"/>
        </w:rPr>
        <w:t>三是本着“管行业必须管垃圾分类”的工作要求，整合管委会各部门的力量，充分调动发挥物业管理单位的“抓手”作用，协同推进、形成合力，确保居民小区生活垃圾分类工作有序开展。</w:t>
      </w:r>
    </w:p>
    <w:p w:rsidR="00F53A09" w:rsidRDefault="00F53A09" w:rsidP="00F53A09">
      <w:pPr>
        <w:spacing w:line="245" w:lineRule="auto"/>
        <w:ind w:firstLineChars="200" w:firstLine="420"/>
      </w:pPr>
      <w:r>
        <w:rPr>
          <w:rFonts w:hint="eastAsia"/>
        </w:rPr>
        <w:t>四是积极开展宣传动员，充分利用广播、电视、报纸等各种新闻媒体，发挥网络等新媒体手段，广泛开展舆论宣传引导，并通过招募志愿者、建立宣传队伍和督导队伍、发挥党员干部带头作用，做好居民小区逐家入户宣传工作。</w:t>
      </w:r>
    </w:p>
    <w:p w:rsidR="00F53A09" w:rsidRDefault="00F53A09" w:rsidP="00F53A09">
      <w:pPr>
        <w:spacing w:line="245" w:lineRule="auto"/>
        <w:ind w:firstLineChars="200" w:firstLine="420"/>
      </w:pPr>
      <w:r>
        <w:rPr>
          <w:rFonts w:hint="eastAsia"/>
        </w:rPr>
        <w:t>五是加大执法检查力度，建立生活垃圾分类考核监督机制，对具体工作落实情况进行考核，对违反垃圾分类相关法规的行为进行执法督导。</w:t>
      </w:r>
    </w:p>
    <w:p w:rsidR="00F53A09" w:rsidRDefault="00F53A09" w:rsidP="00F53A09">
      <w:pPr>
        <w:spacing w:line="245" w:lineRule="auto"/>
        <w:ind w:firstLineChars="200" w:firstLine="420"/>
      </w:pPr>
      <w:r>
        <w:rPr>
          <w:rFonts w:hint="eastAsia"/>
        </w:rPr>
        <w:t>焦点</w:t>
      </w:r>
      <w:r>
        <w:t>3</w:t>
      </w:r>
      <w:r>
        <w:t>：</w:t>
      </w:r>
    </w:p>
    <w:p w:rsidR="00F53A09" w:rsidRDefault="00F53A09" w:rsidP="00F53A09">
      <w:pPr>
        <w:spacing w:line="245" w:lineRule="auto"/>
        <w:ind w:firstLineChars="200" w:firstLine="420"/>
      </w:pPr>
      <w:r>
        <w:rPr>
          <w:rFonts w:hint="eastAsia"/>
        </w:rPr>
        <w:t>市民可预约上门收集床垫等大件垃圾</w:t>
      </w:r>
    </w:p>
    <w:p w:rsidR="00F53A09" w:rsidRDefault="00F53A09" w:rsidP="00F53A09">
      <w:pPr>
        <w:spacing w:line="245" w:lineRule="auto"/>
        <w:ind w:firstLineChars="200" w:firstLine="420"/>
      </w:pPr>
      <w:r>
        <w:rPr>
          <w:rFonts w:hint="eastAsia"/>
        </w:rPr>
        <w:t>记者：实现新规后，像家里有一些废旧的床垫、沙发、桌椅等大件垃圾，要怎么投放？</w:t>
      </w:r>
    </w:p>
    <w:p w:rsidR="00F53A09" w:rsidRDefault="00F53A09" w:rsidP="00F53A09">
      <w:pPr>
        <w:spacing w:line="245" w:lineRule="auto"/>
        <w:ind w:firstLineChars="200" w:firstLine="420"/>
      </w:pPr>
      <w:r>
        <w:rPr>
          <w:rFonts w:hint="eastAsia"/>
        </w:rPr>
        <w:t>市生活垃圾分类办常务副主任、市城市管理和综合执法局副局长叶志锋：目前，我市大件垃圾仍处于起步阶段，存在信息渠道不畅通、收运不及时等问题，类似废旧床垫、沙发、桌椅这些生活中的大件垃圾，体积大、搬运困难、回收价值不高，是市民比较关注和急需解决的问题。对此，我们在设计我市生活垃圾分类工作体系框架上，专门设定了这个类别，即建设完善大件垃圾收运处理系统。</w:t>
      </w:r>
    </w:p>
    <w:p w:rsidR="00F53A09" w:rsidRDefault="00F53A09" w:rsidP="00F53A09">
      <w:pPr>
        <w:spacing w:line="245" w:lineRule="auto"/>
        <w:ind w:firstLineChars="200" w:firstLine="420"/>
      </w:pPr>
      <w:r>
        <w:rPr>
          <w:rFonts w:hint="eastAsia"/>
        </w:rPr>
        <w:t>今年，全市各镇街（园区）将以村（社区）为单位，设置若干个大件垃圾集中投放点，这些投放点会向市民统一公布，包括预约上门收集联系方式等，为市民处理家中的大件垃圾提供便利的服务，解决“最后一公里”的难题。同时，各镇街（园区）将在辖区内设置一个大件垃圾集中处理点，配置分拆破碎机械设备（处理能力不少于</w:t>
      </w:r>
      <w:r>
        <w:t>10</w:t>
      </w:r>
      <w:r>
        <w:t>吨</w:t>
      </w:r>
      <w:r>
        <w:t>/</w:t>
      </w:r>
      <w:r>
        <w:t>日），提高大件垃圾的资源化利用水平。</w:t>
      </w:r>
    </w:p>
    <w:p w:rsidR="00F53A09" w:rsidRDefault="00F53A09" w:rsidP="00F53A09">
      <w:pPr>
        <w:spacing w:line="245" w:lineRule="auto"/>
        <w:ind w:firstLineChars="200" w:firstLine="420"/>
      </w:pPr>
      <w:r>
        <w:rPr>
          <w:rFonts w:hint="eastAsia"/>
        </w:rPr>
        <w:t>此外，我市还将推广废旧家具“线上线下”无偿领用、慈善捐赠、二手交易、翻新再生等，打造我市废旧家具循环再生特色品牌，这里也特别呼吁市民积极参与垃圾分类回收，促进资源节约、循环利用。</w:t>
      </w:r>
    </w:p>
    <w:p w:rsidR="00F53A09" w:rsidRDefault="00F53A09" w:rsidP="00F53A09">
      <w:pPr>
        <w:spacing w:line="245" w:lineRule="auto"/>
        <w:ind w:firstLineChars="200" w:firstLine="420"/>
      </w:pPr>
      <w:r>
        <w:rPr>
          <w:rFonts w:hint="eastAsia"/>
        </w:rPr>
        <w:t>焦点</w:t>
      </w:r>
      <w:r>
        <w:t>4</w:t>
      </w:r>
      <w:r>
        <w:t>：</w:t>
      </w:r>
    </w:p>
    <w:p w:rsidR="00F53A09" w:rsidRDefault="00F53A09" w:rsidP="00F53A09">
      <w:pPr>
        <w:spacing w:line="245" w:lineRule="auto"/>
        <w:ind w:firstLineChars="200" w:firstLine="420"/>
      </w:pPr>
      <w:r>
        <w:rPr>
          <w:rFonts w:hint="eastAsia"/>
        </w:rPr>
        <w:t>松山湖将建成一个餐厨垃圾分布式处理点</w:t>
      </w:r>
    </w:p>
    <w:p w:rsidR="00F53A09" w:rsidRDefault="00F53A09" w:rsidP="00F53A09">
      <w:pPr>
        <w:spacing w:line="245" w:lineRule="auto"/>
        <w:ind w:firstLineChars="200" w:firstLine="420"/>
      </w:pPr>
      <w:r>
        <w:rPr>
          <w:rFonts w:hint="eastAsia"/>
        </w:rPr>
        <w:t>记者：以松山湖为例，如何在实施生活垃圾分类后，不出现“混装混运”的情况，具体怎么分类收运处理？</w:t>
      </w:r>
    </w:p>
    <w:p w:rsidR="00F53A09" w:rsidRDefault="00F53A09" w:rsidP="00F53A09">
      <w:pPr>
        <w:spacing w:line="245" w:lineRule="auto"/>
        <w:ind w:firstLineChars="200" w:firstLine="420"/>
      </w:pPr>
      <w:r>
        <w:rPr>
          <w:rFonts w:hint="eastAsia"/>
        </w:rPr>
        <w:t>松山湖园区管委会党工委委员、管委会委员刘沛声：目前，我们已通过招投标落实了各类分类垃圾收运单位，其中，其他垃圾由中标企业运到横沥环保热电厂焚烧处理，有害垃圾由片区协议单位收集专车运至园区临时贮存点，厨余垃圾由麻涌餐厨垃圾处理厂负责收运处理，可回收物将由园区再生资源回收单位回收，大件垃圾将实行电话预约上门收运。</w:t>
      </w:r>
    </w:p>
    <w:p w:rsidR="00F53A09" w:rsidRDefault="00F53A09" w:rsidP="00F53A09">
      <w:pPr>
        <w:spacing w:line="245" w:lineRule="auto"/>
        <w:ind w:firstLineChars="200" w:firstLine="420"/>
      </w:pPr>
      <w:r>
        <w:rPr>
          <w:rFonts w:hint="eastAsia"/>
        </w:rPr>
        <w:t>年底前，松山湖将建成一个餐厨垃圾分布式处理点，每天处理量是</w:t>
      </w:r>
      <w:r>
        <w:t>20</w:t>
      </w:r>
      <w:r>
        <w:t>吨，主要用于园区</w:t>
      </w:r>
      <w:r>
        <w:t>37</w:t>
      </w:r>
      <w:r>
        <w:t>个物业小区餐厨垃圾的处理，待分布式厨余垃圾处理系统落成后，由片区协议单位负责实行公交式收运和统一处理。</w:t>
      </w:r>
    </w:p>
    <w:p w:rsidR="00F53A09" w:rsidRDefault="00F53A09" w:rsidP="00F53A09">
      <w:pPr>
        <w:spacing w:line="245" w:lineRule="auto"/>
        <w:ind w:firstLineChars="200" w:firstLine="420"/>
      </w:pPr>
      <w:r>
        <w:rPr>
          <w:rFonts w:hint="eastAsia"/>
        </w:rPr>
        <w:t>焦点</w:t>
      </w:r>
      <w:r>
        <w:t>5</w:t>
      </w:r>
      <w:r>
        <w:t>：</w:t>
      </w:r>
    </w:p>
    <w:p w:rsidR="00F53A09" w:rsidRDefault="00F53A09" w:rsidP="00F53A09">
      <w:pPr>
        <w:spacing w:line="245" w:lineRule="auto"/>
        <w:ind w:firstLineChars="200" w:firstLine="420"/>
      </w:pPr>
      <w:r>
        <w:rPr>
          <w:rFonts w:hint="eastAsia"/>
        </w:rPr>
        <w:t>今年推动更多黑榜区域摘帽转红</w:t>
      </w:r>
    </w:p>
    <w:p w:rsidR="00F53A09" w:rsidRDefault="00F53A09" w:rsidP="00F53A09">
      <w:pPr>
        <w:spacing w:line="245" w:lineRule="auto"/>
        <w:ind w:firstLineChars="200" w:firstLine="420"/>
      </w:pPr>
      <w:r>
        <w:rPr>
          <w:rFonts w:hint="eastAsia"/>
        </w:rPr>
        <w:t>记者：东莞开展“洁净城市”专项行动并计划用三年时间，推动城市洁净程度向国内一流城市看齐。从去年</w:t>
      </w:r>
      <w:r>
        <w:t>4</w:t>
      </w:r>
      <w:r>
        <w:t>月起，市城管委办每月都会公布上月镇街</w:t>
      </w:r>
      <w:r>
        <w:t>“</w:t>
      </w:r>
      <w:r>
        <w:t>洁净指数测评</w:t>
      </w:r>
      <w:r>
        <w:t>”</w:t>
      </w:r>
      <w:r>
        <w:t>结果。</w:t>
      </w:r>
      <w:r>
        <w:t>“</w:t>
      </w:r>
      <w:r>
        <w:t>洁净城市</w:t>
      </w:r>
      <w:r>
        <w:t>”</w:t>
      </w:r>
      <w:r>
        <w:t>专项行动实施已有一年多，效果如何，下来如何进一步推进？</w:t>
      </w:r>
    </w:p>
    <w:p w:rsidR="00F53A09" w:rsidRDefault="00F53A09" w:rsidP="00F53A09">
      <w:pPr>
        <w:spacing w:line="245" w:lineRule="auto"/>
        <w:ind w:firstLineChars="200" w:firstLine="420"/>
      </w:pPr>
      <w:r>
        <w:rPr>
          <w:rFonts w:hint="eastAsia"/>
        </w:rPr>
        <w:t>市城管委办常务副主任、市城市管理和综合执法局副局长陈创业：总体上讲，过去一年，通过全市各级领导带头开展“行走东莞”，以及组织开展“洁净东莞指数测评”及发布红黑榜、举办洁净城市活动日、“洁净东莞·城市论坛”活动等。一是有效推动各级党政部门、各村、社区切实行动起来，主动抓辖区的洁净问题，去年以来的黑榜正在陆续摘帽；二是有效带动洁净问题源头治理，今年开始，全市各镇街、村、社区都在积极改进提升环卫工作，催动加快实施路、巷长制等；三是市民的参与度和满意度均不断提升，越来越多的市民关注并参与进来，积极举报洁净问题并进言献策，一些镇街的居民如茶山等，对城管工作满意度不断提升。</w:t>
      </w:r>
    </w:p>
    <w:p w:rsidR="00F53A09" w:rsidRDefault="00F53A09" w:rsidP="00F53A09">
      <w:pPr>
        <w:spacing w:line="245" w:lineRule="auto"/>
        <w:ind w:firstLineChars="200" w:firstLine="420"/>
      </w:pPr>
      <w:r>
        <w:rPr>
          <w:rFonts w:hint="eastAsia"/>
        </w:rPr>
        <w:t>今年，我们将深入落实贯彻市“两会”精神，特别是切实落实好市政府</w:t>
      </w:r>
      <w:r>
        <w:t>1</w:t>
      </w:r>
      <w:r>
        <w:t>号文要求，继续将</w:t>
      </w:r>
      <w:r>
        <w:t>“</w:t>
      </w:r>
      <w:r>
        <w:t>行走东莞</w:t>
      </w:r>
      <w:r>
        <w:t>”</w:t>
      </w:r>
      <w:r>
        <w:t>、</w:t>
      </w:r>
      <w:r>
        <w:t>“</w:t>
      </w:r>
      <w:r>
        <w:t>洁净东莞指数测评</w:t>
      </w:r>
      <w:r>
        <w:t>”</w:t>
      </w:r>
      <w:r>
        <w:t>等工作做实做细，进一步形成闭环机制，推动产生更多红榜区域，以及推动更多黑榜区域摘帽转红；此外，将深入推进洁净问题源头治理，通过深化路巷长制度建设、泥头车行业管理等，源头上为城市精细化管理打下更坚实基础。</w:t>
      </w:r>
    </w:p>
    <w:p w:rsidR="00F53A09" w:rsidRDefault="00F53A09" w:rsidP="00F53A09">
      <w:pPr>
        <w:spacing w:line="245" w:lineRule="auto"/>
        <w:ind w:firstLineChars="200" w:firstLine="420"/>
      </w:pPr>
      <w:r>
        <w:rPr>
          <w:rFonts w:hint="eastAsia"/>
        </w:rPr>
        <w:t>焦点</w:t>
      </w:r>
      <w:r>
        <w:t>6</w:t>
      </w:r>
      <w:r>
        <w:t>：</w:t>
      </w:r>
    </w:p>
    <w:p w:rsidR="00F53A09" w:rsidRDefault="00F53A09" w:rsidP="00F53A09">
      <w:pPr>
        <w:spacing w:line="245" w:lineRule="auto"/>
        <w:ind w:firstLineChars="200" w:firstLine="420"/>
      </w:pPr>
      <w:r>
        <w:t>6</w:t>
      </w:r>
      <w:r>
        <w:t>月起四个街道和松山湖强力推行新型泥头车</w:t>
      </w:r>
    </w:p>
    <w:p w:rsidR="00F53A09" w:rsidRDefault="00F53A09" w:rsidP="00F53A09">
      <w:pPr>
        <w:spacing w:line="245" w:lineRule="auto"/>
        <w:ind w:firstLineChars="200" w:firstLine="420"/>
      </w:pPr>
      <w:r>
        <w:rPr>
          <w:rFonts w:hint="eastAsia"/>
        </w:rPr>
        <w:t>记者：今年东莞提出，“大力推动泥头车更新换代工作，推广使用标载化、全密闭、智能化的车型，彻底消除泥头车‘扬撒滴漏’现象。”请问有具体的措施吗？</w:t>
      </w:r>
    </w:p>
    <w:p w:rsidR="00F53A09" w:rsidRDefault="00F53A09" w:rsidP="00F53A09">
      <w:pPr>
        <w:spacing w:line="245" w:lineRule="auto"/>
        <w:ind w:firstLineChars="200" w:firstLine="420"/>
      </w:pPr>
      <w:r>
        <w:rPr>
          <w:rFonts w:hint="eastAsia"/>
        </w:rPr>
        <w:t>市城管委办常务副主任、市城市管理和综合执法局副局长陈创业：近日，市城管委正式印发《全市泥头车全密闭运输和智能化管理工作方案》。根据方案，东莞计划用一年左右时间，推动全市泥头车更新换代工作。</w:t>
      </w:r>
    </w:p>
    <w:p w:rsidR="00F53A09" w:rsidRDefault="00F53A09" w:rsidP="00F53A09">
      <w:pPr>
        <w:spacing w:line="245" w:lineRule="auto"/>
        <w:ind w:firstLineChars="200" w:firstLine="420"/>
      </w:pPr>
      <w:r>
        <w:rPr>
          <w:rFonts w:hint="eastAsia"/>
        </w:rPr>
        <w:t>其中，从今年</w:t>
      </w:r>
      <w:r>
        <w:t>6</w:t>
      </w:r>
      <w:r>
        <w:t>月至年底，在市区四个街道和松山湖园区强力推行标载化、全密闭、智能化车型，到</w:t>
      </w:r>
      <w:r>
        <w:t>2021</w:t>
      </w:r>
      <w:r>
        <w:t>年</w:t>
      </w:r>
      <w:r>
        <w:t>1</w:t>
      </w:r>
      <w:r>
        <w:t>月</w:t>
      </w:r>
      <w:r>
        <w:t>1</w:t>
      </w:r>
      <w:r>
        <w:t>日起，市区四个街道和松山湖园区所有泥头车要求使用标载、规范、全密闭的车辆；</w:t>
      </w:r>
    </w:p>
    <w:p w:rsidR="00F53A09" w:rsidRDefault="00F53A09" w:rsidP="00F53A09">
      <w:pPr>
        <w:spacing w:line="245" w:lineRule="auto"/>
        <w:ind w:firstLineChars="200" w:firstLine="420"/>
      </w:pPr>
      <w:r>
        <w:rPr>
          <w:rFonts w:hint="eastAsia"/>
        </w:rPr>
        <w:t>从今年</w:t>
      </w:r>
      <w:r>
        <w:t>6</w:t>
      </w:r>
      <w:r>
        <w:t>月至</w:t>
      </w:r>
      <w:r>
        <w:t>2021</w:t>
      </w:r>
      <w:r>
        <w:t>年</w:t>
      </w:r>
      <w:r>
        <w:t>6</w:t>
      </w:r>
      <w:r>
        <w:t>月，在全市范围内强力推行标载化、全密闭、智能化车型。到</w:t>
      </w:r>
      <w:r>
        <w:t>2021</w:t>
      </w:r>
      <w:r>
        <w:t>年</w:t>
      </w:r>
      <w:r>
        <w:t>7</w:t>
      </w:r>
      <w:r>
        <w:t>月</w:t>
      </w:r>
      <w:r>
        <w:t>1</w:t>
      </w:r>
      <w:r>
        <w:t>日起，全市范围内只允许新型的泥头车上路行驶。</w:t>
      </w:r>
    </w:p>
    <w:p w:rsidR="00F53A09" w:rsidRDefault="00F53A09" w:rsidP="00F53A09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此外，市城管委办负责统筹协调，要求建筑工地、砂场加强源头管理，市城市管理综合执法局通过规范行政审批、推动行业协会成立、搭建智能化管理平台等形式，多措并举推动全市泥头车更新换代。可以预见的是，一年半载之后，东莞泥头车将彻底改头换面，以全新的姿态呈现在大家面前。</w:t>
      </w:r>
    </w:p>
    <w:p w:rsidR="00F53A09" w:rsidRDefault="00F53A09" w:rsidP="00F53A09">
      <w:pPr>
        <w:spacing w:line="245" w:lineRule="auto"/>
        <w:ind w:firstLineChars="200" w:firstLine="420"/>
        <w:jc w:val="right"/>
        <w:rPr>
          <w:rFonts w:hint="eastAsia"/>
        </w:rPr>
      </w:pPr>
      <w:r w:rsidRPr="003A4EAF">
        <w:rPr>
          <w:rFonts w:hint="eastAsia"/>
        </w:rPr>
        <w:t>东莞日报</w:t>
      </w:r>
      <w:r w:rsidRPr="003A4EAF">
        <w:t>i</w:t>
      </w:r>
      <w:r w:rsidRPr="003A4EAF">
        <w:t>东莞</w:t>
      </w:r>
      <w:smartTag w:uri="urn:schemas-microsoft-com:office:smarttags" w:element="chsdate">
        <w:smartTagPr>
          <w:attr w:name="Year" w:val="2020"/>
          <w:attr w:name="Month" w:val="6"/>
          <w:attr w:name="Day" w:val="17"/>
          <w:attr w:name="IsLunarDate" w:val="False"/>
          <w:attr w:name="IsROCDate" w:val="False"/>
        </w:smartTagPr>
        <w:r>
          <w:rPr>
            <w:rFonts w:hint="eastAsia"/>
          </w:rPr>
          <w:t>2020-6-17</w:t>
        </w:r>
      </w:smartTag>
    </w:p>
    <w:p w:rsidR="00F53A09" w:rsidRDefault="00F53A09" w:rsidP="00446E88">
      <w:pPr>
        <w:sectPr w:rsidR="00F53A09" w:rsidSect="00446E8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C6F8C" w:rsidRDefault="001C6F8C"/>
    <w:sectPr w:rsidR="001C6F8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53A09"/>
    <w:rsid w:val="001C6F8C"/>
    <w:rsid w:val="00F53A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F53A0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53A09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F53A09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497</Words>
  <Characters>2838</Characters>
  <Application>Microsoft Office Word</Application>
  <DocSecurity>0</DocSecurity>
  <Lines>23</Lines>
  <Paragraphs>6</Paragraphs>
  <ScaleCrop>false</ScaleCrop>
  <Company>Microsoft</Company>
  <LinksUpToDate>false</LinksUpToDate>
  <CharactersWithSpaces>3329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2022-06-07T04:48:00Z</dcterms:created>
</cp:coreProperties>
</file>