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33" w:rsidRDefault="00BB1233">
      <w:pPr>
        <w:pStyle w:val="1"/>
      </w:pPr>
      <w:r>
        <w:rPr>
          <w:rFonts w:hint="eastAsia"/>
        </w:rPr>
        <w:t>新时代农村基层党组织组织力现状分析</w:t>
      </w:r>
    </w:p>
    <w:p w:rsidR="00BB1233" w:rsidRDefault="00BB1233">
      <w:pPr>
        <w:ind w:firstLine="420"/>
        <w:jc w:val="left"/>
      </w:pPr>
      <w:r>
        <w:rPr>
          <w:rFonts w:hint="eastAsia"/>
        </w:rPr>
        <w:t>摘要：改革开放以来，我国农村取得了历史性进步，同时也给农村基层党组织建设带来了组织力方面的新问题，主要表现是基层党组织地位作用弱化，统筹协调能力不足，工作方式形式化，与村委会关系尚未理清，甚至不作为。存在这些现象的原因，主要还是理想信念淡化、组织虚化、观念老化和本领弱化等问题。针对这些问题，应当拿出切实可行的解决方案，主要应注重加强理想信念教育、加强基层党组织建设、提高矛盾调解、政治宣教、应对非权威机构及宗族势力的挑战的本领，提升基层党员干部的政治觉悟和个人修养，起到模范带动作用。</w:t>
      </w:r>
    </w:p>
    <w:p w:rsidR="00BB1233" w:rsidRDefault="00BB1233">
      <w:pPr>
        <w:ind w:firstLine="420"/>
        <w:jc w:val="left"/>
      </w:pPr>
      <w:r>
        <w:rPr>
          <w:rFonts w:hint="eastAsia"/>
        </w:rPr>
        <w:t>关键词：农村基层党组织</w:t>
      </w:r>
      <w:r>
        <w:rPr>
          <w:rFonts w:hint="eastAsia"/>
        </w:rPr>
        <w:t>;</w:t>
      </w:r>
      <w:r>
        <w:rPr>
          <w:rFonts w:hint="eastAsia"/>
        </w:rPr>
        <w:t>组织力</w:t>
      </w:r>
      <w:r>
        <w:rPr>
          <w:rFonts w:hint="eastAsia"/>
        </w:rPr>
        <w:t>;</w:t>
      </w:r>
      <w:r>
        <w:rPr>
          <w:rFonts w:hint="eastAsia"/>
        </w:rPr>
        <w:t>现状</w:t>
      </w:r>
    </w:p>
    <w:p w:rsidR="00BB1233" w:rsidRDefault="00BB1233">
      <w:pPr>
        <w:ind w:firstLine="420"/>
        <w:jc w:val="left"/>
      </w:pPr>
      <w:r>
        <w:rPr>
          <w:rFonts w:hint="eastAsia"/>
        </w:rPr>
        <w:t>中图分类号：</w:t>
      </w:r>
      <w:r>
        <w:rPr>
          <w:rFonts w:hint="eastAsia"/>
        </w:rPr>
        <w:t xml:space="preserve">D267.2�0�2�0�2�0�2 </w:t>
      </w:r>
      <w:r>
        <w:rPr>
          <w:rFonts w:hint="eastAsia"/>
        </w:rPr>
        <w:t>文献标识码：</w:t>
      </w:r>
      <w:r>
        <w:rPr>
          <w:rFonts w:hint="eastAsia"/>
        </w:rPr>
        <w:t>A</w:t>
      </w:r>
      <w:r>
        <w:rPr>
          <w:rFonts w:hint="eastAsia"/>
        </w:rPr>
        <w:t>文章编号：</w:t>
      </w:r>
      <w:r>
        <w:rPr>
          <w:rFonts w:hint="eastAsia"/>
        </w:rPr>
        <w:t>CN61-1487-</w:t>
      </w:r>
      <w:r>
        <w:rPr>
          <w:rFonts w:hint="eastAsia"/>
        </w:rPr>
        <w:t>（</w:t>
      </w:r>
      <w:r>
        <w:rPr>
          <w:rFonts w:hint="eastAsia"/>
        </w:rPr>
        <w:t>2019</w:t>
      </w:r>
      <w:r>
        <w:rPr>
          <w:rFonts w:hint="eastAsia"/>
        </w:rPr>
        <w:t>）</w:t>
      </w:r>
      <w:r>
        <w:rPr>
          <w:rFonts w:hint="eastAsia"/>
        </w:rPr>
        <w:t>20-0012-03</w:t>
      </w:r>
    </w:p>
    <w:p w:rsidR="00BB1233" w:rsidRDefault="00BB1233">
      <w:pPr>
        <w:ind w:firstLine="420"/>
        <w:jc w:val="left"/>
      </w:pPr>
      <w:r>
        <w:rPr>
          <w:rFonts w:hint="eastAsia"/>
        </w:rPr>
        <w:t>党的十九大报告指出，经过长期努力，中国特色社会主义进入了一个新时代，这是中国发展的新的历史方位，同时指出“党的基层组织是确保党的路线方针政策和决策部署贯彻落实的基础”。农村基层党组织是落实党在农村工作的战斗堡垒，是党的全面领导延伸到基层的重要载体。农村基层党组织组织力的强弱，直接关系到党的创造力、凝聚力、战斗力、领导力和号召力，对党执政具有重要影响。加上中国农民在全国人口中占有相当大的比例，农村基层党组织在连接中央和地方，贯彻和执行党的方针政策方面起着不可替代的作用。因此，必须逐步加强农村基层党组织建设，这对新时代党的建设具有重要意义。</w:t>
      </w:r>
    </w:p>
    <w:p w:rsidR="00BB1233" w:rsidRDefault="00BB1233">
      <w:pPr>
        <w:ind w:firstLine="420"/>
        <w:jc w:val="left"/>
      </w:pPr>
      <w:r>
        <w:rPr>
          <w:rFonts w:hint="eastAsia"/>
        </w:rPr>
        <w:t>一、新时代农村基层党组织组织力现存问题</w:t>
      </w:r>
    </w:p>
    <w:p w:rsidR="00BB1233" w:rsidRDefault="00BB1233">
      <w:pPr>
        <w:ind w:firstLine="420"/>
        <w:jc w:val="left"/>
      </w:pPr>
      <w:r>
        <w:rPr>
          <w:rFonts w:hint="eastAsia"/>
        </w:rPr>
        <w:t>（一）部分农村基层党组织地位作用弱化</w:t>
      </w:r>
    </w:p>
    <w:p w:rsidR="00BB1233" w:rsidRDefault="00BB1233">
      <w:pPr>
        <w:ind w:firstLine="420"/>
        <w:jc w:val="left"/>
      </w:pPr>
      <w:r>
        <w:rPr>
          <w:rFonts w:hint="eastAsia"/>
        </w:rPr>
        <w:t>在新时代背景下，我国社会环境出现了明显的变化，随着改革开放的深入，人们的生活水平、思想观念也发生了巨大变化。由于城市中赚钱的机遇更大，一些农村的居民纷纷前往城市务工，其中也包括部分农村基层党员干部，这就造成了农村基层党组织力量的弱化，难以发挥带领农村创业致富的作用。</w:t>
      </w:r>
    </w:p>
    <w:p w:rsidR="00BB1233" w:rsidRDefault="00BB1233">
      <w:pPr>
        <w:ind w:firstLine="420"/>
        <w:jc w:val="left"/>
      </w:pPr>
      <w:r>
        <w:rPr>
          <w:rFonts w:hint="eastAsia"/>
        </w:rPr>
        <w:t>农村基层党组织建设效果较差，就会严重影响党组织在农村发挥的实际作用，加大党组织组织村民开展创业工作的难度，村民看不到致富的希望，就会降低对党组织工作的认同感，进而制约乡村振兴战略的推进。有一些农村基层党组织的干部在工作中还存在官僚主义作风，觉得自己属于村领导，地位高于村民，在基层工作全凭自己的意愿。在工作中只求从形式上达成上级传达的指令，却忽视了村民的真正感受，并没有考虑到是否为村民带来实际的利益。不顾及村民的感受，不接受村民的建议，这都损害了农村基层党组织在农村的形象，进而造成了农村基层党组织在农村的号召力变差，农村基层党组织在农村的地位作用被大幅弱化。</w:t>
      </w:r>
    </w:p>
    <w:p w:rsidR="00BB1233" w:rsidRDefault="00BB1233">
      <w:pPr>
        <w:ind w:firstLine="420"/>
        <w:jc w:val="left"/>
      </w:pPr>
      <w:r>
        <w:rPr>
          <w:rFonts w:hint="eastAsia"/>
        </w:rPr>
        <w:t>另外，农村基层党组织工作形式主义较重，只做表面工作，工作态度不端正，不能真正为村民谋福利，帮助村民解决实际问题，上级分拨的资源并没有落到实处，这都是影响农村基层党组织组织力的主要原因。值得一提的是，一些农村基层党组织中的领导层，领导能力不足，其成员并没有真正认识到新时代背景下，农村的发展形势，并没有真正了解国家对农村建设的相关政策。这一问题就影响了农村建设政策的落实效果，农村基层党组织领导开展农村建设工作时，不能结合当地的实际情况以及具体存在的问题，只照搬照抄其他地区的工作方式及思路，形成决策的失误，会严重浪费国家分配的建设资源，进而让本村经济发展和乡村文明建设的进程变得漫长缓慢。</w:t>
      </w:r>
    </w:p>
    <w:p w:rsidR="00BB1233" w:rsidRDefault="00BB1233">
      <w:pPr>
        <w:ind w:firstLine="420"/>
        <w:jc w:val="left"/>
      </w:pPr>
      <w:r>
        <w:rPr>
          <w:rFonts w:hint="eastAsia"/>
        </w:rPr>
        <w:t>（二）统筹协调能力有待提升</w:t>
      </w:r>
    </w:p>
    <w:p w:rsidR="00BB1233" w:rsidRDefault="00BB1233">
      <w:pPr>
        <w:ind w:firstLine="420"/>
        <w:jc w:val="left"/>
      </w:pPr>
      <w:r>
        <w:rPr>
          <w:rFonts w:hint="eastAsia"/>
        </w:rPr>
        <w:t>随着我国经济的发展，社会大环境的变化，许多农村村民都形成了较强的自治意识，为了提高自己的生活水平，增加自身利益，许多农村的民间组织都投入到了对农村的管理建设之中，这有效地提升了农村的经济收入。但是，民间自治组织及社会经济组织在乡村不断的发展、扎根，也对农村基层党组织对农村的领导有所影响。这一问题也造成了许多农村基层党组织成员对自我的定位出现了迷茫感，同时也对如何发挥作用产生了手足无措的感觉。</w:t>
      </w:r>
    </w:p>
    <w:p w:rsidR="00BB1233" w:rsidRDefault="00BB1233">
      <w:pPr>
        <w:ind w:firstLine="420"/>
        <w:jc w:val="left"/>
      </w:pPr>
      <w:r>
        <w:rPr>
          <w:rFonts w:hint="eastAsia"/>
        </w:rPr>
        <w:t>另外，在相关调查中笔者还发现，有些基层党组织与村委会存在工作协调问题。农村基层党组织与村委会工作不协调，必然影响农村基层党组织领导作用的发挥，如何在工作中协调好与多元主体之间的关系，提高农村基层党组织在农村中的领导力，是农村基层党组织现阶段工作要优先解决的问题。</w:t>
      </w:r>
    </w:p>
    <w:p w:rsidR="00BB1233" w:rsidRDefault="00BB1233">
      <w:pPr>
        <w:ind w:firstLine="420"/>
        <w:jc w:val="left"/>
      </w:pPr>
      <w:r>
        <w:rPr>
          <w:rFonts w:hint="eastAsia"/>
        </w:rPr>
        <w:t>（三）农村基层党组织工作方式形式化</w:t>
      </w:r>
    </w:p>
    <w:p w:rsidR="00BB1233" w:rsidRDefault="00BB1233">
      <w:pPr>
        <w:ind w:firstLine="420"/>
        <w:jc w:val="left"/>
      </w:pPr>
      <w:r>
        <w:rPr>
          <w:rFonts w:hint="eastAsia"/>
        </w:rPr>
        <w:t>近年来，我国加强了对党组织的建设，党组织是由上级至下级逐级传递指令并逐级上传反馈的工作方式开展工作的，这种工作方式存在一些弊端，最有名的就是痕迹管理。痕迹管理就是指在上级传达给下级工作指令后，下级为了应对上级的工作成果检查，将多数精力都用在了编制工作记录之上，做好账面工作，在对上级进行工作反馈时，就让上级看漂亮的账目，让上级认为已经取得了显著的工作成果，但是，实际情况却与账目相差甚远。</w:t>
      </w:r>
    </w:p>
    <w:p w:rsidR="00BB1233" w:rsidRDefault="00BB1233">
      <w:pPr>
        <w:ind w:firstLine="420"/>
        <w:jc w:val="left"/>
      </w:pPr>
      <w:r>
        <w:rPr>
          <w:rFonts w:hint="eastAsia"/>
        </w:rPr>
        <w:t>笔者在湖北省黄冈市某村的调查资料中就发现了这一问题，该村的农村基层党组织在建设工作中进行了许多活动，其中包括党员大会、党小组会、党支部会等会议，农村基层党组织也提供了相应的会议记录与视频录像，另外还开展了“主题党日”、“两学一做”等活动，这些活动也都有相关的影像及文件记录，但是这些活动的文字记录与该村的实际建设情况存在明显的出入，许多记录都存在着与实际不符的问题，因此可以看出，工作记录中的虚假成分较大，许多没有实现的事务也都被记录到工作记录之中，这种流于形式的工作方式，很难保证能够解决村民的实际问题，这不仅会严重弱化农村基层党组织的领导作用，也会损害党组织的形象。</w:t>
      </w:r>
    </w:p>
    <w:p w:rsidR="00BB1233" w:rsidRDefault="00BB1233">
      <w:pPr>
        <w:ind w:firstLine="420"/>
        <w:jc w:val="left"/>
      </w:pPr>
      <w:r>
        <w:rPr>
          <w:rFonts w:hint="eastAsia"/>
        </w:rPr>
        <w:t>（四）农村基层两委关系尚未理清</w:t>
      </w:r>
    </w:p>
    <w:p w:rsidR="00BB1233" w:rsidRDefault="00BB1233">
      <w:pPr>
        <w:ind w:firstLine="420"/>
        <w:jc w:val="left"/>
      </w:pPr>
      <w:r>
        <w:rPr>
          <w:rFonts w:hint="eastAsia"/>
        </w:rPr>
        <w:t>目前，在农村建设工作中，农村基层党组织与村委会的职责并没有理清，许多工作都存在着互相争抢或撒手不管的现象。责任没有划分清楚，就会严重影响农村基层工作的正常开展。农村基层两委是农村中的主要权利组织，其分担着农村的相关事务，是村民事务的负责者。如果农村基层两委没有划分好职责，处理事务时，就容易出现矛盾，也容易因利益而引发纠纷，不仅阻碍了工作的开展，也影响了村民对农村基层党组织的印象。中国共产党《党章》对农村基层党组织的职权有明确的规定，农村基层党组织有领导本村工作的义务，以及保证其他组织依法行使职权的责任。因此农村基层党组织在农村开展工作时，是有法律依据的。但是，《党章》和村委会组织法并未对农村基层党组织和村委会的职能进行较细划分，两者之间的工作常会出现冲突，引发矛盾。为此，农村基层党组织应该重视这个问题，做好与村委会的沟通工作，互相给予更多的尊重与理解，应该从为村民谋福利的角度出发，减少冲突，避免对乡村发展造成负面影响。</w:t>
      </w:r>
    </w:p>
    <w:p w:rsidR="00BB1233" w:rsidRDefault="00BB1233">
      <w:pPr>
        <w:ind w:firstLine="420"/>
        <w:jc w:val="right"/>
      </w:pPr>
      <w:r>
        <w:rPr>
          <w:rFonts w:hint="eastAsia"/>
        </w:rPr>
        <w:t>西部学刊</w:t>
      </w:r>
      <w:r>
        <w:rPr>
          <w:rFonts w:hint="eastAsia"/>
        </w:rPr>
        <w:t>2019-02-06</w:t>
      </w:r>
    </w:p>
    <w:p w:rsidR="00BB1233" w:rsidRDefault="00BB1233"/>
    <w:p w:rsidR="00BB1233" w:rsidRDefault="00BB1233" w:rsidP="00DC78C5">
      <w:pPr>
        <w:sectPr w:rsidR="00BB1233" w:rsidSect="00DC78C5">
          <w:type w:val="continuous"/>
          <w:pgSz w:w="11906" w:h="16838"/>
          <w:pgMar w:top="1644" w:right="1236" w:bottom="1418" w:left="1814" w:header="851" w:footer="907" w:gutter="0"/>
          <w:pgNumType w:start="1"/>
          <w:cols w:space="720"/>
          <w:docGrid w:type="lines" w:linePitch="341" w:charSpace="2373"/>
        </w:sectPr>
      </w:pPr>
    </w:p>
    <w:p w:rsidR="00062591" w:rsidRDefault="00062591"/>
    <w:sectPr w:rsidR="000625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233"/>
    <w:rsid w:val="00062591"/>
    <w:rsid w:val="00BB1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12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12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2022-06-13T07:33:00Z</dcterms:created>
</cp:coreProperties>
</file>