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049" w:rsidRDefault="008E2049" w:rsidP="00D306AF">
      <w:pPr>
        <w:pStyle w:val="1"/>
        <w:rPr>
          <w:rFonts w:hint="eastAsia"/>
        </w:rPr>
      </w:pPr>
      <w:r w:rsidRPr="00D306AF">
        <w:rPr>
          <w:rFonts w:hint="eastAsia"/>
        </w:rPr>
        <w:t>抓好“三个要素”</w:t>
      </w:r>
      <w:r w:rsidRPr="00D306AF">
        <w:t xml:space="preserve"> 提升组工干部能力</w:t>
      </w:r>
    </w:p>
    <w:p w:rsidR="008E2049" w:rsidRDefault="008E2049" w:rsidP="008E2049">
      <w:pPr>
        <w:ind w:firstLineChars="200" w:firstLine="420"/>
      </w:pPr>
      <w:r>
        <w:rPr>
          <w:rFonts w:hint="eastAsia"/>
        </w:rPr>
        <w:t>提升组工干部习近平总书记讲：组工干部是加强和改进党的建设的具体领导者、组织者和实施者，是管党治党的“形象代言人”，抓好党的建设，组工干部是重要着力点。如何做一名靠谱的组工干部，当好党员干部</w:t>
      </w:r>
      <w:r>
        <w:t xml:space="preserve"> “</w:t>
      </w:r>
      <w:r>
        <w:t>服务员</w:t>
      </w:r>
      <w:r>
        <w:t>”</w:t>
      </w:r>
      <w:r>
        <w:t>，总体来讲无外乎三点：计划、实施和反馈。</w:t>
      </w:r>
    </w:p>
    <w:p w:rsidR="008E2049" w:rsidRDefault="008E2049" w:rsidP="008E2049">
      <w:pPr>
        <w:ind w:firstLineChars="200" w:firstLine="420"/>
        <w:rPr>
          <w:rFonts w:hint="eastAsia"/>
        </w:rPr>
      </w:pPr>
      <w:r>
        <w:t>谋划全篇看格局。</w:t>
      </w:r>
    </w:p>
    <w:p w:rsidR="008E2049" w:rsidRDefault="008E2049" w:rsidP="008E2049">
      <w:pPr>
        <w:ind w:firstLineChars="200" w:firstLine="420"/>
      </w:pPr>
      <w:r>
        <w:t>《礼记</w:t>
      </w:r>
      <w:r>
        <w:t>·</w:t>
      </w:r>
      <w:r>
        <w:t>中庸》中提到，凡事豫则立，不豫则废。计划是行动的先导，组工干部首先要做好工作规划，大到整个系统建设、人生规划，小则具体到某件事，细化到某个节点，都要有目标、有思路，向着目标阔步向前；要身具大视野、胸怀大气魄，能够站在全局的角度上去考虑问题，不偏于一隅、不囿于一事；要看得见远方，看问题、想工作，不仅要结合本地实际，还要学会吸收借鉴，吃透上级精神，汲取先进地区思想及做法，结合实际为我所用。</w:t>
      </w:r>
    </w:p>
    <w:p w:rsidR="008E2049" w:rsidRDefault="008E2049" w:rsidP="008E2049">
      <w:pPr>
        <w:ind w:firstLineChars="200" w:firstLine="420"/>
        <w:rPr>
          <w:rFonts w:hint="eastAsia"/>
        </w:rPr>
      </w:pPr>
      <w:r>
        <w:t>细微小节见精神。</w:t>
      </w:r>
    </w:p>
    <w:p w:rsidR="008E2049" w:rsidRDefault="008E2049" w:rsidP="008E2049">
      <w:pPr>
        <w:ind w:firstLineChars="200" w:firstLine="420"/>
      </w:pPr>
      <w:r>
        <w:t>组织工作无小事，组织工作政策性、原则性、程序性、业务性都比较强，且与党员干部人才的个人利益密切相关，组工干部岗位职责特殊，担负重要使命，更要树立精品意识，打造</w:t>
      </w:r>
      <w:r>
        <w:t>“</w:t>
      </w:r>
      <w:r>
        <w:t>工匠</w:t>
      </w:r>
      <w:r>
        <w:t>”</w:t>
      </w:r>
      <w:r>
        <w:t>精神。一是要守常心。对于常规工作，要耐得住性子、挥的开膀子，秉持匠心，不骄不躁、开拓创新，将工作细化规范化，久久为功抓落实。二是要有热心。干工作不能掺杂个人情绪，不能</w:t>
      </w:r>
      <w:r>
        <w:t>“</w:t>
      </w:r>
      <w:r>
        <w:t>忽高忽低</w:t>
      </w:r>
      <w:r>
        <w:t>”</w:t>
      </w:r>
      <w:r>
        <w:t>，始终秉承高度的工作热情，将工作当成事业，将事业当成爱好，不折不扣抓好每一项工作。三是要有坚心。对于重点工作，尤其是难点问题，要坚定信念，打好攻坚</w:t>
      </w:r>
      <w:r>
        <w:rPr>
          <w:rFonts w:hint="eastAsia"/>
        </w:rPr>
        <w:t>思想准备，在攻坚中展作为，学会统筹力量，集中资源办大事，比如“不忘初心、牢记使命”主题教育，就要舍得下“血本”，真正让互动见针见血、实在实效。四是要有闯心。对于创新工作，要放得下包袱、甩得开膀子，在政策允许范围内大胆摸索，在探索中求突破。要买的开步子，真正走出去，摆脱办公室束缚，到先进地区看一看，不断培养开放性思维。</w:t>
      </w:r>
    </w:p>
    <w:p w:rsidR="008E2049" w:rsidRDefault="008E2049" w:rsidP="008E2049">
      <w:pPr>
        <w:ind w:firstLineChars="200" w:firstLine="420"/>
        <w:rPr>
          <w:rFonts w:hint="eastAsia"/>
        </w:rPr>
      </w:pPr>
      <w:r>
        <w:t>及时反馈见担当。</w:t>
      </w:r>
    </w:p>
    <w:p w:rsidR="008E2049" w:rsidRDefault="008E2049" w:rsidP="008E2049">
      <w:pPr>
        <w:ind w:firstLineChars="200" w:firstLine="420"/>
        <w:rPr>
          <w:rFonts w:hint="eastAsia"/>
        </w:rPr>
      </w:pPr>
      <w:r>
        <w:t>规划是前提、落实是重点，反馈是点睛。再好的计划、再完美的行动，缺少了及时反馈，就像是一场电影，有了完美的开头，打造了精彩的高潮，却是虎头蛇尾的结局，令人唏嘘。组工干部要做到</w:t>
      </w:r>
      <w:r>
        <w:t>“</w:t>
      </w:r>
      <w:r>
        <w:t>更完美</w:t>
      </w:r>
      <w:r>
        <w:t>”</w:t>
      </w:r>
      <w:r>
        <w:t>，就要敢于及时反馈。及时反馈是一种态度，面对群众问题，第一时间去调查解决并给与回应，是组工干部应有的素养；及时反馈是一种担当，是有心有为的直观体现，只有敢于担当的人，才敢于直面问题。及时反馈是一种责任，工作中多一些主动、多一些及时，把为民服务的担子扛起来，把组工干部的责任担起来，一路挑战一路前行，是组工干部</w:t>
      </w:r>
      <w:r>
        <w:rPr>
          <w:rFonts w:hint="eastAsia"/>
        </w:rPr>
        <w:t>的应有写照。</w:t>
      </w:r>
    </w:p>
    <w:p w:rsidR="008E2049" w:rsidRDefault="008E2049" w:rsidP="008E2049">
      <w:pPr>
        <w:ind w:firstLineChars="200" w:firstLine="420"/>
        <w:jc w:val="right"/>
        <w:rPr>
          <w:rFonts w:hint="eastAsia"/>
        </w:rPr>
      </w:pPr>
      <w:r w:rsidRPr="00D306AF">
        <w:rPr>
          <w:rFonts w:hint="eastAsia"/>
        </w:rPr>
        <w:t>华声在线</w:t>
      </w:r>
      <w:r>
        <w:rPr>
          <w:rFonts w:hint="eastAsia"/>
        </w:rPr>
        <w:t>2019-10-28</w:t>
      </w:r>
    </w:p>
    <w:p w:rsidR="008E2049" w:rsidRDefault="008E2049" w:rsidP="00DD3A7C">
      <w:pPr>
        <w:sectPr w:rsidR="008E2049" w:rsidSect="00DD3A7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37E34" w:rsidRDefault="00337E34"/>
    <w:sectPr w:rsidR="00337E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2049"/>
    <w:rsid w:val="00337E34"/>
    <w:rsid w:val="008E20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E204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E204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E204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2022-06-20T09:48:00Z</dcterms:created>
</cp:coreProperties>
</file>