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8189E" w:rsidRDefault="0018189E">
      <w:pPr>
        <w:pStyle w:val="1"/>
      </w:pPr>
      <w:r>
        <w:rPr>
          <w:rFonts w:hint="eastAsia"/>
        </w:rPr>
        <w:t>区委书记在全区组织工作会议上的讲话</w:t>
      </w:r>
    </w:p>
    <w:p w:rsidR="0018189E" w:rsidRDefault="0018189E">
      <w:pPr>
        <w:ind w:firstLine="420"/>
        <w:jc w:val="left"/>
      </w:pPr>
      <w:r>
        <w:rPr>
          <w:rFonts w:hint="eastAsia"/>
        </w:rPr>
        <w:t>同志们：</w:t>
      </w:r>
    </w:p>
    <w:p w:rsidR="0018189E" w:rsidRDefault="0018189E">
      <w:pPr>
        <w:ind w:firstLine="420"/>
        <w:jc w:val="left"/>
      </w:pPr>
      <w:r>
        <w:rPr>
          <w:rFonts w:hint="eastAsia"/>
        </w:rPr>
        <w:t>今天在这里召开全区组织工作会议。主要目的是，深入学习贯彻习习近平总书记重要讲话重要指示精神，深入贯彻落实党的十九届六中全会精神，贯彻落实上级组织部长会议精神，研究部署今年党的建设和组织工作重点任务，进一步践行新时代党的组织路线，努力开创我区党的建设和组织工作新局面，为推动高质量发展超越提供坚强的组织保障。下面，我强调三点意见。</w:t>
      </w:r>
    </w:p>
    <w:p w:rsidR="0018189E" w:rsidRDefault="0018189E">
      <w:pPr>
        <w:ind w:firstLine="420"/>
        <w:jc w:val="left"/>
      </w:pPr>
      <w:r>
        <w:rPr>
          <w:rFonts w:hint="eastAsia"/>
        </w:rPr>
        <w:t>一、切实提高政治站位，准确把握新时代党的组织路线</w:t>
      </w:r>
    </w:p>
    <w:p w:rsidR="0018189E" w:rsidRDefault="0018189E">
      <w:pPr>
        <w:ind w:firstLine="420"/>
        <w:jc w:val="left"/>
      </w:pPr>
      <w:r>
        <w:rPr>
          <w:rFonts w:hint="eastAsia"/>
        </w:rPr>
        <w:t>党的政治建设是党的根本性建设，决定党的建设方向和效果。党的十九届六中全会指出“必须坚持党的全面领导特别是党中央集中统一领导，确保党始终总揽全局、协调各方。”党的十九大以来，习近平总书记对党的建设和组织工作提出一系列新理念新战略，特别是今年在全国党的建设研究会第七次会员代表大会上强调“深入研究推进新时代党的建设新的伟大工程面临的重大理论和实践问题，继续为推进新时代党的建设贡献智慧和力量。”为我们指明了前进方向，提供了根本遵循。全区各级党组织要深入学习领会，准确把握新时代党的建设总要求和新时代党的组织路线，不断提高党的建设和组织工作质量和水平。</w:t>
      </w:r>
    </w:p>
    <w:p w:rsidR="0018189E" w:rsidRDefault="0018189E">
      <w:pPr>
        <w:ind w:firstLine="420"/>
        <w:jc w:val="left"/>
      </w:pPr>
      <w:r>
        <w:rPr>
          <w:rFonts w:hint="eastAsia"/>
        </w:rPr>
        <w:t>去年以来，全区各级党组织深入学习贯彻习近平新时代中国特色社会主义思想，深入推进党史学习教育，坚决扛起管党治党的政治责任、主体责任，推进党的建设和组织工作取得了较好成效。比如，一是在政治建设方面，在全区各个领域、各条战线、各行各业开展党史学习教育，举办了县管科级干部专题研讨班、读书班等专题学习研讨会议，深入开展专题组织生活会、专题民主生活会，组建“理论宣讲轻骑兵”，深入一线广泛宣讲，推动学习贯彻新思想走心走深走实。二是在基层党建方面，圆满完成</w:t>
      </w:r>
      <w:r>
        <w:rPr>
          <w:rFonts w:hint="eastAsia"/>
        </w:rPr>
        <w:t>x</w:t>
      </w:r>
      <w:r>
        <w:rPr>
          <w:rFonts w:hint="eastAsia"/>
        </w:rPr>
        <w:t>个村（社区）换届选举工作，所有村（社区）实现“一肩挑”；</w:t>
      </w:r>
    </w:p>
    <w:p w:rsidR="0018189E" w:rsidRDefault="0018189E">
      <w:pPr>
        <w:ind w:firstLine="420"/>
        <w:jc w:val="left"/>
      </w:pPr>
      <w:r>
        <w:rPr>
          <w:rFonts w:hint="eastAsia"/>
        </w:rPr>
        <w:t>开展村级集体经济提升计划，全面消除村级集体经济“空壳村”，整顿软弱涣散党组织</w:t>
      </w:r>
      <w:r>
        <w:rPr>
          <w:rFonts w:hint="eastAsia"/>
        </w:rPr>
        <w:t>x</w:t>
      </w:r>
      <w:r>
        <w:rPr>
          <w:rFonts w:hint="eastAsia"/>
        </w:rPr>
        <w:t>个；</w:t>
      </w:r>
    </w:p>
    <w:p w:rsidR="0018189E" w:rsidRDefault="0018189E">
      <w:pPr>
        <w:ind w:firstLine="420"/>
        <w:jc w:val="left"/>
      </w:pPr>
      <w:r>
        <w:rPr>
          <w:rFonts w:hint="eastAsia"/>
        </w:rPr>
        <w:t>着力打造党建品牌，建立全区流动党员管理服务中心。三是在抓党建促乡村振兴方面，深化“党建富民强村”、“千名干部帮万户”工程，下派</w:t>
      </w:r>
      <w:r>
        <w:rPr>
          <w:rFonts w:hint="eastAsia"/>
        </w:rPr>
        <w:t>x</w:t>
      </w:r>
      <w:r>
        <w:rPr>
          <w:rFonts w:hint="eastAsia"/>
        </w:rPr>
        <w:t>名驻村第一书记，组建</w:t>
      </w:r>
      <w:r>
        <w:rPr>
          <w:rFonts w:hint="eastAsia"/>
        </w:rPr>
        <w:t>x</w:t>
      </w:r>
      <w:r>
        <w:rPr>
          <w:rFonts w:hint="eastAsia"/>
        </w:rPr>
        <w:t>支乡村振兴工作队进驻乡镇督促指导乡村振兴工作，涌现了</w:t>
      </w:r>
      <w:r>
        <w:rPr>
          <w:rFonts w:hint="eastAsia"/>
        </w:rPr>
        <w:t>x</w:t>
      </w:r>
      <w:r>
        <w:rPr>
          <w:rFonts w:hint="eastAsia"/>
        </w:rPr>
        <w:t>、</w:t>
      </w:r>
      <w:r>
        <w:rPr>
          <w:rFonts w:hint="eastAsia"/>
        </w:rPr>
        <w:t>x</w:t>
      </w:r>
      <w:r>
        <w:rPr>
          <w:rFonts w:hint="eastAsia"/>
        </w:rPr>
        <w:t>、</w:t>
      </w:r>
      <w:r>
        <w:rPr>
          <w:rFonts w:hint="eastAsia"/>
        </w:rPr>
        <w:t>x</w:t>
      </w:r>
      <w:r>
        <w:rPr>
          <w:rFonts w:hint="eastAsia"/>
        </w:rPr>
        <w:t>等党建促乡村振兴典型。四是在干部队伍建设方面，制定出台激励干部新担当新作为、关心关爱基层干部、容错纠错等系列政策措施，大力实施人才计划，全面推行一线跟踪考察干部和蹲点调研工作机制，将</w:t>
      </w:r>
      <w:r>
        <w:rPr>
          <w:rFonts w:hint="eastAsia"/>
        </w:rPr>
        <w:t>x</w:t>
      </w:r>
      <w:r>
        <w:rPr>
          <w:rFonts w:hint="eastAsia"/>
        </w:rPr>
        <w:t>个重点项目和</w:t>
      </w:r>
      <w:r>
        <w:rPr>
          <w:rFonts w:hint="eastAsia"/>
        </w:rPr>
        <w:t>x</w:t>
      </w:r>
      <w:r>
        <w:rPr>
          <w:rFonts w:hint="eastAsia"/>
        </w:rPr>
        <w:t>项重点工作列入跟踪考察范围，有效激发了干部干事创业活力。这些成绩的取得，得益于上级党委的正确领导，也凝聚着全区各级党组织、广大党员干部的辛勤汗水。在此，我谨代表区委向全区各级党组织和广大党务干部、组工干部表示衷心的感谢！</w:t>
      </w:r>
    </w:p>
    <w:p w:rsidR="0018189E" w:rsidRDefault="0018189E">
      <w:pPr>
        <w:ind w:firstLine="420"/>
        <w:jc w:val="left"/>
      </w:pPr>
      <w:r>
        <w:rPr>
          <w:rFonts w:hint="eastAsia"/>
        </w:rPr>
        <w:t>在肯定成绩的同时，我们也清醒地看到，我区党的建设和组织工作还存在一些薄弱环节，比如：基层组织建设不够有力，一些基层党组织重业务轻党建问题不同程度存在，党组织功能弱化，服务能力不强，党内政治生活不够严肃；</w:t>
      </w:r>
    </w:p>
    <w:p w:rsidR="0018189E" w:rsidRDefault="0018189E">
      <w:pPr>
        <w:ind w:firstLine="420"/>
        <w:jc w:val="left"/>
      </w:pPr>
      <w:r>
        <w:rPr>
          <w:rFonts w:hint="eastAsia"/>
        </w:rPr>
        <w:t>村级党组织建设乏力，“造血”能力不足，全区仍有</w:t>
      </w:r>
      <w:r>
        <w:rPr>
          <w:rFonts w:hint="eastAsia"/>
        </w:rPr>
        <w:t>x</w:t>
      </w:r>
      <w:r>
        <w:rPr>
          <w:rFonts w:hint="eastAsia"/>
        </w:rPr>
        <w:t>个村集体经营性收入在</w:t>
      </w:r>
      <w:r>
        <w:rPr>
          <w:rFonts w:hint="eastAsia"/>
        </w:rPr>
        <w:t>x</w:t>
      </w:r>
      <w:r>
        <w:rPr>
          <w:rFonts w:hint="eastAsia"/>
        </w:rPr>
        <w:t>元以下，党建引领乡村振兴的力度仍不够。同时，一些干部仍存在“小富即安”、“小成即满”的意识，面对复杂的经济形势和繁重的发展任务，一些领导干部对新常态不适应，破解企业运行困难、项目建设滞后等难题办法不多，推进工作按部就班、不紧不慢，缺乏闯劲、拼劲，等等。对于这些问题不足，我们必须高度重视，认真分析研究，采取有效措施，切实加以解决。</w:t>
      </w:r>
    </w:p>
    <w:p w:rsidR="0018189E" w:rsidRDefault="0018189E">
      <w:pPr>
        <w:ind w:firstLine="420"/>
        <w:jc w:val="left"/>
      </w:pPr>
      <w:r>
        <w:rPr>
          <w:rFonts w:hint="eastAsia"/>
        </w:rPr>
        <w:t>二、切实聚焦主责主业，努力开创全区组织工作新局面</w:t>
      </w:r>
    </w:p>
    <w:p w:rsidR="0018189E" w:rsidRDefault="0018189E">
      <w:pPr>
        <w:ind w:firstLine="420"/>
        <w:jc w:val="left"/>
      </w:pPr>
      <w:r>
        <w:rPr>
          <w:rFonts w:hint="eastAsia"/>
        </w:rPr>
        <w:t>今年是党的二十大召开之年，是全区推动高质量发展超越的关键之年，做好今年的党建和组织工作，意义重大。全区各级党组织要坚持以习近平新时代中国特色社会主义思想为指引，准确把握新形势新要求，努力提高党的建设和组织工作水平。</w:t>
      </w:r>
    </w:p>
    <w:p w:rsidR="0018189E" w:rsidRDefault="0018189E">
      <w:pPr>
        <w:ind w:firstLine="420"/>
        <w:jc w:val="left"/>
      </w:pPr>
      <w:r>
        <w:rPr>
          <w:rFonts w:hint="eastAsia"/>
        </w:rPr>
        <w:t>一要聚焦突出政治建设。党的政治建设是党的根本性建设</w:t>
      </w:r>
      <w:r>
        <w:rPr>
          <w:rFonts w:hint="eastAsia"/>
        </w:rPr>
        <w:t>,</w:t>
      </w:r>
      <w:r>
        <w:rPr>
          <w:rFonts w:hint="eastAsia"/>
        </w:rPr>
        <w:t>决定党的建设方向和效果。全区各级党组织要深入学习贯彻《中共中央关于加强党的政治建设的意见》，毫不动摇地把党的政治建设摆在首位，旗帜鲜明讲政治</w:t>
      </w:r>
      <w:r>
        <w:rPr>
          <w:rFonts w:hint="eastAsia"/>
        </w:rPr>
        <w:t>,</w:t>
      </w:r>
      <w:r>
        <w:rPr>
          <w:rFonts w:hint="eastAsia"/>
        </w:rPr>
        <w:t>持续强化理论武装</w:t>
      </w:r>
      <w:r>
        <w:rPr>
          <w:rFonts w:hint="eastAsia"/>
        </w:rPr>
        <w:t>,</w:t>
      </w:r>
      <w:r>
        <w:rPr>
          <w:rFonts w:hint="eastAsia"/>
        </w:rPr>
        <w:t>始终在思想上政治上行动上同以习近平同志为核心的党中央保持高度一致。一要加强思想政治建设。要坚持把学懂弄通做实习近平新时代中国特色社会主义思想摆在突出位置，持续掀起“大学习”热潮，经常性开展“政治体检”，严肃党内政治生活，推动党员干部特别是领导干部坚定捍卫“两个确立”，坚决坚决做到“两个维护”。二要巩固拓展党史学习教育成果。学好党史、用好党史是一项长期任务，要把党史学习教育融入日常、抓在经常，建立常态化、长效化制度机制，继续把党史总结、学习、教育、宣传引向深入。三要持续加强作风建设。要大力弘扬伟大建党精神，发扬党的优良传统和光荣作风，以“钉钉子”的精神、抓铁有痕、踏石留印的韧劲，推进各项工作任务的落地落实。要严格落实党中央八项规定及实施细则精神，深入整治形式主义、官僚主义等作风顽疾，坚决破除享乐主义、奢靡之风，着力纠“四风”，树新风，推动党风政风持续向上向善。</w:t>
      </w:r>
    </w:p>
    <w:p w:rsidR="0018189E" w:rsidRDefault="0018189E">
      <w:pPr>
        <w:ind w:firstLine="420"/>
        <w:jc w:val="left"/>
      </w:pPr>
      <w:r>
        <w:rPr>
          <w:rFonts w:hint="eastAsia"/>
        </w:rPr>
        <w:t>二要聚焦突出政治标准。推动全区高质量发展超越，需要有一支忠诚干净担当的高素质专业化干部队伍。我们要坚持好干部标准，真正把好干部选出来、用起来。一要树好选人用人方向标。要认真贯彻《党政领导干部选拔任用工作条例》和《党政领导干部考核工作条例》，健全完善选拔任用体系，坚持把政治把关和政治素质考察摆在第一位，坚决把政治不合格的挡在门外。要健全完善“年度考核、一线考核、蹲点调研、专项评议、绩效考评”的干部考核体系，精准考察识别干部的政治能力、斗争精神和担当作为情况，提高选人用人的精准度。二要强化激励约束管好干部。要坚持工作实绩导向，加大干部交流力度，充分运用一线考察和蹲点调研成果，大胆使用那些敢于负责、勇于担当、善于作为、实绩突出的干部，尤其是关键时刻、重大任务面前豁得出去、顶得上去的干部。要坚持抓常抓长、抓早抓小，对干部身上出现的一些苗头性、倾向性问题及时咬耳扯袖、红脸出汗，确保干部不出事能干事干好事。要完善容错纠错工作机制，让干部放下包袱、心无旁骛地干事创业。要进一步健全关心关爱基层干部机制，落实好基层减负、干部福利待遇、关注干部身心健康等措施，激励干部新担当新作为。三要加大培养选拔优秀年轻干部力度。要认真贯彻落实上级关于大力发现培养选拔优秀年轻干部的部署要求，实施优秀年轻干部储备培养计划，有计划将年轻干部安排到基层一线、艰苦地方、吃劲岗位，在重点工作和重大活动中培养锻炼，提高解决实际问题、处理复杂矛盾和做好群众工作的能力。</w:t>
      </w:r>
    </w:p>
    <w:p w:rsidR="0018189E" w:rsidRDefault="0018189E">
      <w:pPr>
        <w:ind w:firstLine="420"/>
        <w:jc w:val="left"/>
      </w:pPr>
      <w:r>
        <w:rPr>
          <w:rFonts w:hint="eastAsia"/>
        </w:rPr>
        <w:t>三要聚焦突出政治功能。基础不牢，地动山摇。要从全局和战略的高度，以提升组织力为重点，扎实推进农村、城市、机关等党建工作，推动基层党组织全面进步、全面过硬。一要抓党建引领。要认真贯彻《中国共产党农村基层党组织工作条例》，坚持把抓党建促乡村振兴紧密结合起来，研究制定抓党建促乡村振兴的措施办法</w:t>
      </w:r>
      <w:r>
        <w:rPr>
          <w:rFonts w:hint="eastAsia"/>
        </w:rPr>
        <w:t>,</w:t>
      </w:r>
      <w:r>
        <w:rPr>
          <w:rFonts w:hint="eastAsia"/>
        </w:rPr>
        <w:t>增强党建引领乡村振兴的作用。要深入实施“领头雁”培养工程，开展好村（社区）主干集中轮训工作，着力提高村干部队伍能力和素质。要严格落实《党支部工作条例》，深入实施村级集体经济行动，持续整顿软弱涣散党组织。二要抓质量提升。城市基层党建要重点以街道社区党组织为核心，统筹社区内各种党建资源，实现组织共建、资源共享、机制联结、功能优化。非公有制经济组织和社会组织党建要继续加大和巩固党组织的覆盖率和质量，积极培育一批“两新”组织党建示范点。机关事业单位党建要落实党员领导干部双重组织生活、民主评议党员等制度，着力解决“灯下黑”“两张皮”等问题。三要抓典型塑造。要继续做大做强县级流动党员管理服务中心品牌，着力打造城乡党建融合共享平台。要探索推广“互联网</w:t>
      </w:r>
      <w:r>
        <w:rPr>
          <w:rFonts w:hint="eastAsia"/>
        </w:rPr>
        <w:t>+</w:t>
      </w:r>
      <w:r>
        <w:rPr>
          <w:rFonts w:hint="eastAsia"/>
        </w:rPr>
        <w:t>党建”“智慧党建”等新模式，用信息化技术手段加强基层党组织建设。尤其是今年各乡镇（街道）要按照“一支部一亮点、一示范一品牌”的思路，大胆探索创新，认真总结提升，切实打造</w:t>
      </w:r>
      <w:r>
        <w:rPr>
          <w:rFonts w:hint="eastAsia"/>
        </w:rPr>
        <w:t>1-2</w:t>
      </w:r>
      <w:r>
        <w:rPr>
          <w:rFonts w:hint="eastAsia"/>
        </w:rPr>
        <w:t>个党建创新项目，以点带面，全面推进基层组织建设。</w:t>
      </w:r>
    </w:p>
    <w:p w:rsidR="0018189E" w:rsidRDefault="0018189E">
      <w:pPr>
        <w:ind w:firstLine="420"/>
        <w:jc w:val="left"/>
      </w:pPr>
      <w:r>
        <w:rPr>
          <w:rFonts w:hint="eastAsia"/>
        </w:rPr>
        <w:t>四要聚焦突出政治引领。我们要坚持党管人才原则，持续深化人才发展体制机制改革，建立人才发展激励机制，优化人才发展环境，为全区发展集聚更多优秀人才。要用心用情做好引才育才聚才工作，坚持用事业吸引人才，用产业集聚人才，用政策留住人才，多采用“柔性引才”的办法，吸引更多高层次急需紧缺的“候鸟型”人才，尤其要围绕新能源产业、文旅开发等产业发展需求，精准引进一批高层次人才团队，推动人才向产业、企业和重大项目集聚。要打好“乡情牌”，主动上门引智借力、项目对接，吸引集聚一批</w:t>
      </w:r>
      <w:r>
        <w:rPr>
          <w:rFonts w:hint="eastAsia"/>
        </w:rPr>
        <w:t>x</w:t>
      </w:r>
      <w:r>
        <w:rPr>
          <w:rFonts w:hint="eastAsia"/>
        </w:rPr>
        <w:t>籍优秀人才回乡创业发展。要进一步优化人才服务保障，切实把人才政策宣传到位，确保人才住房保障、子女就学、医疗服务等各项政策待遇及时兑现落实。</w:t>
      </w:r>
    </w:p>
    <w:p w:rsidR="0018189E" w:rsidRDefault="0018189E">
      <w:pPr>
        <w:ind w:firstLine="420"/>
        <w:jc w:val="left"/>
      </w:pPr>
      <w:r>
        <w:rPr>
          <w:rFonts w:hint="eastAsia"/>
        </w:rPr>
        <w:t>三、切实强化使命担当，推进管党治党各项任务落到实处</w:t>
      </w:r>
    </w:p>
    <w:p w:rsidR="0018189E" w:rsidRDefault="0018189E">
      <w:pPr>
        <w:ind w:firstLine="420"/>
        <w:jc w:val="left"/>
      </w:pPr>
      <w:r>
        <w:rPr>
          <w:rFonts w:hint="eastAsia"/>
        </w:rPr>
        <w:t>坚持党要管党、全面从严治党，关键是要抓好党建责任制这个“牛鼻子”，压紧压实各级党委（党组）管党治党的政治责任。</w:t>
      </w:r>
    </w:p>
    <w:p w:rsidR="0018189E" w:rsidRDefault="0018189E">
      <w:pPr>
        <w:ind w:firstLine="420"/>
        <w:jc w:val="left"/>
      </w:pPr>
      <w:r>
        <w:rPr>
          <w:rFonts w:hint="eastAsia"/>
        </w:rPr>
        <w:t>一要树牢主责意识。各级党委（党组）要牢固树立“抓好党建是本职、不抓党建是失职、抓不好党建不称职”的理念，进一步强化主责意识，把党建工作紧紧抓在手上。党委（党组）书记要认真履行好第一责任人的责任，把抓好党建作为最大政绩，对关系党的建设的重点工作亲自部署、亲自研究、亲自推动。党委（党组）班子成员要落实“一岗双责”，抓好分管领域的党建工作，通过一级抓一级、一级带一级，真正把党建工作实体化。</w:t>
      </w:r>
    </w:p>
    <w:p w:rsidR="0018189E" w:rsidRDefault="0018189E">
      <w:pPr>
        <w:ind w:firstLine="420"/>
        <w:jc w:val="left"/>
      </w:pPr>
      <w:r>
        <w:rPr>
          <w:rFonts w:hint="eastAsia"/>
        </w:rPr>
        <w:t>二要强化责任落实。组织部门作为管党治党的重要职能部门，要进一步完善党建工作综合考核评价办法，用好“党建述职评议考核”指挥棒，综合运用考核排名、末位核查、约谈通报等方法，以考核评价的硬措施保障党建工作成效。要强化党建考核结果运用，加大对落实党建责任的督办力度，对履行党建责任不到位的，要及时批评指正；</w:t>
      </w:r>
    </w:p>
    <w:p w:rsidR="0018189E" w:rsidRDefault="0018189E">
      <w:pPr>
        <w:ind w:firstLine="420"/>
        <w:jc w:val="left"/>
      </w:pPr>
      <w:r>
        <w:rPr>
          <w:rFonts w:hint="eastAsia"/>
        </w:rPr>
        <w:t>对抓党建不力、出现严重后果的，要严肃追责问责。</w:t>
      </w:r>
    </w:p>
    <w:p w:rsidR="0018189E" w:rsidRDefault="0018189E">
      <w:pPr>
        <w:ind w:firstLine="420"/>
        <w:jc w:val="left"/>
      </w:pPr>
      <w:r>
        <w:rPr>
          <w:rFonts w:hint="eastAsia"/>
        </w:rPr>
        <w:t>三要加强自身建设。打铁必须自身硬，组织部门要按照习近平总书记提出的“讲政治、重公道、业务精、作风好”的要求，旗帜鲜明讲政治，把“以党的政治建设为统领”贯穿到组织工作各方面全过程，大力推进全面从严治部，锤炼对党忠诚的政治品格，恪守公道正派的职业操守，提升履职尽责的专业素养，锻造严以律己的过硬作风，打造讲政治、重公道、业务精、作风好的模范部门。</w:t>
      </w:r>
    </w:p>
    <w:p w:rsidR="0018189E" w:rsidRDefault="0018189E">
      <w:pPr>
        <w:ind w:firstLine="420"/>
        <w:jc w:val="left"/>
      </w:pPr>
      <w:r>
        <w:rPr>
          <w:rFonts w:hint="eastAsia"/>
        </w:rPr>
        <w:t>同志们，当前全区正处于高质量发展超越的关键时期，让我们紧密团结在以习近平同志为核心的党中央周围，苦干实干、接续奋斗、勇毅前行，不断谱写新时代党的建设和组织工作的新篇章，以优异的成绩迎接党的二十大胜利召开！</w:t>
      </w:r>
    </w:p>
    <w:p w:rsidR="0018189E" w:rsidRDefault="0018189E">
      <w:pPr>
        <w:ind w:firstLine="420"/>
        <w:jc w:val="right"/>
      </w:pPr>
      <w:r>
        <w:rPr>
          <w:rFonts w:hint="eastAsia"/>
        </w:rPr>
        <w:t>众鑫文档网</w:t>
      </w:r>
      <w:r>
        <w:rPr>
          <w:rFonts w:hint="eastAsia"/>
        </w:rPr>
        <w:t>2022-02-17</w:t>
      </w:r>
    </w:p>
    <w:p w:rsidR="0018189E" w:rsidRDefault="0018189E" w:rsidP="00E531B6">
      <w:pPr>
        <w:sectPr w:rsidR="0018189E" w:rsidSect="00E531B6">
          <w:type w:val="continuous"/>
          <w:pgSz w:w="11906" w:h="16838"/>
          <w:pgMar w:top="1644" w:right="1236" w:bottom="1418" w:left="1814" w:header="851" w:footer="907" w:gutter="0"/>
          <w:pgNumType w:start="1"/>
          <w:cols w:space="720"/>
          <w:docGrid w:type="lines" w:linePitch="341" w:charSpace="2373"/>
        </w:sectPr>
      </w:pPr>
    </w:p>
    <w:p w:rsidR="00BE5B51" w:rsidRDefault="00BE5B51"/>
    <w:sectPr w:rsidR="00BE5B51">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18189E"/>
    <w:rsid w:val="0018189E"/>
    <w:rsid w:val="00BE5B51"/>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18189E"/>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18189E"/>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637</Words>
  <Characters>3632</Characters>
  <Application>Microsoft Office Word</Application>
  <DocSecurity>0</DocSecurity>
  <Lines>30</Lines>
  <Paragraphs>8</Paragraphs>
  <ScaleCrop>false</ScaleCrop>
  <Company/>
  <LinksUpToDate>false</LinksUpToDate>
  <CharactersWithSpaces>4261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2022-06-13T02:54:00Z</dcterms:created>
</cp:coreProperties>
</file>