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A62" w:rsidRDefault="00956A62" w:rsidP="00220B13">
      <w:pPr>
        <w:pStyle w:val="1"/>
        <w:spacing w:line="242" w:lineRule="auto"/>
        <w:rPr>
          <w:rFonts w:hint="eastAsia"/>
        </w:rPr>
      </w:pPr>
      <w:r w:rsidRPr="00686976">
        <w:rPr>
          <w:rFonts w:hint="eastAsia"/>
        </w:rPr>
        <w:t>遂宁：街容市貌清新亮丽</w:t>
      </w:r>
      <w:r w:rsidRPr="00686976">
        <w:t xml:space="preserve"> 人居环境优美整洁</w:t>
      </w:r>
    </w:p>
    <w:p w:rsidR="00956A62" w:rsidRDefault="00956A62" w:rsidP="00956A62">
      <w:pPr>
        <w:spacing w:line="242" w:lineRule="auto"/>
        <w:ind w:firstLineChars="200" w:firstLine="420"/>
      </w:pPr>
      <w:r>
        <w:rPr>
          <w:rFonts w:hint="eastAsia"/>
        </w:rPr>
        <w:t>初冬的遂宁，已有丝丝寒意。漫步城市的大街小巷，踏着干净整洁的“海绵”，移步换景、抬头见绿，碧水相依、草木环绕……令人倍感惬意。</w:t>
      </w:r>
    </w:p>
    <w:p w:rsidR="00956A62" w:rsidRDefault="00956A62" w:rsidP="00956A62">
      <w:pPr>
        <w:spacing w:line="242" w:lineRule="auto"/>
        <w:ind w:firstLineChars="200" w:firstLine="420"/>
        <w:rPr>
          <w:rFonts w:hint="eastAsia"/>
        </w:rPr>
      </w:pPr>
      <w:r>
        <w:rPr>
          <w:rFonts w:hint="eastAsia"/>
        </w:rPr>
        <w:t>近年来，我市持续推进城市环境“颜值”提升，生态环境、人居环境发生了很大的变化，市民也更加文明礼貌，爱护环境……这些喜人的变化，这些幸福的感受，折射出遂宁持续巩固全国文明城市建设成果的坚实步伐。</w:t>
      </w:r>
    </w:p>
    <w:p w:rsidR="00956A62" w:rsidRDefault="00956A62" w:rsidP="00956A62">
      <w:pPr>
        <w:spacing w:line="242" w:lineRule="auto"/>
        <w:ind w:firstLineChars="200" w:firstLine="420"/>
      </w:pPr>
      <w:r>
        <w:rPr>
          <w:rFonts w:hint="eastAsia"/>
        </w:rPr>
        <w:t>从试点到示范</w:t>
      </w:r>
    </w:p>
    <w:p w:rsidR="00956A62" w:rsidRDefault="00956A62" w:rsidP="00956A62">
      <w:pPr>
        <w:spacing w:line="242" w:lineRule="auto"/>
        <w:ind w:firstLineChars="200" w:firstLine="420"/>
      </w:pPr>
      <w:r>
        <w:rPr>
          <w:rFonts w:hint="eastAsia"/>
        </w:rPr>
        <w:t>“全域海绵”绘出绿色生态城市“画卷”</w:t>
      </w:r>
    </w:p>
    <w:p w:rsidR="00956A62" w:rsidRDefault="00956A62" w:rsidP="00956A62">
      <w:pPr>
        <w:spacing w:line="242" w:lineRule="auto"/>
        <w:ind w:firstLineChars="200" w:firstLine="420"/>
      </w:pPr>
      <w:r>
        <w:rPr>
          <w:rFonts w:hint="eastAsia"/>
        </w:rPr>
        <w:t>遂宁“绿、景、城”的有机融合，特别是多层次的市域绿道体系，离不开“海绵城市”的建设。</w:t>
      </w:r>
    </w:p>
    <w:p w:rsidR="00956A62" w:rsidRDefault="00956A62" w:rsidP="00956A62">
      <w:pPr>
        <w:spacing w:line="242" w:lineRule="auto"/>
        <w:ind w:firstLineChars="200" w:firstLine="420"/>
      </w:pPr>
      <w:r>
        <w:rPr>
          <w:rFonts w:hint="eastAsia"/>
        </w:rPr>
        <w:t>“海绵城市”是什么？对于这个概念，</w:t>
      </w:r>
      <w:r>
        <w:t>5</w:t>
      </w:r>
      <w:r>
        <w:t>年前，市民大多闻所未闻；</w:t>
      </w:r>
      <w:r>
        <w:t>5</w:t>
      </w:r>
      <w:r>
        <w:t>年后，</w:t>
      </w:r>
      <w:r>
        <w:t>“</w:t>
      </w:r>
      <w:r>
        <w:t>海绵城市</w:t>
      </w:r>
      <w:r>
        <w:t>”</w:t>
      </w:r>
      <w:r>
        <w:t>已然成为遂宁市民家喻户晓的理念和生活体验。</w:t>
      </w:r>
    </w:p>
    <w:p w:rsidR="00956A62" w:rsidRDefault="00956A62" w:rsidP="00956A62">
      <w:pPr>
        <w:spacing w:line="242" w:lineRule="auto"/>
        <w:ind w:firstLineChars="200" w:firstLine="420"/>
      </w:pPr>
      <w:r>
        <w:rPr>
          <w:rFonts w:hint="eastAsia"/>
        </w:rPr>
        <w:t>按照中、省有关海绵城市建设的科学指引，遂宁不断推动海绵城市建设从“试点”逐步走向“示范”，发展和生态协调共生，城市面貌与内涵明显提升，打造出具有遂宁特色的功能完善的独特样本，绘出了一幅绿色生态的城市“画卷”。</w:t>
      </w:r>
    </w:p>
    <w:p w:rsidR="00956A62" w:rsidRDefault="00956A62" w:rsidP="00956A62">
      <w:pPr>
        <w:spacing w:line="242" w:lineRule="auto"/>
        <w:ind w:firstLineChars="200" w:firstLine="420"/>
      </w:pPr>
      <w:r>
        <w:t>2015</w:t>
      </w:r>
      <w:r>
        <w:t>年</w:t>
      </w:r>
      <w:r>
        <w:t>4</w:t>
      </w:r>
      <w:r>
        <w:t>月，遂宁成为全国首批</w:t>
      </w:r>
      <w:r>
        <w:t>16</w:t>
      </w:r>
      <w:r>
        <w:t>个海绵城市建设试点市之一。</w:t>
      </w:r>
      <w:r>
        <w:t>3</w:t>
      </w:r>
      <w:r>
        <w:t>年试点，遂宁因地制宜，提出了打造</w:t>
      </w:r>
      <w:r>
        <w:t>“</w:t>
      </w:r>
      <w:r>
        <w:t>国家海绵城市典范</w:t>
      </w:r>
      <w:r>
        <w:t>”</w:t>
      </w:r>
      <w:r>
        <w:t>的总目标和浅丘平坝地区内涝防治示范、老城区水环境综合治理示范、滨江水生态文化示范三大具体目标。</w:t>
      </w:r>
    </w:p>
    <w:p w:rsidR="00956A62" w:rsidRDefault="00956A62" w:rsidP="00956A62">
      <w:pPr>
        <w:spacing w:line="242" w:lineRule="auto"/>
        <w:ind w:firstLineChars="200" w:firstLine="420"/>
      </w:pPr>
      <w:r>
        <w:t>2018</w:t>
      </w:r>
      <w:r>
        <w:t>年</w:t>
      </w:r>
      <w:r>
        <w:t>“</w:t>
      </w:r>
      <w:r>
        <w:t>海绵城市</w:t>
      </w:r>
      <w:r>
        <w:t>”</w:t>
      </w:r>
      <w:r>
        <w:t>建设的</w:t>
      </w:r>
      <w:r>
        <w:t>“</w:t>
      </w:r>
      <w:r>
        <w:t>遂宁样本</w:t>
      </w:r>
      <w:r>
        <w:t>”</w:t>
      </w:r>
      <w:r>
        <w:t>，成功入选全省《改革试点典型案例集》，在</w:t>
      </w:r>
      <w:r>
        <w:t>40</w:t>
      </w:r>
      <w:r>
        <w:t>个典型案例中位列第</w:t>
      </w:r>
      <w:r>
        <w:t>3</w:t>
      </w:r>
      <w:r>
        <w:t>。</w:t>
      </w:r>
    </w:p>
    <w:p w:rsidR="00956A62" w:rsidRDefault="00956A62" w:rsidP="00956A62">
      <w:pPr>
        <w:spacing w:line="242" w:lineRule="auto"/>
        <w:ind w:firstLineChars="200" w:firstLine="420"/>
      </w:pPr>
      <w:r>
        <w:rPr>
          <w:rFonts w:hint="eastAsia"/>
        </w:rPr>
        <w:t>城市“海绵化”让遂宁成为一座会“呼吸”的城市。从城南的莲里公园，到圣莲岛这一“城市绿心”，再到市河东新区五彩缤纷路北延河堤的休闲湿地，再到城北的九莲洲湿地公园……“海绵城市”建设让生态环境得到大幅改善，在这座宜居宜业的城市，人们的幸福感更浓、获得感更鲜明。</w:t>
      </w:r>
    </w:p>
    <w:p w:rsidR="00956A62" w:rsidRDefault="00956A62" w:rsidP="00956A62">
      <w:pPr>
        <w:spacing w:line="242" w:lineRule="auto"/>
        <w:ind w:firstLineChars="200" w:firstLine="420"/>
      </w:pPr>
      <w:r>
        <w:rPr>
          <w:rFonts w:hint="eastAsia"/>
        </w:rPr>
        <w:t>清风徐徐、碧水潺潺，茶余饭后，只要有空，家住市河东新区的市民陈家康便会到湿地公园散步。谈及城市环境变化，陈家康打开了话匣子：见证城市环境变化，他的搬家经历便是最适宜的故事。</w:t>
      </w:r>
    </w:p>
    <w:p w:rsidR="00956A62" w:rsidRDefault="00956A62" w:rsidP="00956A62">
      <w:pPr>
        <w:spacing w:line="242" w:lineRule="auto"/>
        <w:ind w:firstLineChars="200" w:firstLine="420"/>
      </w:pPr>
      <w:r>
        <w:rPr>
          <w:rFonts w:hint="eastAsia"/>
        </w:rPr>
        <w:t>陈家康说，从市城区兴隆街到遂宁市技工学校、南小区、金帝花园，再到欧洲新城，从平房到低层楼房，再到后来带电梯的高档小区……四次搬家经历见证城市环境变化，城市环境“颜值”提升让他们一家的生活发生了质的改变。</w:t>
      </w:r>
    </w:p>
    <w:p w:rsidR="00956A62" w:rsidRDefault="00956A62" w:rsidP="00956A62">
      <w:pPr>
        <w:spacing w:line="242" w:lineRule="auto"/>
        <w:ind w:firstLineChars="200" w:firstLine="420"/>
      </w:pPr>
      <w:r>
        <w:rPr>
          <w:rFonts w:hint="eastAsia"/>
        </w:rPr>
        <w:t>“枯水期的观音湖是一片河滩地、两岸植被混乱，枯水期搭着板子都能走上圣莲岛。</w:t>
      </w:r>
      <w:r>
        <w:t>2004</w:t>
      </w:r>
      <w:r>
        <w:t>年，我市决定修建过军渡电站。可以说，没有过军渡电站，就没有现在的观音湖的风光和如今的生态宜居宜业城。</w:t>
      </w:r>
      <w:r>
        <w:t>”</w:t>
      </w:r>
      <w:r>
        <w:t>回顾城市环境变化，陈家康描述，如今，湿地公园面朝观音湖，空气温润而清新，已然是休闲、婚纱摄影和美术写生创作的绝佳圣地。而湿地让人文和生态相融，极大地改善了人居环境，彰显和发挥了</w:t>
      </w:r>
      <w:r>
        <w:t>“</w:t>
      </w:r>
      <w:r>
        <w:t>城市绿肺</w:t>
      </w:r>
      <w:r>
        <w:t>”</w:t>
      </w:r>
      <w:r>
        <w:t>功能，更为城市增添了色彩和灵动感。</w:t>
      </w:r>
    </w:p>
    <w:p w:rsidR="00956A62" w:rsidRDefault="00956A62" w:rsidP="00956A62">
      <w:pPr>
        <w:spacing w:line="242" w:lineRule="auto"/>
        <w:ind w:firstLineChars="200" w:firstLine="420"/>
      </w:pPr>
      <w:r>
        <w:rPr>
          <w:rFonts w:hint="eastAsia"/>
        </w:rPr>
        <w:t>城市“颜值”“气质”和“品位”兼修，陈家康说，他见证着遂宁将中国优秀旅游城市、全球绿色城市、国际花园城市、全国文明城市等荣誉一揽入怀……</w:t>
      </w:r>
    </w:p>
    <w:p w:rsidR="00956A62" w:rsidRDefault="00956A62" w:rsidP="00956A62">
      <w:pPr>
        <w:spacing w:line="242" w:lineRule="auto"/>
        <w:ind w:firstLineChars="200" w:firstLine="420"/>
      </w:pPr>
      <w:r>
        <w:rPr>
          <w:rFonts w:hint="eastAsia"/>
        </w:rPr>
        <w:t>城市景区化，城就是景，景就是城，无一不体现着遂宁城市环境遵循的一个原则：生态。如今，一座现代花园城市已呈现在我们面前，它勃勃生机，让人充满无限的期待。</w:t>
      </w:r>
    </w:p>
    <w:p w:rsidR="00956A62" w:rsidRDefault="00956A62" w:rsidP="00956A62">
      <w:pPr>
        <w:spacing w:line="242" w:lineRule="auto"/>
        <w:ind w:firstLineChars="200" w:firstLine="420"/>
      </w:pPr>
      <w:r>
        <w:rPr>
          <w:rFonts w:hint="eastAsia"/>
        </w:rPr>
        <w:t>生态优先</w:t>
      </w:r>
      <w:r>
        <w:t xml:space="preserve"> </w:t>
      </w:r>
      <w:r>
        <w:t>绿色发展</w:t>
      </w:r>
    </w:p>
    <w:p w:rsidR="00956A62" w:rsidRDefault="00956A62" w:rsidP="00956A62">
      <w:pPr>
        <w:spacing w:line="242" w:lineRule="auto"/>
        <w:ind w:firstLineChars="200" w:firstLine="420"/>
      </w:pPr>
      <w:r>
        <w:rPr>
          <w:rFonts w:hint="eastAsia"/>
        </w:rPr>
        <w:t>打出“组合拳”交出满意答卷</w:t>
      </w:r>
    </w:p>
    <w:p w:rsidR="00956A62" w:rsidRDefault="00956A62" w:rsidP="00956A62">
      <w:pPr>
        <w:spacing w:line="242" w:lineRule="auto"/>
        <w:ind w:firstLineChars="200" w:firstLine="420"/>
      </w:pPr>
      <w:r>
        <w:rPr>
          <w:rFonts w:hint="eastAsia"/>
        </w:rPr>
        <w:t>正如市民陈家康所说，这是遂宁怀着“绿色发展之梦”执着前行的成果。今年</w:t>
      </w:r>
      <w:r>
        <w:t>8</w:t>
      </w:r>
      <w:r>
        <w:t>月</w:t>
      </w:r>
      <w:r>
        <w:t>14</w:t>
      </w:r>
      <w:r>
        <w:t>日，生态环境部向媒体通报了</w:t>
      </w:r>
      <w:r>
        <w:t>2020</w:t>
      </w:r>
      <w:r>
        <w:t>年</w:t>
      </w:r>
      <w:r>
        <w:t>7</w:t>
      </w:r>
      <w:r>
        <w:t>月全国空气质量状况，遂宁取得了全国第九、全省第一的好成绩。</w:t>
      </w:r>
    </w:p>
    <w:p w:rsidR="00956A62" w:rsidRDefault="00956A62" w:rsidP="00956A62">
      <w:pPr>
        <w:spacing w:line="242" w:lineRule="auto"/>
        <w:ind w:firstLineChars="200" w:firstLine="420"/>
      </w:pPr>
      <w:r>
        <w:rPr>
          <w:rFonts w:hint="eastAsia"/>
        </w:rPr>
        <w:t>这张优异“成绩单”，与我市把“绿水青山就是金山银山”理念贯彻到底，把坚持生态优先、绿色发展主线贯穿始终的工作做法密切相关。</w:t>
      </w:r>
    </w:p>
    <w:p w:rsidR="00956A62" w:rsidRDefault="00956A62" w:rsidP="00956A62">
      <w:pPr>
        <w:spacing w:line="242" w:lineRule="auto"/>
        <w:ind w:firstLineChars="200" w:firstLine="420"/>
      </w:pPr>
      <w:r>
        <w:rPr>
          <w:rFonts w:hint="eastAsia"/>
        </w:rPr>
        <w:t>在地表水环境方面，我市推进《水污染防治行动计划》，县级以上水源地水质达到</w:t>
      </w:r>
      <w:r>
        <w:t>100%</w:t>
      </w:r>
      <w:r>
        <w:t>，乡镇水源地水质达标率持续提升，全市无劣</w:t>
      </w:r>
      <w:r>
        <w:t>Ⅴ</w:t>
      </w:r>
      <w:r>
        <w:t>类水体。</w:t>
      </w:r>
    </w:p>
    <w:p w:rsidR="00956A62" w:rsidRDefault="00956A62" w:rsidP="00956A62">
      <w:pPr>
        <w:spacing w:line="242" w:lineRule="auto"/>
        <w:ind w:firstLineChars="200" w:firstLine="420"/>
      </w:pPr>
      <w:r>
        <w:rPr>
          <w:rFonts w:hint="eastAsia"/>
        </w:rPr>
        <w:t>在土壤环境方面，我市开展土壤污染治理，投入</w:t>
      </w:r>
      <w:r>
        <w:t>4200</w:t>
      </w:r>
      <w:r>
        <w:t>万元推进</w:t>
      </w:r>
      <w:r>
        <w:t>2</w:t>
      </w:r>
      <w:r>
        <w:t>个土壤污染修复项目；组织各辖区和有关单位共包装</w:t>
      </w:r>
      <w:r>
        <w:t>79</w:t>
      </w:r>
      <w:r>
        <w:t>个项目申报入库，总投资</w:t>
      </w:r>
      <w:r>
        <w:t>4.77</w:t>
      </w:r>
      <w:r>
        <w:t>亿元，申请资金</w:t>
      </w:r>
      <w:r>
        <w:t>3.29</w:t>
      </w:r>
      <w:r>
        <w:t>亿元；打包</w:t>
      </w:r>
      <w:r>
        <w:t>73</w:t>
      </w:r>
      <w:r>
        <w:t>个需要融资的涉生态环境保护的重大项目，总投资</w:t>
      </w:r>
      <w:r>
        <w:t>275.69</w:t>
      </w:r>
      <w:r>
        <w:t>亿元；打包</w:t>
      </w:r>
      <w:r>
        <w:t>73</w:t>
      </w:r>
      <w:r>
        <w:t>个需要融资的涉生态环境保护的重大项目，总投资</w:t>
      </w:r>
      <w:r>
        <w:t>275.69</w:t>
      </w:r>
      <w:r>
        <w:t>亿元，融资需求达</w:t>
      </w:r>
      <w:r>
        <w:t>143.99</w:t>
      </w:r>
      <w:r>
        <w:t>亿元，向银行积极推介，助力生态环境突出问题整改。全市土壤环境质量总体稳定，农用地和建设用地土壤环境安全得到基本保障，土壤环境风险得到有效管控。</w:t>
      </w:r>
    </w:p>
    <w:p w:rsidR="00956A62" w:rsidRDefault="00956A62" w:rsidP="00956A62">
      <w:pPr>
        <w:spacing w:line="242" w:lineRule="auto"/>
        <w:ind w:firstLineChars="200" w:firstLine="420"/>
        <w:rPr>
          <w:rFonts w:hint="eastAsia"/>
        </w:rPr>
      </w:pPr>
      <w:r>
        <w:rPr>
          <w:rFonts w:hint="eastAsia"/>
        </w:rPr>
        <w:t>作为城市“颜值”提升的另一个重要组成部分——环境秩序，直接关系着群众的幸福感和获得感。今年以来，市城管执法局持续加大对各类城市管理乱象的治理力度，并致力于通过“标本兼治”的方式，治理环境秩序乱象，扮靓城市美丽“容颜”，更好地改善城市环境秩序，提升群众的生活质量。</w:t>
      </w:r>
    </w:p>
    <w:p w:rsidR="00956A62" w:rsidRDefault="00956A62" w:rsidP="00956A62">
      <w:pPr>
        <w:spacing w:line="242" w:lineRule="auto"/>
        <w:ind w:firstLineChars="200" w:firstLine="420"/>
        <w:jc w:val="right"/>
        <w:rPr>
          <w:rFonts w:hint="eastAsia"/>
        </w:rPr>
      </w:pPr>
      <w:r w:rsidRPr="00686976">
        <w:rPr>
          <w:rFonts w:hint="eastAsia"/>
        </w:rPr>
        <w:t>澎湃新闻</w:t>
      </w:r>
      <w:smartTag w:uri="urn:schemas-microsoft-com:office:smarttags" w:element="chsdate">
        <w:smartTagPr>
          <w:attr w:name="Year" w:val="2020"/>
          <w:attr w:name="Month" w:val="11"/>
          <w:attr w:name="Day" w:val="17"/>
          <w:attr w:name="IsLunarDate" w:val="False"/>
          <w:attr w:name="IsROCDate" w:val="False"/>
        </w:smartTagPr>
        <w:r w:rsidRPr="00686976">
          <w:t>2020-11-17</w:t>
        </w:r>
      </w:smartTag>
    </w:p>
    <w:p w:rsidR="00956A62" w:rsidRDefault="00956A62" w:rsidP="00EA4799">
      <w:pPr>
        <w:sectPr w:rsidR="00956A62" w:rsidSect="00EA479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D3F60" w:rsidRDefault="00AD3F60"/>
    <w:sectPr w:rsidR="00AD3F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6A62"/>
    <w:rsid w:val="00956A62"/>
    <w:rsid w:val="00AD3F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56A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56A6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56A6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279</Words>
  <Characters>1591</Characters>
  <Application>Microsoft Office Word</Application>
  <DocSecurity>0</DocSecurity>
  <Lines>13</Lines>
  <Paragraphs>3</Paragraphs>
  <ScaleCrop>false</ScaleCrop>
  <Company>Microsoft</Company>
  <LinksUpToDate>false</LinksUpToDate>
  <CharactersWithSpaces>1867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2022-06-07T07:42:00Z</dcterms:created>
</cp:coreProperties>
</file>