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A00" w:rsidRDefault="004F3A00" w:rsidP="004249BE">
      <w:pPr>
        <w:pStyle w:val="1"/>
        <w:spacing w:line="247" w:lineRule="auto"/>
        <w:rPr>
          <w:rFonts w:hint="eastAsia"/>
        </w:rPr>
      </w:pPr>
      <w:bookmarkStart w:id="0" w:name="_Toc106705340"/>
      <w:r w:rsidRPr="006462B4">
        <w:rPr>
          <w:rFonts w:hint="eastAsia"/>
        </w:rPr>
        <w:t>龙州县法制办</w:t>
      </w:r>
      <w:r w:rsidRPr="006462B4">
        <w:t>2018年工作总结及2019年工作计划</w:t>
      </w:r>
      <w:bookmarkEnd w:id="0"/>
    </w:p>
    <w:p w:rsidR="004F3A00" w:rsidRDefault="004F3A00" w:rsidP="004F3A00">
      <w:pPr>
        <w:spacing w:line="247" w:lineRule="auto"/>
        <w:ind w:firstLineChars="200" w:firstLine="420"/>
      </w:pPr>
      <w:r>
        <w:rPr>
          <w:rFonts w:hint="eastAsia"/>
        </w:rPr>
        <w:t>一、</w:t>
      </w:r>
      <w:r>
        <w:t>2018</w:t>
      </w:r>
      <w:r>
        <w:t>年工作情况</w:t>
      </w:r>
    </w:p>
    <w:p w:rsidR="004F3A00" w:rsidRDefault="004F3A00" w:rsidP="004F3A00">
      <w:pPr>
        <w:spacing w:line="247" w:lineRule="auto"/>
        <w:ind w:firstLineChars="200" w:firstLine="420"/>
      </w:pPr>
      <w:r>
        <w:rPr>
          <w:rFonts w:hint="eastAsia"/>
        </w:rPr>
        <w:t>（一）着力抓好《纲要》和自治区《工作要点》及自治区、崇左市《实施方案》的贯彻落实工作</w:t>
      </w:r>
    </w:p>
    <w:p w:rsidR="004F3A00" w:rsidRDefault="004F3A00" w:rsidP="004F3A00">
      <w:pPr>
        <w:spacing w:line="247" w:lineRule="auto"/>
        <w:ind w:firstLineChars="200" w:firstLine="420"/>
      </w:pPr>
      <w:r>
        <w:rPr>
          <w:rFonts w:hint="eastAsia"/>
        </w:rPr>
        <w:t>根据《纲要》《工作要点》《实施方案》确定的主要任务和措施，按照自治区政府、崇左市政府的要求，落实我县贯彻《实施方案》的具体方案，结合龙州实际，提出具体的贯彻意见和措施，对《实施方案》提出的目标任务进行分解，依法全面履行宏观调控、公共服务、市场监管、社会管理和环境保护等职责，创新政府管理方式，政府工作重心向创造良好发展环境、提供优质公共服务、维护社会公平正义转变，切实提高政府管理科学化和法治化水平。</w:t>
      </w:r>
    </w:p>
    <w:p w:rsidR="004F3A00" w:rsidRDefault="004F3A00" w:rsidP="004F3A00">
      <w:pPr>
        <w:spacing w:line="247" w:lineRule="auto"/>
        <w:ind w:firstLineChars="200" w:firstLine="420"/>
      </w:pPr>
      <w:r>
        <w:rPr>
          <w:rFonts w:hint="eastAsia"/>
        </w:rPr>
        <w:t>（二）加强和改进行政复议和行政应诉工作</w:t>
      </w:r>
    </w:p>
    <w:p w:rsidR="004F3A00" w:rsidRDefault="004F3A00" w:rsidP="004F3A00">
      <w:pPr>
        <w:spacing w:line="247" w:lineRule="auto"/>
        <w:ind w:firstLineChars="200" w:firstLine="420"/>
      </w:pPr>
      <w:r>
        <w:rPr>
          <w:rFonts w:hint="eastAsia"/>
        </w:rPr>
        <w:t>我办全面落实行政复议职责，严格履行行政复议答复和行政应诉法定义务，推进行政复议和行政应诉能力建设，加强工作保障，加大对行政复议答复举证、行政复议决定履行、行政机关负责人出庭应诉考评力度。一是加强行政复议专业化、规范化、信息化建设，法治政府建设专项经费纳入财政预算，确保了必要的工作条件，提升了办案质量和效率。二是进一步畅通行政复议受理环节，简化申请手续，健全行政复议案件审理机制，依法加强行政复议能力建设，提高办案质量，增强行政复议公信力，完善行政复议案件办理流程、案件归档查阅、重大复杂疑难案件集体讨论、召开听证会等工作制度，注重运用和解、调解等多种手段化解矛盾，加强行政复议规范化建设。</w:t>
      </w:r>
      <w:r>
        <w:t>2018</w:t>
      </w:r>
      <w:r>
        <w:t>年以来至今，我办接收行政复议申请</w:t>
      </w:r>
      <w:r>
        <w:t>8</w:t>
      </w:r>
      <w:r>
        <w:t>件，立案受理</w:t>
      </w:r>
      <w:r>
        <w:t>8</w:t>
      </w:r>
      <w:r>
        <w:t>件，其中，纠错</w:t>
      </w:r>
      <w:r>
        <w:t>5</w:t>
      </w:r>
      <w:r>
        <w:t>件，终止审理</w:t>
      </w:r>
      <w:r>
        <w:t>1</w:t>
      </w:r>
      <w:r>
        <w:t>件，正在审理</w:t>
      </w:r>
      <w:r>
        <w:t>2</w:t>
      </w:r>
      <w:r>
        <w:t>件。三是严格执行行政机关负责人出庭应诉制度，我办在办理行政应诉案件过程中，对作出具体行政行为的单位全程跟踪指导做好应诉前各项准备工作，按照法定期限提交答辩和证据，积极与人民法院沟通，主动与县政府办联系沟通并配合政府办协调县政府领导出庭应诉。</w:t>
      </w:r>
      <w:r>
        <w:t>2018</w:t>
      </w:r>
      <w:r>
        <w:t>年以来至今，龙州县人民政府的行政应诉案件</w:t>
      </w:r>
      <w:r>
        <w:t>7</w:t>
      </w:r>
      <w:r>
        <w:t>件，其中二审案件</w:t>
      </w:r>
      <w:r>
        <w:t>3</w:t>
      </w:r>
      <w:r>
        <w:t>件，最高院再审案件</w:t>
      </w:r>
      <w:r>
        <w:t>1</w:t>
      </w:r>
      <w:r>
        <w:t>件，一</w:t>
      </w:r>
      <w:r>
        <w:rPr>
          <w:rFonts w:hint="eastAsia"/>
        </w:rPr>
        <w:t>审案件</w:t>
      </w:r>
      <w:r>
        <w:t>3</w:t>
      </w:r>
      <w:r>
        <w:t>件。此外，我办还积极参与接访上访、矛盾纠纷的排查化解工作，参与项目建设、征地拆迁、</w:t>
      </w:r>
      <w:r>
        <w:t>“</w:t>
      </w:r>
      <w:r>
        <w:t>三大纠纷</w:t>
      </w:r>
      <w:r>
        <w:t>”</w:t>
      </w:r>
      <w:r>
        <w:t>案件的审查等，为化解争议、维护社会稳定发挥应有的作用。</w:t>
      </w:r>
    </w:p>
    <w:p w:rsidR="004F3A00" w:rsidRDefault="004F3A00" w:rsidP="004F3A00">
      <w:pPr>
        <w:spacing w:line="247" w:lineRule="auto"/>
        <w:ind w:firstLineChars="200" w:firstLine="420"/>
      </w:pPr>
      <w:r>
        <w:rPr>
          <w:rFonts w:hint="eastAsia"/>
        </w:rPr>
        <w:t>（三）持续推进政府法律顾问制度</w:t>
      </w:r>
    </w:p>
    <w:p w:rsidR="004F3A00" w:rsidRDefault="004F3A00" w:rsidP="004F3A00">
      <w:pPr>
        <w:spacing w:line="247" w:lineRule="auto"/>
        <w:ind w:firstLineChars="200" w:firstLine="420"/>
      </w:pPr>
      <w:r>
        <w:rPr>
          <w:rFonts w:hint="eastAsia"/>
        </w:rPr>
        <w:t>认真贯彻落实《广西壮族自治区人民政府办公厅关于建立政府法律顾问制度的意见》和《崇左市人民政府法律顾问工作制度》、《龙州县人民政府法律顾问考核评价制度》，进一步完善县人民政府法律顾问聘任管理工作，通过健全法律顾问工作机制，加强了日常管理和考核监督，实行动态管理。在日常工作中不断强化顾问队伍的使用和管理，重视听取和吸纳政府法律顾问的意见和建议，充分发挥法律顾问职能作用，加强重大法律事务审查工作，有效防范决策风险。</w:t>
      </w:r>
      <w:r>
        <w:t>2018</w:t>
      </w:r>
      <w:r>
        <w:t>年以来至今，出具法律意见书</w:t>
      </w:r>
      <w:r>
        <w:t>160</w:t>
      </w:r>
      <w:r>
        <w:t>多份，为政府行政决策合法性提供了有力的法律支撑；协助办理行政</w:t>
      </w:r>
      <w:r>
        <w:rPr>
          <w:rFonts w:hint="eastAsia"/>
        </w:rPr>
        <w:t>诉讼案件</w:t>
      </w:r>
      <w:r>
        <w:t>7</w:t>
      </w:r>
      <w:r>
        <w:t>件，较好的完成了法律顾问服务合同约定的各项工作任务。</w:t>
      </w:r>
    </w:p>
    <w:p w:rsidR="004F3A00" w:rsidRDefault="004F3A00" w:rsidP="004F3A00">
      <w:pPr>
        <w:spacing w:line="247" w:lineRule="auto"/>
        <w:ind w:firstLineChars="200" w:firstLine="420"/>
      </w:pPr>
      <w:r>
        <w:rPr>
          <w:rFonts w:hint="eastAsia"/>
        </w:rPr>
        <w:t>（四）强化规范性文件备案审查工作</w:t>
      </w:r>
    </w:p>
    <w:p w:rsidR="004F3A00" w:rsidRDefault="004F3A00" w:rsidP="004F3A00">
      <w:pPr>
        <w:spacing w:line="247" w:lineRule="auto"/>
        <w:ind w:firstLineChars="200" w:firstLine="420"/>
      </w:pPr>
      <w:r>
        <w:rPr>
          <w:rFonts w:hint="eastAsia"/>
        </w:rPr>
        <w:t>我办严格执行《广西壮族自治区行政规范性文件制定程序规定》，对规范性文件制发全过程加强管理，对县人民政府印发的规范性文件进行审查把关，确保规范性文件的合法性。同时加强对县人民政府各组成部门、各直属机构规范性文件的备案审查工作力度，通过各部门（单位）开展自查，县全面推进依法行政工作领导小组办公室现场督查等方式，加强对规范性文件的管理，做到有件必报、有备必审、有错必究，切实维护法制统一和政令畅通，</w:t>
      </w:r>
      <w:r>
        <w:t>2018</w:t>
      </w:r>
      <w:r>
        <w:t>年以来至今，我办审查县人民政府拟发布的行政规范性文件</w:t>
      </w:r>
      <w:r>
        <w:t>1</w:t>
      </w:r>
      <w:r>
        <w:t>件，部门拟发布的行政规范性文件</w:t>
      </w:r>
      <w:r>
        <w:t>2</w:t>
      </w:r>
      <w:r>
        <w:t>件，出具审查意见</w:t>
      </w:r>
      <w:r>
        <w:t>3</w:t>
      </w:r>
      <w:r>
        <w:t>份。</w:t>
      </w:r>
      <w:r>
        <w:cr/>
      </w:r>
    </w:p>
    <w:p w:rsidR="004F3A00" w:rsidRDefault="004F3A00" w:rsidP="004F3A00">
      <w:pPr>
        <w:spacing w:line="247" w:lineRule="auto"/>
        <w:ind w:firstLineChars="200" w:firstLine="420"/>
      </w:pPr>
      <w:r>
        <w:rPr>
          <w:rFonts w:hint="eastAsia"/>
        </w:rPr>
        <w:t>（五）组织开展行政规范性文件清理工作</w:t>
      </w:r>
    </w:p>
    <w:p w:rsidR="004F3A00" w:rsidRDefault="004F3A00" w:rsidP="004F3A00">
      <w:pPr>
        <w:spacing w:line="247" w:lineRule="auto"/>
        <w:ind w:firstLineChars="200" w:firstLine="420"/>
      </w:pPr>
      <w:r>
        <w:rPr>
          <w:rFonts w:hint="eastAsia"/>
        </w:rPr>
        <w:t>一是今年</w:t>
      </w:r>
      <w:r>
        <w:t>2</w:t>
      </w:r>
      <w:r>
        <w:t>月，我办牵头组织各部门对</w:t>
      </w:r>
      <w:r>
        <w:t>2017</w:t>
      </w:r>
      <w:r>
        <w:t>年</w:t>
      </w:r>
      <w:r>
        <w:t>11</w:t>
      </w:r>
      <w:r>
        <w:t>月</w:t>
      </w:r>
      <w:r>
        <w:t>10</w:t>
      </w:r>
      <w:r>
        <w:t>日前制发的现行有效的政府规范性文件开展清理，</w:t>
      </w:r>
      <w:r>
        <w:t>5</w:t>
      </w:r>
      <w:r>
        <w:t>月完成清理工作，经清理，</w:t>
      </w:r>
      <w:r>
        <w:t>2017</w:t>
      </w:r>
      <w:r>
        <w:t>年</w:t>
      </w:r>
      <w:r>
        <w:t>11</w:t>
      </w:r>
      <w:r>
        <w:t>月</w:t>
      </w:r>
      <w:r>
        <w:t>10</w:t>
      </w:r>
      <w:r>
        <w:t>日前以县人民政府或县政府办公室名义出台的规范性文件共</w:t>
      </w:r>
      <w:r>
        <w:t>138</w:t>
      </w:r>
      <w:r>
        <w:t>件，本次清理后县人民政府决定继续有效</w:t>
      </w:r>
      <w:r>
        <w:t>56</w:t>
      </w:r>
      <w:r>
        <w:t>件、确认失效或废止</w:t>
      </w:r>
      <w:r>
        <w:t xml:space="preserve"> 81</w:t>
      </w:r>
      <w:r>
        <w:t>件、决定修改</w:t>
      </w:r>
      <w:r>
        <w:t>1</w:t>
      </w:r>
      <w:r>
        <w:t>件。二是今年</w:t>
      </w:r>
      <w:r>
        <w:t>8</w:t>
      </w:r>
      <w:r>
        <w:t>月，牵头组织各部门开展行政规范性文件自查自纠和证明事项清理工作，经过清理，政府拟修改文件四份，政府拟废止文件六份，部门拟修改文件没有，部门拟废止文件四份，行政规范性文件证明事项没有。</w:t>
      </w:r>
    </w:p>
    <w:p w:rsidR="004F3A00" w:rsidRDefault="004F3A00" w:rsidP="004F3A00">
      <w:pPr>
        <w:spacing w:line="247" w:lineRule="auto"/>
        <w:ind w:firstLineChars="200" w:firstLine="420"/>
      </w:pPr>
      <w:r>
        <w:rPr>
          <w:rFonts w:hint="eastAsia"/>
        </w:rPr>
        <w:t>（六）完成我县</w:t>
      </w:r>
      <w:r>
        <w:t>2018</w:t>
      </w:r>
      <w:r>
        <w:t>年第一季度行政执法证换（补）证工作</w:t>
      </w:r>
    </w:p>
    <w:p w:rsidR="004F3A00" w:rsidRDefault="004F3A00" w:rsidP="004F3A00">
      <w:pPr>
        <w:spacing w:line="247" w:lineRule="auto"/>
        <w:ind w:firstLineChars="200" w:firstLine="420"/>
      </w:pPr>
      <w:r>
        <w:rPr>
          <w:rFonts w:hint="eastAsia"/>
        </w:rPr>
        <w:t>根据自治区、崇左市法制办工作要求，今年</w:t>
      </w:r>
      <w:r>
        <w:t>4</w:t>
      </w:r>
      <w:r>
        <w:t>月我办对符合条件并有必要换（补）证的</w:t>
      </w:r>
      <w:r>
        <w:t>5</w:t>
      </w:r>
      <w:r>
        <w:t>名行政执法人员按照程序完成换（补）证工作，确保我县行政执法工作的顺利开展。</w:t>
      </w:r>
    </w:p>
    <w:p w:rsidR="004F3A00" w:rsidRDefault="004F3A00" w:rsidP="004F3A00">
      <w:pPr>
        <w:spacing w:line="247" w:lineRule="auto"/>
        <w:ind w:firstLineChars="200" w:firstLine="420"/>
      </w:pPr>
      <w:r>
        <w:rPr>
          <w:rFonts w:hint="eastAsia"/>
        </w:rPr>
        <w:t>（七）动员和组织我县行政执法人员参加全区行政执法人员资格（续职）培训考试</w:t>
      </w:r>
    </w:p>
    <w:p w:rsidR="004F3A00" w:rsidRDefault="004F3A00" w:rsidP="004F3A00">
      <w:pPr>
        <w:spacing w:line="247" w:lineRule="auto"/>
        <w:ind w:firstLineChars="200" w:firstLine="420"/>
      </w:pPr>
      <w:r>
        <w:rPr>
          <w:rFonts w:hint="eastAsia"/>
        </w:rPr>
        <w:t>今年八月和十月，我办根据自治区法制办公室的工作要求，向全县各个行政执法机关单位发出通知，动员和组织各个尚未取得行政执法资格或原来持有的行政执法证有效期已过的在编在岗非工勤人员积极报名参与执法考试，</w:t>
      </w:r>
      <w:r>
        <w:t>9</w:t>
      </w:r>
      <w:r>
        <w:t>月份通过报名资格审查的</w:t>
      </w:r>
      <w:r>
        <w:t>184</w:t>
      </w:r>
      <w:r>
        <w:t>人，</w:t>
      </w:r>
      <w:r>
        <w:t>11</w:t>
      </w:r>
      <w:r>
        <w:t>月通过报名资格审查的</w:t>
      </w:r>
      <w:r>
        <w:t>70</w:t>
      </w:r>
      <w:r>
        <w:t>人。</w:t>
      </w:r>
    </w:p>
    <w:p w:rsidR="004F3A00" w:rsidRDefault="004F3A00" w:rsidP="004F3A00">
      <w:pPr>
        <w:spacing w:line="247" w:lineRule="auto"/>
        <w:ind w:firstLineChars="200" w:firstLine="420"/>
      </w:pPr>
      <w:r>
        <w:rPr>
          <w:rFonts w:hint="eastAsia"/>
        </w:rPr>
        <w:t>（八）完成脱贫摘帽各项工作任务</w:t>
      </w:r>
    </w:p>
    <w:p w:rsidR="004F3A00" w:rsidRDefault="004F3A00" w:rsidP="004F3A00">
      <w:pPr>
        <w:spacing w:line="247" w:lineRule="auto"/>
        <w:ind w:firstLineChars="200" w:firstLine="420"/>
      </w:pPr>
      <w:r>
        <w:rPr>
          <w:rFonts w:hint="eastAsia"/>
        </w:rPr>
        <w:t>按照我县脱贫攻坚工作部署</w:t>
      </w:r>
      <w:r>
        <w:t>,</w:t>
      </w:r>
      <w:r>
        <w:t>我办派出扶贫工作队员、贫困村第一主任对挂点村上金乡两岸村指导开展脱贫工作，本办每个党员干部职工对帮扶的对象开展每月入户工作，找准帮扶办法，制定帮扶计划，明确帮扶措施和帮扶具体目标，按照</w:t>
      </w:r>
      <w:r>
        <w:t>“</w:t>
      </w:r>
      <w:r>
        <w:t>四个一遍</w:t>
      </w:r>
      <w:r>
        <w:t>”</w:t>
      </w:r>
      <w:r>
        <w:t>、</w:t>
      </w:r>
      <w:r>
        <w:t>“</w:t>
      </w:r>
      <w:r>
        <w:t>六看一听</w:t>
      </w:r>
      <w:r>
        <w:t>”</w:t>
      </w:r>
      <w:r>
        <w:t>、</w:t>
      </w:r>
      <w:r>
        <w:t>“</w:t>
      </w:r>
      <w:r>
        <w:t>电视夜校学习</w:t>
      </w:r>
      <w:r>
        <w:t>”</w:t>
      </w:r>
      <w:r>
        <w:t>脱贫工作培训等工作要求开展工作，顺利完成</w:t>
      </w:r>
      <w:r>
        <w:t>2018</w:t>
      </w:r>
      <w:r>
        <w:t>年脱贫攻坚各项工作任务。</w:t>
      </w:r>
    </w:p>
    <w:p w:rsidR="004F3A00" w:rsidRDefault="004F3A00" w:rsidP="004F3A00">
      <w:pPr>
        <w:spacing w:line="247" w:lineRule="auto"/>
        <w:ind w:firstLineChars="200" w:firstLine="420"/>
      </w:pPr>
      <w:r>
        <w:rPr>
          <w:rFonts w:hint="eastAsia"/>
        </w:rPr>
        <w:t>二、存在问题和困难</w:t>
      </w:r>
    </w:p>
    <w:p w:rsidR="004F3A00" w:rsidRDefault="004F3A00" w:rsidP="004F3A00">
      <w:pPr>
        <w:spacing w:line="247" w:lineRule="auto"/>
        <w:ind w:firstLineChars="200" w:firstLine="420"/>
      </w:pPr>
      <w:r>
        <w:rPr>
          <w:rFonts w:hint="eastAsia"/>
        </w:rPr>
        <w:t>（一）单位工作人员不足。我办</w:t>
      </w:r>
      <w:r>
        <w:t>6</w:t>
      </w:r>
      <w:r>
        <w:t>月份前在岗上班的只有</w:t>
      </w:r>
      <w:r>
        <w:t>4</w:t>
      </w:r>
      <w:r>
        <w:t>人（含主任），其余的</w:t>
      </w:r>
      <w:r>
        <w:t>3</w:t>
      </w:r>
      <w:r>
        <w:t>人分别派出担任扶贫工作队员</w:t>
      </w:r>
      <w:r>
        <w:t>1</w:t>
      </w:r>
      <w:r>
        <w:t>人，长期抽调其他部门</w:t>
      </w:r>
      <w:r>
        <w:t>1</w:t>
      </w:r>
      <w:r>
        <w:t>人，临时抽调参加其他工作的</w:t>
      </w:r>
      <w:r>
        <w:t>1</w:t>
      </w:r>
      <w:r>
        <w:t>人。由于人员严重不足，法制工作的开展陷入被动局面。</w:t>
      </w:r>
    </w:p>
    <w:p w:rsidR="004F3A00" w:rsidRDefault="004F3A00" w:rsidP="004F3A00">
      <w:pPr>
        <w:spacing w:line="247" w:lineRule="auto"/>
        <w:ind w:firstLineChars="200" w:firstLine="420"/>
      </w:pPr>
      <w:r>
        <w:rPr>
          <w:rFonts w:hint="eastAsia"/>
        </w:rPr>
        <w:t>（二）签约政府法律顾问人员偏少及面临政府法律顾问空缺。去年以来，县人民政府法律顾问只有</w:t>
      </w:r>
      <w:r>
        <w:t>1</w:t>
      </w:r>
      <w:r>
        <w:t>个律师事务所</w:t>
      </w:r>
      <w:r>
        <w:t>2</w:t>
      </w:r>
      <w:r>
        <w:t>名律师，比去年减少了</w:t>
      </w:r>
      <w:r>
        <w:t>50%</w:t>
      </w:r>
      <w:r>
        <w:t>，我办每天需要审查的各种涉法文书繁多，需要征求和听取法律顾问的意见建议比较多，但是由于法律顾问偏少，一定程度上影响了法制日常工作的及时开展。今年</w:t>
      </w:r>
      <w:r>
        <w:t>7</w:t>
      </w:r>
      <w:r>
        <w:t>月</w:t>
      </w:r>
      <w:r>
        <w:t>1</w:t>
      </w:r>
      <w:r>
        <w:t>日原签约法律顾问服务期满，我办分别于</w:t>
      </w:r>
      <w:r>
        <w:t>5</w:t>
      </w:r>
      <w:r>
        <w:t>月、</w:t>
      </w:r>
      <w:r>
        <w:t>8</w:t>
      </w:r>
      <w:r>
        <w:t>月向县人民政府请示，要求重新聘请政府法律顾问，</w:t>
      </w:r>
      <w:r>
        <w:t>9</w:t>
      </w:r>
      <w:r>
        <w:t>月得到县政府批复后，我办即在县人民政府门户网站发布招聘县人民政府法律顾问的公告，但是时至今天，未有人员应聘，政府法律顾问空缺。</w:t>
      </w:r>
    </w:p>
    <w:p w:rsidR="004F3A00" w:rsidRDefault="004F3A00" w:rsidP="004F3A00">
      <w:pPr>
        <w:spacing w:line="247" w:lineRule="auto"/>
        <w:ind w:firstLineChars="200" w:firstLine="420"/>
      </w:pPr>
      <w:r>
        <w:rPr>
          <w:rFonts w:hint="eastAsia"/>
        </w:rPr>
        <w:t>三、下一步工作计划</w:t>
      </w:r>
    </w:p>
    <w:p w:rsidR="004F3A00" w:rsidRDefault="004F3A00" w:rsidP="004F3A00">
      <w:pPr>
        <w:spacing w:line="247" w:lineRule="auto"/>
        <w:ind w:firstLineChars="200" w:firstLine="420"/>
      </w:pPr>
      <w:r>
        <w:rPr>
          <w:rFonts w:hint="eastAsia"/>
        </w:rPr>
        <w:t>依法行政，加快法治政府建设，认真履行职责</w:t>
      </w:r>
    </w:p>
    <w:p w:rsidR="004F3A00" w:rsidRDefault="004F3A00" w:rsidP="004F3A00">
      <w:pPr>
        <w:spacing w:line="247" w:lineRule="auto"/>
        <w:ind w:firstLineChars="200" w:firstLine="420"/>
      </w:pPr>
      <w:r>
        <w:rPr>
          <w:rFonts w:hint="eastAsia"/>
        </w:rPr>
        <w:t>继续做好行政复议、行政应诉、行政执法监督、合法性审查等职能工作，做好政府的法律参谋助手。</w:t>
      </w:r>
    </w:p>
    <w:p w:rsidR="004F3A00" w:rsidRDefault="004F3A00" w:rsidP="004F3A00">
      <w:pPr>
        <w:spacing w:line="247" w:lineRule="auto"/>
        <w:ind w:firstLineChars="200" w:firstLine="420"/>
      </w:pPr>
      <w:r>
        <w:rPr>
          <w:rFonts w:hint="eastAsia"/>
        </w:rPr>
        <w:t>（二）组织好行政执法资格考试工作</w:t>
      </w:r>
    </w:p>
    <w:p w:rsidR="004F3A00" w:rsidRDefault="004F3A00" w:rsidP="004F3A00">
      <w:pPr>
        <w:spacing w:line="247" w:lineRule="auto"/>
        <w:ind w:firstLineChars="200" w:firstLine="420"/>
      </w:pPr>
      <w:r>
        <w:rPr>
          <w:rFonts w:hint="eastAsia"/>
        </w:rPr>
        <w:t>做好</w:t>
      </w:r>
      <w:r>
        <w:t>2018</w:t>
      </w:r>
      <w:r>
        <w:t>年行政执法资格考试工作准备。积极为考试人员做好各项考务工作，确保我县能够取得较好的通过率。</w:t>
      </w:r>
    </w:p>
    <w:p w:rsidR="004F3A00" w:rsidRDefault="004F3A00" w:rsidP="004F3A00">
      <w:pPr>
        <w:spacing w:line="247" w:lineRule="auto"/>
        <w:ind w:firstLineChars="200" w:firstLine="420"/>
      </w:pPr>
      <w:r>
        <w:rPr>
          <w:rFonts w:hint="eastAsia"/>
        </w:rPr>
        <w:t>主动做好行政执法监督检查工作</w:t>
      </w:r>
    </w:p>
    <w:p w:rsidR="004F3A00" w:rsidRDefault="004F3A00" w:rsidP="004F3A00">
      <w:pPr>
        <w:spacing w:line="247" w:lineRule="auto"/>
        <w:ind w:firstLineChars="200" w:firstLine="420"/>
      </w:pPr>
      <w:r>
        <w:rPr>
          <w:rFonts w:hint="eastAsia"/>
        </w:rPr>
        <w:t>按照依法行政工作的要求，配合上级部门开展行政执法案件评查工作，监督检查县直部门执法行为。</w:t>
      </w:r>
    </w:p>
    <w:p w:rsidR="004F3A00" w:rsidRDefault="004F3A00" w:rsidP="004F3A00">
      <w:pPr>
        <w:spacing w:line="247" w:lineRule="auto"/>
        <w:ind w:firstLineChars="200" w:firstLine="420"/>
      </w:pPr>
      <w:r>
        <w:rPr>
          <w:rFonts w:hint="eastAsia"/>
        </w:rPr>
        <w:t>（四）进一步强化备案审查工作</w:t>
      </w:r>
    </w:p>
    <w:p w:rsidR="004F3A00" w:rsidRDefault="004F3A00" w:rsidP="004F3A00">
      <w:pPr>
        <w:spacing w:line="247" w:lineRule="auto"/>
        <w:ind w:firstLineChars="200" w:firstLine="420"/>
        <w:rPr>
          <w:rFonts w:hint="eastAsia"/>
        </w:rPr>
      </w:pPr>
      <w:r>
        <w:rPr>
          <w:rFonts w:hint="eastAsia"/>
        </w:rPr>
        <w:t>严格执行《广西壮族自治区行政规范性文件制定程序规定》，加强对县人民政府各工作部门、各直属机构规范性文件的备案审查工作力度，杜绝出现有件不报、迟报等问题出现。</w:t>
      </w:r>
    </w:p>
    <w:p w:rsidR="004F3A00" w:rsidRDefault="004F3A00" w:rsidP="004F3A00">
      <w:pPr>
        <w:spacing w:line="247" w:lineRule="auto"/>
        <w:ind w:firstLineChars="200" w:firstLine="420"/>
        <w:jc w:val="right"/>
        <w:rPr>
          <w:rFonts w:hint="eastAsia"/>
        </w:rPr>
      </w:pPr>
      <w:r w:rsidRPr="000F045B">
        <w:rPr>
          <w:rFonts w:hint="eastAsia"/>
        </w:rPr>
        <w:t>龙州县法制办公室</w:t>
      </w:r>
      <w:r>
        <w:rPr>
          <w:rFonts w:hint="eastAsia"/>
        </w:rPr>
        <w:t>2018-12-6</w:t>
      </w:r>
    </w:p>
    <w:p w:rsidR="004F3A00" w:rsidRDefault="004F3A00" w:rsidP="00484FA1">
      <w:pPr>
        <w:sectPr w:rsidR="004F3A00">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CF7F37" w:rsidRDefault="00CF7F37"/>
    <w:sectPr w:rsidR="00CF7F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6E24" w:rsidRDefault="00CF7F3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6E24" w:rsidRDefault="00CF7F37">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6E24" w:rsidRDefault="00CF7F37">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6E24" w:rsidRDefault="00CF7F37">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3A00"/>
    <w:rsid w:val="004F3A00"/>
    <w:rsid w:val="00CF7F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3A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3A00"/>
    <w:rPr>
      <w:rFonts w:ascii="黑体" w:eastAsia="黑体" w:hAnsi="宋体" w:cs="Times New Roman"/>
      <w:b/>
      <w:kern w:val="36"/>
      <w:sz w:val="32"/>
      <w:szCs w:val="32"/>
    </w:rPr>
  </w:style>
  <w:style w:type="paragraph" w:styleId="a3">
    <w:name w:val="header"/>
    <w:basedOn w:val="a"/>
    <w:link w:val="Char"/>
    <w:rsid w:val="004F3A0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F3A00"/>
    <w:rPr>
      <w:rFonts w:ascii="宋体" w:eastAsia="宋体" w:hAnsi="宋体" w:cs="Times New Roman"/>
      <w:b/>
      <w:bCs/>
      <w:i/>
      <w:kern w:val="36"/>
      <w:sz w:val="24"/>
      <w:szCs w:val="18"/>
    </w:rPr>
  </w:style>
  <w:style w:type="paragraph" w:styleId="a4">
    <w:name w:val="footer"/>
    <w:basedOn w:val="a"/>
    <w:link w:val="Char0"/>
    <w:rsid w:val="004F3A0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F3A00"/>
    <w:rPr>
      <w:rFonts w:ascii="宋体" w:eastAsia="宋体" w:hAnsi="宋体" w:cs="Times New Roman"/>
      <w:b/>
      <w:bCs/>
      <w:i/>
      <w:kern w:val="36"/>
      <w:sz w:val="24"/>
      <w:szCs w:val="18"/>
    </w:rPr>
  </w:style>
  <w:style w:type="paragraph" w:customStyle="1" w:styleId="Char2CharCharChar">
    <w:name w:val="Char2 Char Char Char"/>
    <w:basedOn w:val="a"/>
    <w:autoRedefine/>
    <w:rsid w:val="004F3A0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427</Words>
  <Characters>2437</Characters>
  <Application>Microsoft Office Word</Application>
  <DocSecurity>0</DocSecurity>
  <Lines>20</Lines>
  <Paragraphs>5</Paragraphs>
  <ScaleCrop>false</ScaleCrop>
  <Company>Win10NeT.COM</Company>
  <LinksUpToDate>false</LinksUpToDate>
  <CharactersWithSpaces>2859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2022-06-21T04:02:00Z</dcterms:created>
</cp:coreProperties>
</file>