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47" w:rsidRDefault="005E4747" w:rsidP="00490827">
      <w:pPr>
        <w:pStyle w:val="1"/>
        <w:spacing w:line="247" w:lineRule="auto"/>
        <w:rPr>
          <w:rFonts w:hint="eastAsia"/>
        </w:rPr>
      </w:pPr>
      <w:r w:rsidRPr="00C57012">
        <w:rPr>
          <w:rFonts w:hint="eastAsia"/>
        </w:rPr>
        <w:t>昆明市人民政府法制办公室关于文件清理情况的公告</w:t>
      </w:r>
    </w:p>
    <w:p w:rsidR="005E4747" w:rsidRDefault="005E4747" w:rsidP="005E4747">
      <w:pPr>
        <w:spacing w:line="247" w:lineRule="auto"/>
        <w:ind w:firstLineChars="200" w:firstLine="420"/>
      </w:pPr>
      <w:r>
        <w:rPr>
          <w:rFonts w:hint="eastAsia"/>
        </w:rPr>
        <w:t>为维护政令畅通和法制统一，根据市政府办公厅的统一部署，昆明市法制办对截至</w:t>
      </w:r>
      <w:r>
        <w:t>2012</w:t>
      </w:r>
      <w:r>
        <w:t>年</w:t>
      </w:r>
      <w:r>
        <w:t>12</w:t>
      </w:r>
      <w:r>
        <w:t>月</w:t>
      </w:r>
      <w:r>
        <w:t>31</w:t>
      </w:r>
      <w:r>
        <w:t>日印发的文件进行了全面清理，现将清理后宣布失效和决定废止的文件公告如下：</w:t>
      </w:r>
    </w:p>
    <w:p w:rsidR="005E4747" w:rsidRDefault="005E4747" w:rsidP="005E4747">
      <w:pPr>
        <w:spacing w:line="247" w:lineRule="auto"/>
        <w:ind w:firstLineChars="200" w:firstLine="420"/>
      </w:pPr>
      <w:r>
        <w:rPr>
          <w:rFonts w:hint="eastAsia"/>
        </w:rPr>
        <w:t>一、</w:t>
      </w:r>
      <w:r>
        <w:t xml:space="preserve"> </w:t>
      </w:r>
      <w:r>
        <w:t>宣布失效文件</w:t>
      </w:r>
      <w:r>
        <w:t>1</w:t>
      </w:r>
      <w:r>
        <w:t>件</w:t>
      </w:r>
    </w:p>
    <w:p w:rsidR="005E4747" w:rsidRDefault="005E4747" w:rsidP="005E4747">
      <w:pPr>
        <w:spacing w:line="247" w:lineRule="auto"/>
        <w:ind w:firstLineChars="200" w:firstLine="420"/>
      </w:pPr>
      <w:r>
        <w:rPr>
          <w:rFonts w:hint="eastAsia"/>
        </w:rPr>
        <w:t>《昆明市人民政府法制办公室关于明确“阳光政务”试点工作有关问题的通知》</w:t>
      </w:r>
    </w:p>
    <w:p w:rsidR="005E4747" w:rsidRDefault="005E4747" w:rsidP="005E4747">
      <w:pPr>
        <w:spacing w:line="247" w:lineRule="auto"/>
        <w:ind w:firstLineChars="200" w:firstLine="420"/>
      </w:pPr>
      <w:r>
        <w:rPr>
          <w:rFonts w:hint="eastAsia"/>
        </w:rPr>
        <w:t>发文字号：昆府法〔</w:t>
      </w:r>
      <w:r>
        <w:t>2007</w:t>
      </w:r>
      <w:r>
        <w:t>〕</w:t>
      </w:r>
      <w:r>
        <w:t>8</w:t>
      </w:r>
      <w:r>
        <w:t>号；</w:t>
      </w:r>
    </w:p>
    <w:p w:rsidR="005E4747" w:rsidRDefault="005E4747" w:rsidP="005E4747">
      <w:pPr>
        <w:spacing w:line="247" w:lineRule="auto"/>
        <w:ind w:firstLineChars="200" w:firstLine="420"/>
      </w:pPr>
      <w:r>
        <w:rPr>
          <w:rFonts w:hint="eastAsia"/>
        </w:rPr>
        <w:t>说明：“阳光政务”试点工作已经完成，该文件不再继续实施。</w:t>
      </w:r>
    </w:p>
    <w:p w:rsidR="005E4747" w:rsidRDefault="005E4747" w:rsidP="005E4747">
      <w:pPr>
        <w:spacing w:line="247" w:lineRule="auto"/>
        <w:ind w:firstLineChars="200" w:firstLine="420"/>
      </w:pPr>
      <w:r>
        <w:rPr>
          <w:rFonts w:hint="eastAsia"/>
        </w:rPr>
        <w:t>二、</w:t>
      </w:r>
      <w:r>
        <w:t xml:space="preserve"> </w:t>
      </w:r>
      <w:r>
        <w:t>废止文件</w:t>
      </w:r>
      <w:r>
        <w:t>3</w:t>
      </w:r>
      <w:r>
        <w:t>件</w:t>
      </w:r>
    </w:p>
    <w:p w:rsidR="005E4747" w:rsidRDefault="005E4747" w:rsidP="005E4747">
      <w:pPr>
        <w:spacing w:line="247" w:lineRule="auto"/>
        <w:ind w:firstLineChars="200" w:firstLine="420"/>
      </w:pPr>
      <w:r>
        <w:t xml:space="preserve">1. </w:t>
      </w:r>
      <w:r>
        <w:t>《关于开展重大事项社会稳定风险评估工作有关事项的通知》</w:t>
      </w:r>
    </w:p>
    <w:p w:rsidR="005E4747" w:rsidRDefault="005E4747" w:rsidP="005E4747">
      <w:pPr>
        <w:spacing w:line="247" w:lineRule="auto"/>
        <w:ind w:firstLineChars="200" w:firstLine="420"/>
      </w:pPr>
      <w:r>
        <w:rPr>
          <w:rFonts w:hint="eastAsia"/>
        </w:rPr>
        <w:t>发文字号：昆府法〔</w:t>
      </w:r>
      <w:r>
        <w:t>2011</w:t>
      </w:r>
      <w:r>
        <w:t>〕</w:t>
      </w:r>
      <w:r>
        <w:t>22</w:t>
      </w:r>
      <w:r>
        <w:t>号</w:t>
      </w:r>
    </w:p>
    <w:p w:rsidR="005E4747" w:rsidRDefault="005E4747" w:rsidP="005E4747">
      <w:pPr>
        <w:spacing w:line="247" w:lineRule="auto"/>
        <w:ind w:firstLineChars="200" w:firstLine="420"/>
      </w:pPr>
      <w:r>
        <w:rPr>
          <w:rFonts w:hint="eastAsia"/>
        </w:rPr>
        <w:t>说明：管理内容已被</w:t>
      </w:r>
      <w:r>
        <w:t>2011</w:t>
      </w:r>
      <w:r>
        <w:t>年</w:t>
      </w:r>
      <w:r>
        <w:t>6</w:t>
      </w:r>
      <w:r>
        <w:t>月</w:t>
      </w:r>
      <w:r>
        <w:t>1</w:t>
      </w:r>
      <w:r>
        <w:t>日起实施的《中共昆明市委办公厅</w:t>
      </w:r>
      <w:r>
        <w:t xml:space="preserve"> </w:t>
      </w:r>
      <w:r>
        <w:t>昆明市人民政府办公厅印发〈关于进一步加强重大事项社会稳定风险评估工作的意见〉的通知》（昆办发〔</w:t>
      </w:r>
      <w:r>
        <w:t>2011</w:t>
      </w:r>
      <w:r>
        <w:t>〕</w:t>
      </w:r>
      <w:r>
        <w:t>6</w:t>
      </w:r>
      <w:r>
        <w:t>号）、</w:t>
      </w:r>
      <w:r>
        <w:t>2013</w:t>
      </w:r>
      <w:r>
        <w:t>年</w:t>
      </w:r>
      <w:r>
        <w:t>9</w:t>
      </w:r>
      <w:r>
        <w:t>月</w:t>
      </w:r>
      <w:r>
        <w:t>4</w:t>
      </w:r>
      <w:r>
        <w:t>日起实施的《中共昆明市委办公厅</w:t>
      </w:r>
      <w:r>
        <w:t xml:space="preserve"> </w:t>
      </w:r>
      <w:r>
        <w:t>昆明市人民政府办公厅印发〈昆明市重大社会稳定风险评估工作实施办法〉的通知》（昆办发〔</w:t>
      </w:r>
      <w:r>
        <w:t>2013</w:t>
      </w:r>
      <w:r>
        <w:t>〕</w:t>
      </w:r>
      <w:r>
        <w:t>67</w:t>
      </w:r>
      <w:r>
        <w:t>号）涵盖。</w:t>
      </w:r>
    </w:p>
    <w:p w:rsidR="005E4747" w:rsidRDefault="005E4747" w:rsidP="005E4747">
      <w:pPr>
        <w:spacing w:line="247" w:lineRule="auto"/>
        <w:ind w:firstLineChars="200" w:firstLine="420"/>
      </w:pPr>
      <w:r>
        <w:t xml:space="preserve">2. </w:t>
      </w:r>
      <w:r>
        <w:t>《昆明市人民政府法制办公室关于印发〈昆明市规范性文件信息化报送规定〉的通知》</w:t>
      </w:r>
    </w:p>
    <w:p w:rsidR="005E4747" w:rsidRDefault="005E4747" w:rsidP="005E4747">
      <w:pPr>
        <w:spacing w:line="247" w:lineRule="auto"/>
        <w:ind w:firstLineChars="200" w:firstLine="420"/>
      </w:pPr>
      <w:r>
        <w:rPr>
          <w:rFonts w:hint="eastAsia"/>
        </w:rPr>
        <w:t>发文字号：昆府法〔</w:t>
      </w:r>
      <w:r>
        <w:t>2011</w:t>
      </w:r>
      <w:r>
        <w:t>〕</w:t>
      </w:r>
      <w:r>
        <w:t>45</w:t>
      </w:r>
      <w:r>
        <w:t>号</w:t>
      </w:r>
    </w:p>
    <w:p w:rsidR="005E4747" w:rsidRDefault="005E4747" w:rsidP="005E4747">
      <w:pPr>
        <w:spacing w:line="247" w:lineRule="auto"/>
        <w:ind w:firstLineChars="200" w:firstLine="420"/>
      </w:pPr>
      <w:r>
        <w:rPr>
          <w:rFonts w:hint="eastAsia"/>
        </w:rPr>
        <w:t>说明：《云南省行政规范性文件制定和备案办法》（云南省人民政府令第</w:t>
      </w:r>
      <w:r>
        <w:t>212</w:t>
      </w:r>
      <w:r>
        <w:t>号）实施后，该文件已不适应规范性文件的管理要求。</w:t>
      </w:r>
    </w:p>
    <w:p w:rsidR="005E4747" w:rsidRDefault="005E4747" w:rsidP="005E4747">
      <w:pPr>
        <w:spacing w:line="247" w:lineRule="auto"/>
        <w:ind w:firstLineChars="200" w:firstLine="420"/>
      </w:pPr>
      <w:r>
        <w:t xml:space="preserve">3. </w:t>
      </w:r>
      <w:r>
        <w:t>《昆明市人民政府法制办公室关于印发〈昆明市起草政府规章和规范性文件技术规范〉的通知》</w:t>
      </w:r>
    </w:p>
    <w:p w:rsidR="005E4747" w:rsidRDefault="005E4747" w:rsidP="005E4747">
      <w:pPr>
        <w:spacing w:line="247" w:lineRule="auto"/>
        <w:ind w:firstLineChars="200" w:firstLine="420"/>
      </w:pPr>
      <w:r>
        <w:rPr>
          <w:rFonts w:hint="eastAsia"/>
        </w:rPr>
        <w:t>发文字号：昆府法〔</w:t>
      </w:r>
      <w:r>
        <w:t>2012</w:t>
      </w:r>
      <w:r>
        <w:t>〕</w:t>
      </w:r>
      <w:r>
        <w:t>41</w:t>
      </w:r>
      <w:r>
        <w:t>号</w:t>
      </w:r>
    </w:p>
    <w:p w:rsidR="005E4747" w:rsidRDefault="005E4747" w:rsidP="005E4747">
      <w:pPr>
        <w:spacing w:line="247" w:lineRule="auto"/>
        <w:ind w:firstLineChars="200" w:firstLine="420"/>
        <w:rPr>
          <w:rFonts w:hint="eastAsia"/>
        </w:rPr>
      </w:pPr>
      <w:r>
        <w:rPr>
          <w:rFonts w:hint="eastAsia"/>
        </w:rPr>
        <w:t>说明：管理内容已被</w:t>
      </w:r>
      <w:r>
        <w:t>2013</w:t>
      </w:r>
      <w:r>
        <w:t>年</w:t>
      </w:r>
      <w:r>
        <w:t>10</w:t>
      </w:r>
      <w:r>
        <w:t>月</w:t>
      </w:r>
      <w:r>
        <w:t>8</w:t>
      </w:r>
      <w:r>
        <w:t>日印发的《昆明市人民政府办公厅关于印发昆明市制定政府规章和规范性文件技术规范的通知》（昆政办〔</w:t>
      </w:r>
      <w:r>
        <w:t>2013</w:t>
      </w:r>
      <w:r>
        <w:t>〕</w:t>
      </w:r>
      <w:r>
        <w:t>89</w:t>
      </w:r>
      <w:r>
        <w:t>号）、</w:t>
      </w:r>
      <w:r>
        <w:t>2018</w:t>
      </w:r>
      <w:r>
        <w:t>年</w:t>
      </w:r>
      <w:r>
        <w:t>1</w:t>
      </w:r>
      <w:r>
        <w:t>月</w:t>
      </w:r>
      <w:r>
        <w:t>27</w:t>
      </w:r>
      <w:r>
        <w:t>日实施的省政府法制办《关于修订印发〈云南省行政规范性文件制定技术规范〉的通知》（云府法〔</w:t>
      </w:r>
      <w:r>
        <w:t>2018</w:t>
      </w:r>
      <w:r>
        <w:t>〕</w:t>
      </w:r>
      <w:r>
        <w:t>4</w:t>
      </w:r>
      <w:r>
        <w:t>号）涵盖。</w:t>
      </w:r>
    </w:p>
    <w:p w:rsidR="005E4747" w:rsidRDefault="005E4747" w:rsidP="005E4747">
      <w:pPr>
        <w:spacing w:line="247" w:lineRule="auto"/>
        <w:ind w:firstLineChars="200" w:firstLine="420"/>
        <w:jc w:val="right"/>
        <w:rPr>
          <w:rFonts w:hint="eastAsia"/>
        </w:rPr>
      </w:pPr>
      <w:r w:rsidRPr="00004077">
        <w:rPr>
          <w:rFonts w:hint="eastAsia"/>
        </w:rPr>
        <w:t>昆明市人民政府法制办</w:t>
      </w:r>
      <w:r>
        <w:rPr>
          <w:rFonts w:hint="eastAsia"/>
        </w:rPr>
        <w:t>2018-12-5</w:t>
      </w:r>
    </w:p>
    <w:p w:rsidR="005E4747" w:rsidRDefault="005E4747" w:rsidP="00814672">
      <w:pPr>
        <w:sectPr w:rsidR="005E4747" w:rsidSect="00814672">
          <w:type w:val="continuous"/>
          <w:pgSz w:w="11906" w:h="16838" w:code="9"/>
          <w:pgMar w:top="1644" w:right="1236" w:bottom="1418" w:left="1814" w:header="851" w:footer="907" w:gutter="0"/>
          <w:pgNumType w:start="1"/>
          <w:cols w:space="425"/>
          <w:docGrid w:type="lines" w:linePitch="341" w:charSpace="2373"/>
        </w:sectPr>
      </w:pPr>
    </w:p>
    <w:p w:rsidR="005F2A61" w:rsidRDefault="005F2A61"/>
    <w:sectPr w:rsidR="005F2A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4747"/>
    <w:rsid w:val="005E4747"/>
    <w:rsid w:val="005F2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E47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4747"/>
    <w:rPr>
      <w:rFonts w:ascii="黑体" w:eastAsia="黑体" w:hAnsi="宋体" w:cs="Times New Roman"/>
      <w:b/>
      <w:kern w:val="36"/>
      <w:sz w:val="32"/>
      <w:szCs w:val="32"/>
    </w:rPr>
  </w:style>
  <w:style w:type="paragraph" w:customStyle="1" w:styleId="Char2CharCharChar">
    <w:name w:val="Char2 Char Char Char"/>
    <w:basedOn w:val="a"/>
    <w:autoRedefine/>
    <w:rsid w:val="005E474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Company>Win10NeT.COM</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2022-06-21T03:59:00Z</dcterms:created>
</cp:coreProperties>
</file>