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3C10" w:rsidRDefault="009B3C10" w:rsidP="00E978C3">
      <w:pPr>
        <w:pStyle w:val="1"/>
        <w:rPr>
          <w:rFonts w:hint="eastAsia"/>
        </w:rPr>
      </w:pPr>
      <w:r w:rsidRPr="00E978C3">
        <w:rPr>
          <w:rFonts w:hint="eastAsia"/>
        </w:rPr>
        <w:t>以“四个重大”带动山东工会工作走在前列</w:t>
      </w:r>
    </w:p>
    <w:p w:rsidR="009B3C10" w:rsidRDefault="009B3C10" w:rsidP="009B3C10">
      <w:pPr>
        <w:ind w:firstLineChars="200" w:firstLine="420"/>
      </w:pPr>
      <w:r>
        <w:rPr>
          <w:rFonts w:hint="eastAsia"/>
        </w:rPr>
        <w:t>每年设</w:t>
      </w:r>
      <w:r>
        <w:t>1000</w:t>
      </w:r>
      <w:r>
        <w:t>万经费　组织开展全省劳动竞赛</w:t>
      </w:r>
    </w:p>
    <w:p w:rsidR="009B3C10" w:rsidRDefault="009B3C10" w:rsidP="009B3C10">
      <w:pPr>
        <w:ind w:firstLineChars="200" w:firstLine="420"/>
      </w:pPr>
      <w:r>
        <w:rPr>
          <w:rFonts w:hint="eastAsia"/>
        </w:rPr>
        <w:t>山东省劳动竞赛委员会召开新闻发布会</w:t>
      </w:r>
      <w:r>
        <w:t>,</w:t>
      </w:r>
      <w:r>
        <w:t>向全社会发布《关于在全省开展</w:t>
      </w:r>
      <w:r>
        <w:t>“</w:t>
      </w:r>
      <w:r>
        <w:t>当好主力军、聚力新动能、建功新时代</w:t>
      </w:r>
      <w:r>
        <w:t>”</w:t>
      </w:r>
      <w:r>
        <w:t>劳动竞赛的实施意见》</w:t>
      </w:r>
      <w:r>
        <w:t>(</w:t>
      </w:r>
      <w:r>
        <w:t>以下简称《意见》</w:t>
      </w:r>
      <w:r>
        <w:t>)</w:t>
      </w:r>
      <w:r>
        <w:t>。作为工会系统助推新旧动能转换的主打引擎</w:t>
      </w:r>
      <w:r>
        <w:t>,</w:t>
      </w:r>
      <w:r>
        <w:t>山东省总工会谋划开展</w:t>
      </w:r>
      <w:r>
        <w:t>“</w:t>
      </w:r>
      <w:r>
        <w:t>当聚建</w:t>
      </w:r>
      <w:r>
        <w:t>”</w:t>
      </w:r>
      <w:r>
        <w:t>劳动竞赛</w:t>
      </w:r>
      <w:r>
        <w:t>,</w:t>
      </w:r>
      <w:r>
        <w:t>每年设立劳动竞赛经费</w:t>
      </w:r>
      <w:r>
        <w:t>1000</w:t>
      </w:r>
      <w:r>
        <w:t>万元。</w:t>
      </w:r>
    </w:p>
    <w:p w:rsidR="009B3C10" w:rsidRDefault="009B3C10" w:rsidP="009B3C10">
      <w:pPr>
        <w:ind w:firstLineChars="200" w:firstLine="420"/>
      </w:pPr>
      <w:r>
        <w:rPr>
          <w:rFonts w:hint="eastAsia"/>
        </w:rPr>
        <w:t>《意见》提出建立健全各级劳动竞赛委员会</w:t>
      </w:r>
      <w:r>
        <w:t>,</w:t>
      </w:r>
      <w:r>
        <w:t>劳动竞赛委员会在同级工会设立办公室。省劳动竞赛委员会适时组织劳动竞赛成果展示交流和观摩学习活动</w:t>
      </w:r>
      <w:r>
        <w:t>,</w:t>
      </w:r>
      <w:r>
        <w:t>每年召开一次劳动竞赛工作总结推进大会。在激励奖励方面</w:t>
      </w:r>
      <w:r>
        <w:t>,</w:t>
      </w:r>
      <w:r>
        <w:t>对在劳动竞赛中作出突出贡献的先进集体和先进个人</w:t>
      </w:r>
      <w:r>
        <w:t>,</w:t>
      </w:r>
      <w:r>
        <w:t>按规定推荐评选山东省富民兴鲁奖。</w:t>
      </w:r>
    </w:p>
    <w:p w:rsidR="009B3C10" w:rsidRDefault="009B3C10" w:rsidP="009B3C10">
      <w:pPr>
        <w:ind w:firstLineChars="200" w:firstLine="420"/>
      </w:pPr>
      <w:r>
        <w:rPr>
          <w:rFonts w:hint="eastAsia"/>
        </w:rPr>
        <w:t>同时</w:t>
      </w:r>
      <w:r>
        <w:t>,</w:t>
      </w:r>
      <w:r>
        <w:t>山东省劳动竞赛委员会每年举办</w:t>
      </w:r>
      <w:r>
        <w:t>5-10</w:t>
      </w:r>
      <w:r>
        <w:t>项职工创新创意类竞赛和</w:t>
      </w:r>
      <w:r>
        <w:t>80</w:t>
      </w:r>
      <w:r>
        <w:t>项左右的职工技能竞赛</w:t>
      </w:r>
      <w:r>
        <w:t>,</w:t>
      </w:r>
      <w:r>
        <w:t>对取得优异成绩的选手给予精神和物质奖励。</w:t>
      </w:r>
    </w:p>
    <w:p w:rsidR="009B3C10" w:rsidRDefault="009B3C10" w:rsidP="009B3C10">
      <w:pPr>
        <w:ind w:firstLineChars="200" w:firstLine="420"/>
      </w:pPr>
      <w:r>
        <w:rPr>
          <w:rFonts w:hint="eastAsia"/>
        </w:rPr>
        <w:t>到</w:t>
      </w:r>
      <w:r>
        <w:t>2022</w:t>
      </w:r>
      <w:r>
        <w:t>年</w:t>
      </w:r>
      <w:r>
        <w:t>,</w:t>
      </w:r>
      <w:r>
        <w:t>全省县级以上工会培育建设劳模和工匠人才创新工作室</w:t>
      </w:r>
      <w:r>
        <w:t>1</w:t>
      </w:r>
      <w:r>
        <w:t>万个</w:t>
      </w:r>
      <w:r>
        <w:t>,</w:t>
      </w:r>
      <w:r>
        <w:t>培育选树创新能手</w:t>
      </w:r>
      <w:r>
        <w:t>3</w:t>
      </w:r>
      <w:r>
        <w:t>万名、创新型班组</w:t>
      </w:r>
      <w:r>
        <w:t>2</w:t>
      </w:r>
      <w:r>
        <w:t>万个</w:t>
      </w:r>
      <w:r>
        <w:t>,</w:t>
      </w:r>
      <w:r>
        <w:t>力争实现职工技术革新、发明创造、总结推广先进操作法</w:t>
      </w:r>
      <w:r>
        <w:t>100</w:t>
      </w:r>
      <w:r>
        <w:t>万项以上。</w:t>
      </w:r>
    </w:p>
    <w:p w:rsidR="009B3C10" w:rsidRDefault="009B3C10" w:rsidP="009B3C10">
      <w:pPr>
        <w:ind w:firstLineChars="200" w:firstLine="420"/>
      </w:pPr>
      <w:r>
        <w:rPr>
          <w:rFonts w:hint="eastAsia"/>
        </w:rPr>
        <w:t>大力开展安全生产劳动竞赛。广泛开展以“组织教育发动职工查改安全隐患”和构建安全隐患排查治理长效机制为着力点的“查身边隐患、保职工安全、促企业发展”、“安康杯”竞赛等群众性安全生产活动</w:t>
      </w:r>
      <w:r>
        <w:t>,</w:t>
      </w:r>
      <w:r>
        <w:t>力争到</w:t>
      </w:r>
      <w:r>
        <w:t>2022</w:t>
      </w:r>
      <w:r>
        <w:t>年</w:t>
      </w:r>
      <w:r>
        <w:t>,</w:t>
      </w:r>
      <w:r>
        <w:t>建会企业普遍开展安全生产劳动竞赛。</w:t>
      </w:r>
    </w:p>
    <w:p w:rsidR="009B3C10" w:rsidRDefault="009B3C10" w:rsidP="009B3C10">
      <w:pPr>
        <w:ind w:firstLineChars="200" w:firstLine="420"/>
      </w:pPr>
      <w:r>
        <w:rPr>
          <w:rFonts w:hint="eastAsia"/>
        </w:rPr>
        <w:t>山东省总工会将进一步完善竞赛评估机制</w:t>
      </w:r>
      <w:r>
        <w:t>,</w:t>
      </w:r>
      <w:r>
        <w:t>把生产安全、产品质量、工作效率、经济和社会效益、职工收益、劳动环境等指标和职工满意、党政支持、社会认可作为竞赛评估的重要内容。完善竞赛激励机制</w:t>
      </w:r>
      <w:r>
        <w:t>,</w:t>
      </w:r>
      <w:r>
        <w:t>按照精神激励和物质激励并重的原则</w:t>
      </w:r>
      <w:r>
        <w:t>,</w:t>
      </w:r>
      <w:r>
        <w:t>加快实行以增加创造价值为导向分配政策</w:t>
      </w:r>
      <w:r>
        <w:t>,</w:t>
      </w:r>
      <w:r>
        <w:t>制订出台相关配套文件。</w:t>
      </w:r>
    </w:p>
    <w:p w:rsidR="009B3C10" w:rsidRDefault="009B3C10" w:rsidP="009B3C10">
      <w:pPr>
        <w:ind w:firstLineChars="200" w:firstLine="420"/>
      </w:pPr>
      <w:r>
        <w:rPr>
          <w:rFonts w:hint="eastAsia"/>
        </w:rPr>
        <w:t>《意见》还明确了“当聚建”劳动竞赛的组织实施方法是确定竞赛重点。山东省劳动竞赛委员会毎年选择一批影响力大、支撑作用强、带动和引领效应显著的重大工程、重点园区、重点工作开展示范性劳动竞赛活动</w:t>
      </w:r>
      <w:r>
        <w:t>,</w:t>
      </w:r>
      <w:r>
        <w:t>为全省劳动竞赛活动的开展提供样板和标杆。各市、县</w:t>
      </w:r>
      <w:r>
        <w:t>(</w:t>
      </w:r>
      <w:r>
        <w:t>市、区</w:t>
      </w:r>
      <w:r>
        <w:t>)</w:t>
      </w:r>
      <w:r>
        <w:t>根据山东省劳动竞赛委员会的统一部署</w:t>
      </w:r>
      <w:r>
        <w:t>,</w:t>
      </w:r>
      <w:r>
        <w:t>研究确定本地开展劳动竞赛的重点任务和重点内容。</w:t>
      </w:r>
    </w:p>
    <w:p w:rsidR="009B3C10" w:rsidRDefault="009B3C10" w:rsidP="009B3C10">
      <w:pPr>
        <w:ind w:firstLineChars="200" w:firstLine="420"/>
      </w:pPr>
      <w:r>
        <w:rPr>
          <w:rFonts w:hint="eastAsia"/>
        </w:rPr>
        <w:t>互联网</w:t>
      </w:r>
      <w:r>
        <w:t>+</w:t>
      </w:r>
      <w:r>
        <w:t>工会　努力建设山东</w:t>
      </w:r>
      <w:r>
        <w:t>“</w:t>
      </w:r>
      <w:r>
        <w:t>智慧工会</w:t>
      </w:r>
      <w:r>
        <w:t>”</w:t>
      </w:r>
    </w:p>
    <w:p w:rsidR="009B3C10" w:rsidRDefault="009B3C10" w:rsidP="009B3C10">
      <w:pPr>
        <w:ind w:firstLineChars="200" w:firstLine="420"/>
      </w:pPr>
      <w:r>
        <w:rPr>
          <w:rFonts w:hint="eastAsia"/>
        </w:rPr>
        <w:t>据了解</w:t>
      </w:r>
      <w:r>
        <w:t>,</w:t>
      </w:r>
      <w:r>
        <w:t>省总工会将利用大数据、云计算、移动互联网等新一代信息技术</w:t>
      </w:r>
      <w:r>
        <w:t>,</w:t>
      </w:r>
      <w:r>
        <w:t>实现工会各项工作的</w:t>
      </w:r>
      <w:r>
        <w:t>“</w:t>
      </w:r>
      <w:r>
        <w:t>数字化</w:t>
      </w:r>
      <w:r>
        <w:t>”,</w:t>
      </w:r>
      <w:r>
        <w:t>努力建设山东</w:t>
      </w:r>
      <w:r>
        <w:t>“</w:t>
      </w:r>
      <w:r>
        <w:t>智慧工会</w:t>
      </w:r>
      <w:r>
        <w:t>”,</w:t>
      </w:r>
      <w:r>
        <w:t>实现工会业务、组织方式、工作模式的变革和创新。</w:t>
      </w:r>
    </w:p>
    <w:p w:rsidR="009B3C10" w:rsidRDefault="009B3C10" w:rsidP="009B3C10">
      <w:pPr>
        <w:ind w:firstLineChars="200" w:firstLine="420"/>
      </w:pPr>
      <w:r>
        <w:rPr>
          <w:rFonts w:hint="eastAsia"/>
        </w:rPr>
        <w:t>据全总统计</w:t>
      </w:r>
      <w:r>
        <w:t>,</w:t>
      </w:r>
      <w:r>
        <w:t>现在全国共有各类工会新媒体达</w:t>
      </w:r>
      <w:r>
        <w:t>900</w:t>
      </w:r>
      <w:r>
        <w:t>多个。从我省情况看</w:t>
      </w:r>
      <w:r>
        <w:t>,</w:t>
      </w:r>
      <w:r>
        <w:t>省总工会除了山东工会网以外</w:t>
      </w:r>
      <w:r>
        <w:t>,</w:t>
      </w:r>
      <w:r>
        <w:t>没有其它网上服务职工、联系职工的手段；市地层面</w:t>
      </w:r>
      <w:r>
        <w:t>,</w:t>
      </w:r>
      <w:r>
        <w:t>除了少数市地有所探索取得了一些成绩外</w:t>
      </w:r>
      <w:r>
        <w:t>,</w:t>
      </w:r>
      <w:r>
        <w:t>大部分还在等待省总工会能够拿出一个全省的工会网上工作平台。</w:t>
      </w:r>
    </w:p>
    <w:p w:rsidR="009B3C10" w:rsidRDefault="009B3C10" w:rsidP="009B3C10">
      <w:pPr>
        <w:ind w:firstLineChars="200" w:firstLine="420"/>
      </w:pPr>
      <w:r>
        <w:rPr>
          <w:rFonts w:hint="eastAsia"/>
        </w:rPr>
        <w:t>山东“智慧工会”建设工程按照“</w:t>
      </w:r>
      <w:r>
        <w:t>12345”</w:t>
      </w:r>
      <w:r>
        <w:t>的工作思路展开</w:t>
      </w:r>
      <w:r>
        <w:t>,“1”</w:t>
      </w:r>
      <w:r>
        <w:t>是同上一片云</w:t>
      </w:r>
      <w:r>
        <w:t>(</w:t>
      </w:r>
      <w:r>
        <w:t>政务云</w:t>
      </w:r>
      <w:r>
        <w:t>),“2”</w:t>
      </w:r>
      <w:r>
        <w:t>是打造二终端</w:t>
      </w:r>
      <w:r>
        <w:t>(</w:t>
      </w:r>
      <w:r>
        <w:t>移动端、电脑端</w:t>
      </w:r>
      <w:r>
        <w:t>),“3”</w:t>
      </w:r>
      <w:r>
        <w:t>是实现</w:t>
      </w:r>
      <w:r>
        <w:t>“</w:t>
      </w:r>
      <w:r>
        <w:t>三统一</w:t>
      </w:r>
      <w:r>
        <w:t>”(</w:t>
      </w:r>
      <w:r>
        <w:t>做到统一规划、统一标准、统一建设</w:t>
      </w:r>
      <w:r>
        <w:t>),“4”</w:t>
      </w:r>
      <w:r>
        <w:t>是构建</w:t>
      </w:r>
      <w:r>
        <w:t>“</w:t>
      </w:r>
      <w:r>
        <w:t>四平台</w:t>
      </w:r>
      <w:r>
        <w:t>”(“</w:t>
      </w:r>
      <w:r>
        <w:t>齐鲁工惠</w:t>
      </w:r>
      <w:r>
        <w:t>”</w:t>
      </w:r>
      <w:r>
        <w:t>普惠服务职工平台、新媒体宣传平台、数据整合实施平台、自动化办公平台</w:t>
      </w:r>
      <w:r>
        <w:t>),“5”</w:t>
      </w:r>
      <w:r>
        <w:t>是实现</w:t>
      </w:r>
      <w:r>
        <w:t>“</w:t>
      </w:r>
      <w:r>
        <w:t>五级覆盖</w:t>
      </w:r>
      <w:r>
        <w:t>”(</w:t>
      </w:r>
      <w:r>
        <w:t>工会网上工作平台覆盖到省、市、县、乡、企业</w:t>
      </w:r>
      <w:r>
        <w:t>),</w:t>
      </w:r>
      <w:r>
        <w:t>形成</w:t>
      </w:r>
      <w:r>
        <w:t>“</w:t>
      </w:r>
      <w:r>
        <w:t>省总主导、市总主抓、五级覆盖</w:t>
      </w:r>
      <w:r>
        <w:t>”</w:t>
      </w:r>
      <w:r>
        <w:t>的信息互联、资源共享、优势互补、工作互动的全省</w:t>
      </w:r>
      <w:r>
        <w:t>“</w:t>
      </w:r>
      <w:r>
        <w:t>互联网</w:t>
      </w:r>
      <w:r>
        <w:t>+</w:t>
      </w:r>
      <w:r>
        <w:t>工会</w:t>
      </w:r>
      <w:r>
        <w:t>”</w:t>
      </w:r>
      <w:r>
        <w:t>工作体系。</w:t>
      </w:r>
    </w:p>
    <w:p w:rsidR="009B3C10" w:rsidRDefault="009B3C10" w:rsidP="009B3C10">
      <w:pPr>
        <w:ind w:firstLineChars="200" w:firstLine="420"/>
      </w:pPr>
      <w:r>
        <w:rPr>
          <w:rFonts w:hint="eastAsia"/>
        </w:rPr>
        <w:t>山东“智慧工会”建设工程主要由网上工作平台和软件系统组成。其中</w:t>
      </w:r>
      <w:r>
        <w:t>,</w:t>
      </w:r>
      <w:r>
        <w:t>全省普惠服务职工体系统一命名为</w:t>
      </w:r>
      <w:r>
        <w:t>“</w:t>
      </w:r>
      <w:r>
        <w:t>齐鲁工惠</w:t>
      </w:r>
      <w:r>
        <w:t>”,</w:t>
      </w:r>
      <w:r>
        <w:t>同步建设手机</w:t>
      </w:r>
      <w:r>
        <w:t>APP,</w:t>
      </w:r>
      <w:r>
        <w:t>做到美观大方</w:t>
      </w:r>
      <w:r>
        <w:t>,</w:t>
      </w:r>
      <w:r>
        <w:t>功能完善</w:t>
      </w:r>
      <w:r>
        <w:t>,</w:t>
      </w:r>
      <w:r>
        <w:t>服务职工</w:t>
      </w:r>
      <w:r>
        <w:t>,</w:t>
      </w:r>
      <w:r>
        <w:t>服务基层。</w:t>
      </w:r>
      <w:r>
        <w:t>“</w:t>
      </w:r>
      <w:r>
        <w:t>齐鲁工惠</w:t>
      </w:r>
      <w:r>
        <w:t>”</w:t>
      </w:r>
      <w:r>
        <w:t>在</w:t>
      </w:r>
      <w:r>
        <w:t>17</w:t>
      </w:r>
      <w:r>
        <w:t>市推广应用</w:t>
      </w:r>
      <w:r>
        <w:t>,</w:t>
      </w:r>
      <w:r>
        <w:t>各市总工会可在省总工会基础平台上进行个性化的定制和开发</w:t>
      </w:r>
      <w:r>
        <w:t>,</w:t>
      </w:r>
      <w:r>
        <w:t>全省形成统一规范、数据融合、各具特色、有高度粘性的普惠服务职工平台矩阵。</w:t>
      </w:r>
    </w:p>
    <w:p w:rsidR="009B3C10" w:rsidRDefault="009B3C10" w:rsidP="009B3C10">
      <w:pPr>
        <w:ind w:firstLineChars="200" w:firstLine="420"/>
      </w:pPr>
      <w:r>
        <w:rPr>
          <w:rFonts w:hint="eastAsia"/>
        </w:rPr>
        <w:t>据了解</w:t>
      </w:r>
      <w:r>
        <w:t>,“</w:t>
      </w:r>
      <w:r>
        <w:t>齐鲁工惠</w:t>
      </w:r>
      <w:r>
        <w:t>”</w:t>
      </w:r>
      <w:r>
        <w:t>计划开发建设的惠工咨询、惠工活动、心理咨询、在线学习、职工书屋等功能模块将更加方便快捷地服务职工</w:t>
      </w:r>
      <w:r>
        <w:t>,</w:t>
      </w:r>
      <w:r>
        <w:t>让职工轻点鼠标将工会组织的各项服务拉到身边。各地可以根据自身实际</w:t>
      </w:r>
      <w:r>
        <w:t>,</w:t>
      </w:r>
      <w:r>
        <w:t>整合资源通过平台开展生日送蛋糕、抢券、抽奖、投票、问卷等一系列职工喜闻乐见的线上普惠活动</w:t>
      </w:r>
      <w:r>
        <w:t>,</w:t>
      </w:r>
      <w:r>
        <w:t>让广大工会会员充分享受到工会组织给大家提供的优惠。</w:t>
      </w:r>
    </w:p>
    <w:p w:rsidR="009B3C10" w:rsidRDefault="009B3C10" w:rsidP="009B3C10">
      <w:pPr>
        <w:ind w:firstLineChars="200" w:firstLine="420"/>
      </w:pPr>
      <w:r>
        <w:rPr>
          <w:rFonts w:hint="eastAsia"/>
        </w:rPr>
        <w:t>此外</w:t>
      </w:r>
      <w:r>
        <w:t>,</w:t>
      </w:r>
      <w:r>
        <w:t>积极对接省委组织部的</w:t>
      </w:r>
      <w:r>
        <w:t>“</w:t>
      </w:r>
      <w:r>
        <w:t>灯塔</w:t>
      </w:r>
      <w:r>
        <w:t>-</w:t>
      </w:r>
      <w:r>
        <w:t>党建在线</w:t>
      </w:r>
      <w:r>
        <w:t>”</w:t>
      </w:r>
      <w:r>
        <w:t>网站</w:t>
      </w:r>
      <w:r>
        <w:t>,</w:t>
      </w:r>
      <w:r>
        <w:t>实现</w:t>
      </w:r>
      <w:r>
        <w:t>“</w:t>
      </w:r>
      <w:r>
        <w:t>党网</w:t>
      </w:r>
      <w:r>
        <w:t>”</w:t>
      </w:r>
      <w:r>
        <w:t>有工会的位置、工会网站传播党的声音</w:t>
      </w:r>
      <w:r>
        <w:t>,</w:t>
      </w:r>
      <w:r>
        <w:t>努力建设党联系群众、服务群众的重要阵地</w:t>
      </w:r>
      <w:r>
        <w:t>,</w:t>
      </w:r>
      <w:r>
        <w:t>积极打造我省</w:t>
      </w:r>
      <w:r>
        <w:t>“</w:t>
      </w:r>
      <w:r>
        <w:t>网上服务第一品牌</w:t>
      </w:r>
      <w:r>
        <w:t>”</w:t>
      </w:r>
      <w:r>
        <w:t>。</w:t>
      </w:r>
    </w:p>
    <w:p w:rsidR="009B3C10" w:rsidRDefault="009B3C10" w:rsidP="009B3C10">
      <w:pPr>
        <w:ind w:firstLineChars="200" w:firstLine="420"/>
      </w:pPr>
      <w:r>
        <w:rPr>
          <w:rFonts w:hint="eastAsia"/>
        </w:rPr>
        <w:t>将扎实推进新时代“职工之家”建设　促进服务阵地提档升级</w:t>
      </w:r>
    </w:p>
    <w:p w:rsidR="009B3C10" w:rsidRDefault="009B3C10" w:rsidP="009B3C10">
      <w:pPr>
        <w:ind w:firstLineChars="200" w:firstLine="420"/>
      </w:pPr>
      <w:r>
        <w:rPr>
          <w:rFonts w:hint="eastAsia"/>
        </w:rPr>
        <w:t>今年初</w:t>
      </w:r>
      <w:r>
        <w:t>,</w:t>
      </w:r>
      <w:r>
        <w:t>山东工会开展学习党的十九大精神系列宣传活动</w:t>
      </w:r>
      <w:r>
        <w:t>,</w:t>
      </w:r>
      <w:r>
        <w:t>省总工会领导班子成员带头深入各市县、企业</w:t>
      </w:r>
      <w:r>
        <w:t>,</w:t>
      </w:r>
      <w:r>
        <w:t>宣讲十九大精神；省、市、县三级工会分级分批举办培训班；省总工会组织</w:t>
      </w:r>
      <w:r>
        <w:t>30</w:t>
      </w:r>
      <w:r>
        <w:t>名劳模和党的十九大代表</w:t>
      </w:r>
      <w:r>
        <w:t>,</w:t>
      </w:r>
      <w:r>
        <w:t>深入</w:t>
      </w:r>
      <w:r>
        <w:t>17</w:t>
      </w:r>
      <w:r>
        <w:t>市</w:t>
      </w:r>
      <w:r>
        <w:t>100</w:t>
      </w:r>
      <w:r>
        <w:t>家不同类型的企业</w:t>
      </w:r>
      <w:r>
        <w:t>,</w:t>
      </w:r>
      <w:r>
        <w:t>开展</w:t>
      </w:r>
      <w:r>
        <w:t>100</w:t>
      </w:r>
      <w:r>
        <w:t>场宣讲和谈心交流活动</w:t>
      </w:r>
      <w:r>
        <w:t>,</w:t>
      </w:r>
      <w:r>
        <w:t>听讲职工达</w:t>
      </w:r>
      <w:r>
        <w:t>15000</w:t>
      </w:r>
      <w:r>
        <w:t>余人</w:t>
      </w:r>
      <w:r>
        <w:t>,</w:t>
      </w:r>
      <w:r>
        <w:t>调动</w:t>
      </w:r>
      <w:r>
        <w:t>20</w:t>
      </w:r>
      <w:r>
        <w:t>万名各级劳模发挥辐射和引领效应</w:t>
      </w:r>
      <w:r>
        <w:t>,</w:t>
      </w:r>
      <w:r>
        <w:t>在全省职工中掀起对标劳模的热潮。该活动成为山东省工会历年来规模最大、覆盖面最广的一次。</w:t>
      </w:r>
    </w:p>
    <w:p w:rsidR="009B3C10" w:rsidRDefault="009B3C10" w:rsidP="009B3C10">
      <w:pPr>
        <w:ind w:firstLineChars="200" w:firstLine="420"/>
      </w:pPr>
      <w:r>
        <w:rPr>
          <w:rFonts w:hint="eastAsia"/>
        </w:rPr>
        <w:t>自</w:t>
      </w:r>
      <w:r>
        <w:t>2</w:t>
      </w:r>
      <w:r>
        <w:t>月份以来</w:t>
      </w:r>
      <w:r>
        <w:t>,</w:t>
      </w:r>
      <w:r>
        <w:t>山东省总工会在全省职工中开展</w:t>
      </w:r>
      <w:r>
        <w:t>“</w:t>
      </w:r>
      <w:r>
        <w:t>中国梦</w:t>
      </w:r>
      <w:r>
        <w:t>·</w:t>
      </w:r>
      <w:r>
        <w:t>劳动美</w:t>
      </w:r>
      <w:r>
        <w:t>——</w:t>
      </w:r>
      <w:r>
        <w:t>学习贯彻习近平新时代中国特色社会主义思想和党的十九大精神</w:t>
      </w:r>
      <w:r>
        <w:t>”</w:t>
      </w:r>
      <w:r>
        <w:t>主题演讲比赛。</w:t>
      </w:r>
      <w:r>
        <w:t>8</w:t>
      </w:r>
      <w:r>
        <w:t>月</w:t>
      </w:r>
      <w:r>
        <w:t>22</w:t>
      </w:r>
      <w:r>
        <w:t>日</w:t>
      </w:r>
      <w:r>
        <w:t>,</w:t>
      </w:r>
      <w:r>
        <w:t>在全国职工演讲比赛总决赛中</w:t>
      </w:r>
      <w:r>
        <w:t>,</w:t>
      </w:r>
      <w:r>
        <w:t>山东省选手陈国瑞一路高歌勇进获得总分第一名</w:t>
      </w:r>
      <w:r>
        <w:t>,</w:t>
      </w:r>
      <w:r>
        <w:t>斩获金奖。各级工会共组织职工比赛</w:t>
      </w:r>
      <w:r>
        <w:t>720</w:t>
      </w:r>
      <w:r>
        <w:t>余场</w:t>
      </w:r>
      <w:r>
        <w:t>,</w:t>
      </w:r>
      <w:r>
        <w:t>直接参与演讲</w:t>
      </w:r>
      <w:r>
        <w:t>3.2</w:t>
      </w:r>
      <w:r>
        <w:t>万余人</w:t>
      </w:r>
      <w:r>
        <w:t>,</w:t>
      </w:r>
      <w:r>
        <w:t>现场观看比赛的观众达</w:t>
      </w:r>
      <w:r>
        <w:t>20</w:t>
      </w:r>
      <w:r>
        <w:t>余万人</w:t>
      </w:r>
      <w:r>
        <w:t>,</w:t>
      </w:r>
      <w:r>
        <w:t>通过不同形式观看比赛的观众达数百万。</w:t>
      </w:r>
    </w:p>
    <w:p w:rsidR="009B3C10" w:rsidRDefault="009B3C10" w:rsidP="009B3C10">
      <w:pPr>
        <w:ind w:firstLineChars="200" w:firstLine="420"/>
      </w:pPr>
      <w:r>
        <w:rPr>
          <w:rFonts w:hint="eastAsia"/>
        </w:rPr>
        <w:t>今年</w:t>
      </w:r>
      <w:r>
        <w:t>,</w:t>
      </w:r>
      <w:r>
        <w:t>山东工会宣传在传统媒体巩固阵地、精耕细作的同时</w:t>
      </w:r>
      <w:r>
        <w:t>,</w:t>
      </w:r>
      <w:r>
        <w:t>新媒体开发也</w:t>
      </w:r>
      <w:r>
        <w:t>“</w:t>
      </w:r>
      <w:r>
        <w:t>小荷初露尖尖角</w:t>
      </w:r>
      <w:r>
        <w:t>”,</w:t>
      </w:r>
      <w:r>
        <w:t>迈出了坚实一步。</w:t>
      </w:r>
      <w:r>
        <w:t>8</w:t>
      </w:r>
      <w:r>
        <w:t>月</w:t>
      </w:r>
      <w:r>
        <w:t>17</w:t>
      </w:r>
      <w:r>
        <w:t>日</w:t>
      </w:r>
      <w:r>
        <w:t>,“</w:t>
      </w:r>
      <w:r>
        <w:t>山东工会</w:t>
      </w:r>
      <w:r>
        <w:t>”</w:t>
      </w:r>
      <w:r>
        <w:t>微信公众号上线运行</w:t>
      </w:r>
      <w:r>
        <w:t>,</w:t>
      </w:r>
      <w:r>
        <w:t>我省</w:t>
      </w:r>
      <w:r>
        <w:t>“</w:t>
      </w:r>
      <w:r>
        <w:t>智慧工会</w:t>
      </w:r>
      <w:r>
        <w:t>”</w:t>
      </w:r>
      <w:r>
        <w:t>建设工程正式启动</w:t>
      </w:r>
      <w:r>
        <w:t>,</w:t>
      </w:r>
      <w:r>
        <w:t>工会各项工作走向</w:t>
      </w:r>
      <w:r>
        <w:t>“</w:t>
      </w:r>
      <w:r>
        <w:t>数字化</w:t>
      </w:r>
      <w:r>
        <w:t>”,</w:t>
      </w:r>
      <w:r>
        <w:t>服务职工进入</w:t>
      </w:r>
      <w:r>
        <w:t>“</w:t>
      </w:r>
      <w:r>
        <w:t>网络化</w:t>
      </w:r>
      <w:r>
        <w:t>”</w:t>
      </w:r>
      <w:r>
        <w:t>。</w:t>
      </w:r>
    </w:p>
    <w:p w:rsidR="009B3C10" w:rsidRDefault="009B3C10" w:rsidP="009B3C10">
      <w:pPr>
        <w:ind w:firstLineChars="200" w:firstLine="420"/>
      </w:pPr>
      <w:r>
        <w:rPr>
          <w:rFonts w:hint="eastAsia"/>
        </w:rPr>
        <w:t>未来</w:t>
      </w:r>
      <w:r>
        <w:t>,</w:t>
      </w:r>
      <w:r>
        <w:t>山东省总工会将继续强化基层基础。扎实推进新时代</w:t>
      </w:r>
      <w:r>
        <w:t>“</w:t>
      </w:r>
      <w:r>
        <w:t>职工之家</w:t>
      </w:r>
      <w:r>
        <w:t>”</w:t>
      </w:r>
      <w:r>
        <w:t>建设</w:t>
      </w:r>
      <w:r>
        <w:t>,</w:t>
      </w:r>
      <w:r>
        <w:t>持续深化工会改革创新</w:t>
      </w:r>
      <w:r>
        <w:t>,</w:t>
      </w:r>
      <w:r>
        <w:t>不断焕发工会组织和工会工作生机活力。</w:t>
      </w:r>
    </w:p>
    <w:p w:rsidR="009B3C10" w:rsidRDefault="009B3C10" w:rsidP="009B3C10">
      <w:pPr>
        <w:ind w:firstLineChars="200" w:firstLine="420"/>
        <w:rPr>
          <w:rFonts w:hint="eastAsia"/>
        </w:rPr>
      </w:pPr>
      <w:r>
        <w:rPr>
          <w:rFonts w:hint="eastAsia"/>
        </w:rPr>
        <w:t>此外</w:t>
      </w:r>
      <w:r>
        <w:t>,</w:t>
      </w:r>
      <w:r>
        <w:t>省总工会也将着眼于增强服务职工功能</w:t>
      </w:r>
      <w:r>
        <w:t>,</w:t>
      </w:r>
      <w:r>
        <w:t>加快推进职工服务中心、网上普惠服务平台、工人文化宫、职工疗养院等服务阵地提档升级</w:t>
      </w:r>
      <w:r>
        <w:t>,</w:t>
      </w:r>
      <w:r>
        <w:t>以</w:t>
      </w:r>
      <w:r>
        <w:t>“</w:t>
      </w:r>
      <w:r>
        <w:t>有形</w:t>
      </w:r>
      <w:r>
        <w:t>”</w:t>
      </w:r>
      <w:r>
        <w:t>的载体和</w:t>
      </w:r>
      <w:r>
        <w:t>“</w:t>
      </w:r>
      <w:r>
        <w:t>无限</w:t>
      </w:r>
      <w:r>
        <w:t>”</w:t>
      </w:r>
      <w:r>
        <w:t>的服务赢得职工群众的信赖和社会各界的认可。大力弘扬劳模精神、劳动精神、工匠精神</w:t>
      </w:r>
      <w:r>
        <w:t>,</w:t>
      </w:r>
      <w:r>
        <w:t>广泛凝聚职工思想共识</w:t>
      </w:r>
      <w:r>
        <w:t>,</w:t>
      </w:r>
      <w:r>
        <w:t>通过广泛开展</w:t>
      </w:r>
      <w:r>
        <w:t>“</w:t>
      </w:r>
      <w:r>
        <w:t>当好主力军、聚力新动能、建功新时代</w:t>
      </w:r>
      <w:r>
        <w:t>”</w:t>
      </w:r>
      <w:r>
        <w:t>劳动竞赛</w:t>
      </w:r>
      <w:r>
        <w:t>,</w:t>
      </w:r>
      <w:r>
        <w:t>积极参与乡村振兴战略实施</w:t>
      </w:r>
      <w:r>
        <w:t>,</w:t>
      </w:r>
      <w:r>
        <w:t>大力实施</w:t>
      </w:r>
      <w:r>
        <w:t>“</w:t>
      </w:r>
      <w:r>
        <w:t>齐鲁工匠</w:t>
      </w:r>
      <w:r>
        <w:t>”</w:t>
      </w:r>
      <w:r>
        <w:t>建设工程</w:t>
      </w:r>
      <w:r>
        <w:t>,</w:t>
      </w:r>
      <w:r>
        <w:t>加快推进新时期产业工人队伍建设改革</w:t>
      </w:r>
      <w:r>
        <w:t>,</w:t>
      </w:r>
      <w:r>
        <w:t>组织动员职工在新时代现代化强省建设中建功立业。</w:t>
      </w:r>
    </w:p>
    <w:p w:rsidR="009B3C10" w:rsidRDefault="009B3C10" w:rsidP="00E978C3">
      <w:pPr>
        <w:ind w:firstLine="420"/>
        <w:jc w:val="right"/>
        <w:rPr>
          <w:rFonts w:hint="eastAsia"/>
        </w:rPr>
      </w:pPr>
      <w:r w:rsidRPr="00E978C3">
        <w:rPr>
          <w:rFonts w:hint="eastAsia"/>
        </w:rPr>
        <w:t>齐鲁晚报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7"/>
          <w:attr w:name="Month" w:val="12"/>
          <w:attr w:name="Year" w:val="2018"/>
        </w:smartTagPr>
        <w:r>
          <w:rPr>
            <w:rFonts w:hint="eastAsia"/>
          </w:rPr>
          <w:t>2018-12-7</w:t>
        </w:r>
      </w:smartTag>
    </w:p>
    <w:p w:rsidR="009B3C10" w:rsidRDefault="009B3C10" w:rsidP="00176733">
      <w:pPr>
        <w:sectPr w:rsidR="009B3C10" w:rsidSect="0017673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A0725F" w:rsidRDefault="00A0725F"/>
    <w:sectPr w:rsidR="00A0725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B3C10"/>
    <w:rsid w:val="009B3C10"/>
    <w:rsid w:val="00A072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9B3C1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B3C1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388</Words>
  <Characters>2213</Characters>
  <Application>Microsoft Office Word</Application>
  <DocSecurity>0</DocSecurity>
  <Lines>18</Lines>
  <Paragraphs>5</Paragraphs>
  <ScaleCrop>false</ScaleCrop>
  <Company/>
  <LinksUpToDate>false</LinksUpToDate>
  <CharactersWithSpaces>2596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2022-06-17T08:56:00Z</dcterms:created>
</cp:coreProperties>
</file>