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CD" w:rsidRDefault="00EF48CD" w:rsidP="00C4320C">
      <w:pPr>
        <w:pStyle w:val="1"/>
        <w:rPr>
          <w:rFonts w:hint="eastAsia"/>
        </w:rPr>
      </w:pPr>
      <w:r w:rsidRPr="00967FFC">
        <w:rPr>
          <w:rFonts w:hint="eastAsia"/>
        </w:rPr>
        <w:t>合肥市总工会持续推进“智慧工会”建设掠影</w:t>
      </w:r>
    </w:p>
    <w:p w:rsidR="00EF48CD" w:rsidRDefault="00EF48CD" w:rsidP="00EF48CD">
      <w:pPr>
        <w:ind w:firstLineChars="200" w:firstLine="420"/>
      </w:pPr>
      <w:r>
        <w:t>2018</w:t>
      </w:r>
      <w:r>
        <w:t>年，合肥市总工会按照安徽省总工会要求，紧紧围绕市政府加快推进智慧城市建设的整体部署，超前规划合肥智慧工会项目；建设利用工会实名制数据库；扩展延伸普惠载体；成功举办</w:t>
      </w:r>
      <w:r>
        <w:t>“</w:t>
      </w:r>
      <w:r>
        <w:t>好网民</w:t>
      </w:r>
      <w:r>
        <w:t>”</w:t>
      </w:r>
      <w:r>
        <w:t>系列活动，初步构建起</w:t>
      </w:r>
      <w:r>
        <w:t>“</w:t>
      </w:r>
      <w:r>
        <w:t>互联网</w:t>
      </w:r>
      <w:r>
        <w:t>+”</w:t>
      </w:r>
      <w:r>
        <w:t>职工服务体系，实现多渠道、全方位、一体化的工会服务体系。</w:t>
      </w:r>
    </w:p>
    <w:p w:rsidR="00EF48CD" w:rsidRDefault="00EF48CD" w:rsidP="00EF48CD">
      <w:pPr>
        <w:ind w:firstLineChars="200" w:firstLine="420"/>
      </w:pPr>
      <w:r>
        <w:rPr>
          <w:rFonts w:hint="eastAsia"/>
        </w:rPr>
        <w:t>超前规划“智慧工会”，服务职工更科学</w:t>
      </w:r>
    </w:p>
    <w:p w:rsidR="00EF48CD" w:rsidRDefault="00EF48CD" w:rsidP="00EF48CD">
      <w:pPr>
        <w:ind w:firstLineChars="200" w:firstLine="420"/>
      </w:pPr>
      <w:r>
        <w:rPr>
          <w:rFonts w:hint="eastAsia"/>
        </w:rPr>
        <w:t>合肥市总在市委、市政府关心支持下，于</w:t>
      </w:r>
      <w:r>
        <w:t>2016</w:t>
      </w:r>
      <w:r>
        <w:t>年开始建设市职工信息化服务平台。项目建成实施近两年来，工会网络体系不断完善，信息资源开发利用不断深化，网上服务职工内容不断丰富，有力支持了全市工运事业发展。但是与合肥智慧城市建设的整体要求、与职工群众的需求相比，还存在着一定的差距和瓶颈。主要表现在一是整体规划性不够强。二是数据融合不到位。三是服务成效不够高。</w:t>
      </w:r>
    </w:p>
    <w:p w:rsidR="00EF48CD" w:rsidRDefault="00EF48CD" w:rsidP="00EF48CD">
      <w:pPr>
        <w:ind w:firstLineChars="200" w:firstLine="420"/>
      </w:pPr>
      <w:r>
        <w:t>2018</w:t>
      </w:r>
      <w:r>
        <w:t>年，按照《全国工会网上工作纲要</w:t>
      </w:r>
      <w:r>
        <w:t>(2017—2020</w:t>
      </w:r>
      <w:r>
        <w:t>年</w:t>
      </w:r>
      <w:r>
        <w:t>)</w:t>
      </w:r>
      <w:r>
        <w:t>》、《安徽省总工会网上工作行动计划》和《合肥市新型智慧城市建设</w:t>
      </w:r>
      <w:r>
        <w:t>“</w:t>
      </w:r>
      <w:r>
        <w:t>创一流</w:t>
      </w:r>
      <w:r>
        <w:t>”</w:t>
      </w:r>
      <w:r>
        <w:t>三年行动计划（</w:t>
      </w:r>
      <w:r>
        <w:t>2018-2020</w:t>
      </w:r>
      <w:r>
        <w:t>年）》要求，合肥市总进一步争取市政府支持，聚焦主责主业，超前规划智慧工会项目（二期）。市总工会专门成立了工作领导小组，由主要领导担任组长，协调处理工作中的重大问题。分管领导多次牵头各业务部门和各级工会召开专题会，研究具体方案，要求充分发挥工会的组织优势和群众资源，全面推动工会网上工作建设。二期项目涵盖智慧工会数据库（包括基础库、普惠库、服务</w:t>
      </w:r>
      <w:r>
        <w:rPr>
          <w:rFonts w:hint="eastAsia"/>
        </w:rPr>
        <w:t>库、业务库、活动库等）、智慧教育、智慧服务、智慧帮扶等，实施后将进一步提升工会网路服务产品的供给与服务能力，形成网上网下深度融合、互联互动格局。目前，项目可行性报告已经市政府同意，正按照市数据资源局的要求进行修改完善。</w:t>
      </w:r>
    </w:p>
    <w:p w:rsidR="00EF48CD" w:rsidRDefault="00EF48CD" w:rsidP="00EF48CD">
      <w:pPr>
        <w:ind w:firstLineChars="200" w:firstLine="420"/>
      </w:pPr>
      <w:r>
        <w:rPr>
          <w:rFonts w:hint="eastAsia"/>
        </w:rPr>
        <w:t>建设利用工会大数据，服务职工更精准</w:t>
      </w:r>
    </w:p>
    <w:p w:rsidR="00EF48CD" w:rsidRDefault="00EF48CD" w:rsidP="00EF48CD">
      <w:pPr>
        <w:ind w:firstLineChars="200" w:firstLine="420"/>
      </w:pPr>
      <w:r>
        <w:rPr>
          <w:rFonts w:hint="eastAsia"/>
        </w:rPr>
        <w:t>合肥工会实名制数据库目前已自主采集会员信息</w:t>
      </w:r>
      <w:r>
        <w:t>123.6634</w:t>
      </w:r>
      <w:r>
        <w:t>万条，基层工会</w:t>
      </w:r>
      <w:r>
        <w:t>9949</w:t>
      </w:r>
      <w:r>
        <w:t>个，涵盖单位</w:t>
      </w:r>
      <w:r>
        <w:t>17980</w:t>
      </w:r>
      <w:r>
        <w:t>家。今年，借助正在开展的普惠关爱行动，对已录入数据库的会员进行一次全面核实更新。根据省总工会网上服务平台数据汇集方案和数据交换技术规范要求，积极联系市信息中心做好服务器的申请，跟进会员数据库对接工作进展，圆满完成数据共享工作。及时汇总分析百人以上企业工会名录、会员年龄结构、学历结构等专项数据支撑各业务部门的工作精准开展。</w:t>
      </w:r>
    </w:p>
    <w:p w:rsidR="00EF48CD" w:rsidRDefault="00EF48CD" w:rsidP="00EF48CD">
      <w:pPr>
        <w:ind w:firstLineChars="200" w:firstLine="420"/>
      </w:pPr>
      <w:r>
        <w:rPr>
          <w:rFonts w:hint="eastAsia"/>
        </w:rPr>
        <w:t>按照《合肥市大数据发展行动纲要（</w:t>
      </w:r>
      <w:r>
        <w:t>2016-2020</w:t>
      </w:r>
      <w:r>
        <w:t>）》要求，市总作为全市首批</w:t>
      </w:r>
      <w:r>
        <w:t>25</w:t>
      </w:r>
      <w:r>
        <w:t>家政务大数据建设单位之一，主动做好政务数据资源整合工作。目前，包括工会组织信息、会员信息、困难职工信息、帮扶信息共计</w:t>
      </w:r>
      <w:r>
        <w:t>251</w:t>
      </w:r>
      <w:r>
        <w:t>个字段纳入政务信息资源数据库，实现工会信息资源标准化管理。市总工会通过与政府联席会议，把</w:t>
      </w:r>
      <w:r>
        <w:t>“</w:t>
      </w:r>
      <w:r>
        <w:t>加强工会信息化建设，向工会开放人社、民政、公安、税务、工商等关系职工切身利益的业务数据，实现信息资源互联互通、互认共享。</w:t>
      </w:r>
      <w:r>
        <w:t>”</w:t>
      </w:r>
      <w:r>
        <w:t>作为市政府《新形势下进一步支持工会工作的意见》中的一项重要内容。</w:t>
      </w:r>
    </w:p>
    <w:p w:rsidR="00EF48CD" w:rsidRDefault="00EF48CD" w:rsidP="00EF48CD">
      <w:pPr>
        <w:ind w:firstLineChars="200" w:firstLine="420"/>
      </w:pPr>
      <w:r>
        <w:rPr>
          <w:rFonts w:hint="eastAsia"/>
        </w:rPr>
        <w:t>扩展延伸普惠载体，服务职工更有效</w:t>
      </w:r>
    </w:p>
    <w:p w:rsidR="00EF48CD" w:rsidRDefault="00EF48CD" w:rsidP="00EF48CD">
      <w:pPr>
        <w:ind w:firstLineChars="200" w:firstLine="420"/>
      </w:pPr>
      <w:r>
        <w:rPr>
          <w:rFonts w:hint="eastAsia"/>
        </w:rPr>
        <w:t>为隆重纪念改革开放</w:t>
      </w:r>
      <w:r>
        <w:t>40</w:t>
      </w:r>
      <w:r>
        <w:t>周年，推进新一轮全国文明城市创建，做好会员普惠工作，合肥市总工会在全市开展</w:t>
      </w:r>
      <w:r>
        <w:t>“</w:t>
      </w:r>
      <w:r>
        <w:t>低碳生活</w:t>
      </w:r>
      <w:r>
        <w:t xml:space="preserve"> </w:t>
      </w:r>
      <w:r>
        <w:t>绿色出行</w:t>
      </w:r>
      <w:r>
        <w:t>”2018</w:t>
      </w:r>
      <w:r>
        <w:t>合肥工会会员普惠关爱行动。市总本级预算投入</w:t>
      </w:r>
      <w:r>
        <w:t>4000</w:t>
      </w:r>
      <w:r>
        <w:t>万元，面向全市</w:t>
      </w:r>
      <w:r>
        <w:t>120</w:t>
      </w:r>
      <w:r>
        <w:t>万已录入数据库会员开展普惠关爱行动，每人享受</w:t>
      </w:r>
      <w:r>
        <w:t>40</w:t>
      </w:r>
      <w:r>
        <w:t>元公交出行补贴。项目实施过程中，市总工会研究制定普惠公交建设方案、对接工会实名制数据库接口，实现查询监测普惠公交办理情况、分层分级管理、实时输出统计分析报表等功能。同时通过</w:t>
      </w:r>
      <w:r>
        <w:t>“</w:t>
      </w:r>
      <w:r>
        <w:t>合肥工会</w:t>
      </w:r>
      <w:r>
        <w:t>”</w:t>
      </w:r>
      <w:r>
        <w:t>微信，上线</w:t>
      </w:r>
      <w:r>
        <w:t>“</w:t>
      </w:r>
      <w:r>
        <w:t>会员查询</w:t>
      </w:r>
      <w:r>
        <w:t>”</w:t>
      </w:r>
      <w:r>
        <w:t>功能，方便会员实时了解入会信息，实现普惠工作线上线下联动。</w:t>
      </w:r>
    </w:p>
    <w:p w:rsidR="00EF48CD" w:rsidRDefault="00EF48CD" w:rsidP="00EF48CD">
      <w:pPr>
        <w:ind w:firstLineChars="200" w:firstLine="420"/>
      </w:pPr>
      <w:r>
        <w:rPr>
          <w:rFonts w:hint="eastAsia"/>
        </w:rPr>
        <w:t>今年，市总积极探索利用职工网上办事平台实现职工技术创新成果的申报、展示、发布和转化，努力为职工技术创新创造良好环境，推动全市广大职工创新创业。顺利上线职工技术创新网上申报系统，首次在全市开展职工技术创新成果网上申报工作，全市共网上申报项目成果</w:t>
      </w:r>
      <w:r>
        <w:t>1305</w:t>
      </w:r>
      <w:r>
        <w:t>项，比上届增加</w:t>
      </w:r>
      <w:r>
        <w:t>499</w:t>
      </w:r>
      <w:r>
        <w:t>件，增长幅度达</w:t>
      </w:r>
      <w:r>
        <w:t>62%</w:t>
      </w:r>
      <w:r>
        <w:t>。</w:t>
      </w:r>
    </w:p>
    <w:p w:rsidR="00EF48CD" w:rsidRDefault="00EF48CD" w:rsidP="00EF48CD">
      <w:pPr>
        <w:ind w:firstLineChars="200" w:firstLine="420"/>
        <w:rPr>
          <w:rFonts w:hint="eastAsia"/>
        </w:rPr>
      </w:pPr>
      <w:r>
        <w:rPr>
          <w:rFonts w:hint="eastAsia"/>
        </w:rPr>
        <w:t>全面完成市职工信息化服务平台验收。对职工入会、困难帮扶、劳模系统等网上办事中存在的问题进行梳理，提出解决方案，按照应上尽上，流程优化的原则，完善工会网上服务项目。网上各类办事项目已累计办结</w:t>
      </w:r>
      <w:r>
        <w:t>5100</w:t>
      </w:r>
      <w:r>
        <w:t>余项。开发支付宝电子会员服务卡平台，开展会员专场普惠活动，共举办普惠活动</w:t>
      </w:r>
      <w:r>
        <w:t>15</w:t>
      </w:r>
      <w:r>
        <w:t>场，计</w:t>
      </w:r>
      <w:r>
        <w:t>6.37</w:t>
      </w:r>
      <w:r>
        <w:t>万名会员参与，</w:t>
      </w:r>
      <w:r>
        <w:t>5900</w:t>
      </w:r>
      <w:r>
        <w:t>名会员中奖。</w:t>
      </w:r>
    </w:p>
    <w:p w:rsidR="00EF48CD" w:rsidRDefault="00EF48CD" w:rsidP="00C4320C">
      <w:pPr>
        <w:ind w:firstLine="420"/>
        <w:jc w:val="right"/>
        <w:rPr>
          <w:rFonts w:hint="eastAsia"/>
        </w:rPr>
      </w:pPr>
      <w:r w:rsidRPr="00967FFC">
        <w:rPr>
          <w:rFonts w:hint="eastAsia"/>
        </w:rPr>
        <w:t>中工网</w:t>
      </w:r>
      <w:smartTag w:uri="urn:schemas-microsoft-com:office:smarttags" w:element="chsdate">
        <w:smartTagPr>
          <w:attr w:name="Year" w:val="2018"/>
          <w:attr w:name="Month" w:val="12"/>
          <w:attr w:name="Day" w:val="12"/>
          <w:attr w:name="IsLunarDate" w:val="False"/>
          <w:attr w:name="IsROCDate" w:val="False"/>
        </w:smartTagPr>
        <w:r>
          <w:rPr>
            <w:rFonts w:hint="eastAsia"/>
          </w:rPr>
          <w:t>2018-12-12</w:t>
        </w:r>
      </w:smartTag>
    </w:p>
    <w:p w:rsidR="00EF48CD" w:rsidRDefault="00EF48CD" w:rsidP="000A50CE">
      <w:pPr>
        <w:sectPr w:rsidR="00EF48CD" w:rsidSect="000A50CE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86756C" w:rsidRDefault="0086756C"/>
    <w:sectPr w:rsidR="00867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48CD"/>
    <w:rsid w:val="0086756C"/>
    <w:rsid w:val="00EF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EF48C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F48C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2022-06-17T09:01:00Z</dcterms:created>
</cp:coreProperties>
</file>