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04D00" w:rsidRDefault="00C04D00" w:rsidP="00737CD0">
      <w:pPr>
        <w:pStyle w:val="1"/>
        <w:rPr>
          <w:rFonts w:hint="eastAsia"/>
        </w:rPr>
      </w:pPr>
      <w:r w:rsidRPr="00737CD0">
        <w:rPr>
          <w:rFonts w:hint="eastAsia"/>
        </w:rPr>
        <w:t>【喜迎工代会】与时俱进发挥法律监督新功能——无锡市总工会维护和谐劳动关系纪实</w:t>
      </w:r>
    </w:p>
    <w:p w:rsidR="00C04D00" w:rsidRDefault="00C04D00" w:rsidP="00C04D00">
      <w:pPr>
        <w:ind w:firstLineChars="200" w:firstLine="420"/>
      </w:pPr>
      <w:r>
        <w:rPr>
          <w:rFonts w:hint="eastAsia"/>
        </w:rPr>
        <w:t>无锡市第十八次工会代表大会将于</w:t>
      </w:r>
      <w:r>
        <w:t>11</w:t>
      </w:r>
      <w:r>
        <w:t>月</w:t>
      </w:r>
      <w:r>
        <w:t>19</w:t>
      </w:r>
      <w:r>
        <w:t>日</w:t>
      </w:r>
      <w:r>
        <w:t>—21</w:t>
      </w:r>
      <w:r>
        <w:t>日召开，连日来，全国、省、市各主流媒体纷纷聚焦无锡工会，一篇篇展示无锡工会近年来不忘初心、牢记使命，团结引领广大职工为高水平全面建成小康社会、建设</w:t>
      </w:r>
      <w:r>
        <w:t>“</w:t>
      </w:r>
      <w:r>
        <w:t>强富美高</w:t>
      </w:r>
      <w:r>
        <w:t>”</w:t>
      </w:r>
      <w:r>
        <w:t>新无锡不懈奋斗的鲜活报道纷纷见诸报端。</w:t>
      </w:r>
    </w:p>
    <w:p w:rsidR="00C04D00" w:rsidRDefault="00C04D00" w:rsidP="00C04D00">
      <w:pPr>
        <w:ind w:firstLineChars="200" w:firstLine="420"/>
      </w:pPr>
      <w:r>
        <w:rPr>
          <w:rFonts w:hint="eastAsia"/>
        </w:rPr>
        <w:t>来看看</w:t>
      </w:r>
      <w:r>
        <w:t>11</w:t>
      </w:r>
      <w:r>
        <w:t>月</w:t>
      </w:r>
      <w:r>
        <w:t>9</w:t>
      </w:r>
      <w:r>
        <w:t>日《江苏工人报》</w:t>
      </w:r>
    </w:p>
    <w:p w:rsidR="00C04D00" w:rsidRDefault="00C04D00" w:rsidP="00C04D00">
      <w:pPr>
        <w:ind w:firstLineChars="200" w:firstLine="420"/>
      </w:pPr>
      <w:r>
        <w:rPr>
          <w:rFonts w:hint="eastAsia"/>
        </w:rPr>
        <w:t>头版的最新报道</w:t>
      </w:r>
      <w:r>
        <w:t>~</w:t>
      </w:r>
    </w:p>
    <w:p w:rsidR="00C04D00" w:rsidRDefault="00C04D00" w:rsidP="00C04D00">
      <w:pPr>
        <w:ind w:firstLineChars="200" w:firstLine="420"/>
      </w:pPr>
      <w:r>
        <w:rPr>
          <w:rFonts w:hint="eastAsia"/>
        </w:rPr>
        <w:t>与时俱进发挥法律监督新功能</w:t>
      </w:r>
    </w:p>
    <w:p w:rsidR="00C04D00" w:rsidRDefault="00C04D00" w:rsidP="00C04D00">
      <w:pPr>
        <w:ind w:firstLineChars="200" w:firstLine="420"/>
      </w:pPr>
      <w:r>
        <w:rPr>
          <w:rFonts w:hint="eastAsia"/>
        </w:rPr>
        <w:t>无锡市总工会维护和谐劳动关系纪实</w:t>
      </w:r>
    </w:p>
    <w:p w:rsidR="00C04D00" w:rsidRDefault="00C04D00" w:rsidP="00C04D00">
      <w:pPr>
        <w:ind w:firstLineChars="200" w:firstLine="420"/>
      </w:pPr>
      <w:r>
        <w:rPr>
          <w:rFonts w:hint="eastAsia"/>
        </w:rPr>
        <w:t>“集体合同及工资、女职工保护和劳动保护专项集体协议签订率为</w:t>
      </w:r>
      <w:r>
        <w:t>98</w:t>
      </w:r>
      <w:r>
        <w:t>％，社会保险应缴率、加班工资支付率保持高位，最低工资标准执行率基本达到</w:t>
      </w:r>
      <w:r>
        <w:t>100%……”</w:t>
      </w:r>
    </w:p>
    <w:p w:rsidR="00C04D00" w:rsidRDefault="00C04D00" w:rsidP="00C04D00">
      <w:pPr>
        <w:ind w:firstLineChars="200" w:firstLine="420"/>
      </w:pPr>
      <w:r>
        <w:rPr>
          <w:rFonts w:hint="eastAsia"/>
        </w:rPr>
        <w:t>这是</w:t>
      </w:r>
      <w:r>
        <w:t>2018</w:t>
      </w:r>
      <w:r>
        <w:t>年无锡市工会劳动法律监督联动检查得出的数据。从这些数据可以看出，无锡企业依法用工理念显著增强。今年，全市各级工会共对</w:t>
      </w:r>
      <w:r>
        <w:t>1640</w:t>
      </w:r>
      <w:r>
        <w:t>家企业进行了法律监督检查，仅补签劳动合同</w:t>
      </w:r>
      <w:r>
        <w:t>91</w:t>
      </w:r>
      <w:r>
        <w:t>份、补发工资</w:t>
      </w:r>
      <w:r>
        <w:t>38.7</w:t>
      </w:r>
      <w:r>
        <w:t>万元，补缴社会保险也只有</w:t>
      </w:r>
      <w:r>
        <w:t>3.2</w:t>
      </w:r>
      <w:r>
        <w:t>万元。</w:t>
      </w:r>
    </w:p>
    <w:p w:rsidR="00C04D00" w:rsidRDefault="00C04D00" w:rsidP="00C04D00">
      <w:pPr>
        <w:ind w:firstLineChars="200" w:firstLine="420"/>
      </w:pPr>
      <w:r>
        <w:rPr>
          <w:rFonts w:hint="eastAsia"/>
        </w:rPr>
        <w:t>实践表明，经过连续</w:t>
      </w:r>
      <w:r>
        <w:t>10</w:t>
      </w:r>
      <w:r>
        <w:t>多年的工会劳动法律监督检查，无锡企业劳动合同签订、社保缴纳、工资支付等一些问题基本得到解决。</w:t>
      </w:r>
    </w:p>
    <w:p w:rsidR="00C04D00" w:rsidRDefault="00C04D00" w:rsidP="00C04D00">
      <w:pPr>
        <w:ind w:firstLineChars="200" w:firstLine="420"/>
      </w:pPr>
      <w:r>
        <w:rPr>
          <w:rFonts w:hint="eastAsia"/>
        </w:rPr>
        <w:t>无锡市总工会充分利用享有地方立法权的政策优势，早在</w:t>
      </w:r>
      <w:r>
        <w:t>2007</w:t>
      </w:r>
      <w:r>
        <w:t>年就在全省率先推动制定实施《无锡市工会劳动法律监督条例》。全市各级工会采取组织企业自查、市（县）、区工会抽查检查、市总工会重点督查相结合的方式，每年联动开展一次为期两个多月的工会劳动法律监督检查活动。仅最近五年，无锡全市就抽查用人单位</w:t>
      </w:r>
      <w:r>
        <w:t>7000</w:t>
      </w:r>
      <w:r>
        <w:t>余家，发出《工会法律监督意见书》</w:t>
      </w:r>
      <w:r>
        <w:t>800</w:t>
      </w:r>
      <w:r>
        <w:t>多份，提出规范企业劳动用工整改意见</w:t>
      </w:r>
      <w:r>
        <w:t>3000</w:t>
      </w:r>
      <w:r>
        <w:t>多条，企业整改率达到</w:t>
      </w:r>
      <w:r>
        <w:t>92%</w:t>
      </w:r>
      <w:r>
        <w:t>以上。</w:t>
      </w:r>
    </w:p>
    <w:p w:rsidR="00C04D00" w:rsidRDefault="00C04D00" w:rsidP="00C04D00">
      <w:pPr>
        <w:ind w:firstLineChars="200" w:firstLine="420"/>
      </w:pPr>
      <w:r>
        <w:rPr>
          <w:rFonts w:hint="eastAsia"/>
        </w:rPr>
        <w:t>与时俱进，促进用工制度更完善</w:t>
      </w:r>
    </w:p>
    <w:p w:rsidR="00C04D00" w:rsidRDefault="00C04D00" w:rsidP="00C04D00">
      <w:pPr>
        <w:ind w:firstLineChars="200" w:firstLine="420"/>
      </w:pPr>
      <w:r>
        <w:t>2016</w:t>
      </w:r>
      <w:r>
        <w:t>年</w:t>
      </w:r>
      <w:r>
        <w:t>4</w:t>
      </w:r>
      <w:r>
        <w:t>月份，江苏某控科技股份有限公司职工王某致电江阴市总工会，反映该公司不执行《职工带薪年休假条例》《江苏省人口与计划生育条例》有关规定，侵犯其休息休假的权利。</w:t>
      </w:r>
    </w:p>
    <w:p w:rsidR="00C04D00" w:rsidRDefault="00C04D00" w:rsidP="00C04D00">
      <w:pPr>
        <w:ind w:firstLineChars="200" w:firstLine="420"/>
      </w:pPr>
      <w:r>
        <w:rPr>
          <w:rFonts w:hint="eastAsia"/>
        </w:rPr>
        <w:t>接到投诉后，江阴市总将该公司列为劳动法律监督检查单位，并迅速组建工会劳动法律监督小组启动法律监督检查程序。</w:t>
      </w:r>
    </w:p>
    <w:p w:rsidR="00C04D00" w:rsidRDefault="00C04D00" w:rsidP="00C04D00">
      <w:pPr>
        <w:ind w:firstLineChars="200" w:firstLine="420"/>
      </w:pPr>
      <w:r>
        <w:rPr>
          <w:rFonts w:hint="eastAsia"/>
        </w:rPr>
        <w:t>监督小组检查发现，该公司《员工手册》考勤管理制度有关病假、婚假、产假和带薪年休假的规定违背法律精神，当即向企业提出整改意见，要求企业及时召开职工代表大会或员工大会修改《员工手册》。企业立即作出员工手册整改计划，严格执行法律法规关于婚假、产假和带薪年休假的规定。</w:t>
      </w:r>
    </w:p>
    <w:p w:rsidR="00C04D00" w:rsidRDefault="00C04D00" w:rsidP="00C04D00">
      <w:pPr>
        <w:ind w:firstLineChars="200" w:firstLine="420"/>
      </w:pPr>
      <w:r>
        <w:rPr>
          <w:rFonts w:hint="eastAsia"/>
        </w:rPr>
        <w:t>“劳动用工规章制度存在短板，有些企业规章制度部分条款与法律法规不相符；员工知晓率低，制定、修订不履行民主程序；内容模糊空乏，缺乏操作性。”这是近年来无锡市总在法律监督检查中发现的新问题。</w:t>
      </w:r>
    </w:p>
    <w:p w:rsidR="00C04D00" w:rsidRDefault="00C04D00" w:rsidP="00C04D00">
      <w:pPr>
        <w:ind w:firstLineChars="200" w:firstLine="420"/>
      </w:pPr>
      <w:r>
        <w:rPr>
          <w:rFonts w:hint="eastAsia"/>
        </w:rPr>
        <w:t>针对新问题，无锡市各级工会在监督检查中，更加注重向用人单位和职工群众宣传普及《劳动法》《劳动合同法》、江苏省“一办法七条例”等劳动法律法规，“送法进企业”。</w:t>
      </w:r>
    </w:p>
    <w:p w:rsidR="00C04D00" w:rsidRDefault="00C04D00" w:rsidP="00C04D00">
      <w:pPr>
        <w:ind w:firstLineChars="200" w:firstLine="420"/>
      </w:pPr>
      <w:r>
        <w:rPr>
          <w:rFonts w:hint="eastAsia"/>
        </w:rPr>
        <w:t>滨湖区总工会重点督察企业规章制度、工资制度、考勤制度及职代会建设等是否规范合法，向企业赠送《职工代表大会操作办法》《劳动用工规章制度参考文本》及“无锡市十大劳动仲裁案例”等，指导企业依法通过民主程序，完善企业规章制度。</w:t>
      </w:r>
    </w:p>
    <w:p w:rsidR="00C04D00" w:rsidRDefault="00C04D00" w:rsidP="00C04D00">
      <w:pPr>
        <w:ind w:firstLineChars="200" w:firstLine="420"/>
      </w:pPr>
      <w:r>
        <w:rPr>
          <w:rFonts w:hint="eastAsia"/>
        </w:rPr>
        <w:t>锡山区工会给企业送去《安全生产法》《职业病防治法》、《工会劳动保护工作职责》等法律法规，引导企业加强民主管理，依法制定企业安全管理制度，维护职工安全健康权益。</w:t>
      </w:r>
    </w:p>
    <w:p w:rsidR="00C04D00" w:rsidRDefault="00C04D00" w:rsidP="00C04D00">
      <w:pPr>
        <w:ind w:firstLineChars="200" w:firstLine="420"/>
      </w:pPr>
      <w:r>
        <w:rPr>
          <w:rFonts w:hint="eastAsia"/>
        </w:rPr>
        <w:t>最新监督检查显示：无锡企业规章制度规范率明显提高，员工手册、规章制度等依法定程序制定率、修订率有显著提升，通过各种形式公开公示率、职工知晓率达到</w:t>
      </w:r>
      <w:r>
        <w:t>95%</w:t>
      </w:r>
      <w:r>
        <w:t>以上。</w:t>
      </w:r>
    </w:p>
    <w:p w:rsidR="00C04D00" w:rsidRDefault="00C04D00" w:rsidP="00C04D00">
      <w:pPr>
        <w:ind w:firstLineChars="200" w:firstLine="420"/>
      </w:pPr>
      <w:r>
        <w:rPr>
          <w:rFonts w:hint="eastAsia"/>
        </w:rPr>
        <w:t>“以前，许多职工权益只是挂在企业管理者的嘴上，随意性很强。现在是写在通过职代会等民主程序制定的规章制度中，职工权益更加有保障。”</w:t>
      </w:r>
      <w:r>
        <w:t xml:space="preserve"> </w:t>
      </w:r>
      <w:r>
        <w:t>无锡市总工会法律工作部工作人员评价说。</w:t>
      </w:r>
    </w:p>
    <w:p w:rsidR="00C04D00" w:rsidRDefault="00C04D00" w:rsidP="00C04D00">
      <w:pPr>
        <w:ind w:firstLineChars="200" w:firstLine="420"/>
      </w:pPr>
      <w:r>
        <w:rPr>
          <w:rFonts w:hint="eastAsia"/>
        </w:rPr>
        <w:t>关键时刻显身手，护航转型升级立新功</w:t>
      </w:r>
    </w:p>
    <w:p w:rsidR="00C04D00" w:rsidRDefault="00C04D00" w:rsidP="00C04D00">
      <w:pPr>
        <w:ind w:firstLineChars="200" w:firstLine="420"/>
      </w:pPr>
      <w:r>
        <w:rPr>
          <w:rFonts w:hint="eastAsia"/>
        </w:rPr>
        <w:t>“企业要关停，职工怎么办？”</w:t>
      </w:r>
    </w:p>
    <w:p w:rsidR="00C04D00" w:rsidRDefault="00C04D00" w:rsidP="00C04D00">
      <w:pPr>
        <w:ind w:firstLineChars="200" w:firstLine="420"/>
      </w:pPr>
      <w:r>
        <w:rPr>
          <w:rFonts w:hint="eastAsia"/>
        </w:rPr>
        <w:t>践行新发展理念，实现高质量发展，淘汰落后产能是不可避免的“阵痛”。无锡工会法律监督护航转型升级再立新功。</w:t>
      </w:r>
    </w:p>
    <w:p w:rsidR="00C04D00" w:rsidRDefault="00C04D00" w:rsidP="00C04D00">
      <w:pPr>
        <w:ind w:firstLineChars="200" w:firstLine="420"/>
      </w:pPr>
      <w:r>
        <w:rPr>
          <w:rFonts w:hint="eastAsia"/>
        </w:rPr>
        <w:t>明丽雅针织时装有限公司是无锡扬名工业园一家</w:t>
      </w:r>
      <w:r>
        <w:t>20</w:t>
      </w:r>
      <w:r>
        <w:t>多年专业从事真丝纺织品生产的合资企业，公司印染分厂部分生产工序存在污染，</w:t>
      </w:r>
      <w:r>
        <w:t>2017</w:t>
      </w:r>
      <w:r>
        <w:t>年，按照省</w:t>
      </w:r>
      <w:r>
        <w:t>“263”</w:t>
      </w:r>
      <w:r>
        <w:t>专项行动整治要求及市有关环保政策，印染分厂要关闭，厂里</w:t>
      </w:r>
      <w:r>
        <w:t>120</w:t>
      </w:r>
      <w:r>
        <w:t>名员工面临分流转岗。</w:t>
      </w:r>
    </w:p>
    <w:p w:rsidR="00C04D00" w:rsidRDefault="00C04D00" w:rsidP="00C04D00">
      <w:pPr>
        <w:ind w:firstLineChars="200" w:firstLine="420"/>
      </w:pPr>
      <w:r>
        <w:rPr>
          <w:rFonts w:hint="eastAsia"/>
        </w:rPr>
        <w:t>“关键时刻显身手。”扬名街道总工会劳动法律监督员和明丽雅针织时装有限公司工会劳动法律监督员向该公司送达《工会劳动法律监督意见书》，要求企业严格按照国家有关政策，维护职工合法权益，妥善安置职工。</w:t>
      </w:r>
    </w:p>
    <w:p w:rsidR="00C04D00" w:rsidRDefault="00C04D00" w:rsidP="00C04D00">
      <w:pPr>
        <w:ind w:firstLineChars="200" w:firstLine="420"/>
      </w:pPr>
      <w:r>
        <w:rPr>
          <w:rFonts w:hint="eastAsia"/>
        </w:rPr>
        <w:t>在街道、企业工会的监督建议下，公司组建应急处理部门，组织召开有工会干部、职工代表广泛参与的讨论会，征求意见、吸纳建议，对照《劳动法》《劳动合同法》等法律法规进行充分协商后制定《职工分流安置补偿方案》：部分职工内部安置转岗；部分职工由街道向扬名工业园区企业推荐转岗；依法给予不适应新岗位或自主创业的职工经济补偿。工会法律监督有效维护了职工合法权益，保障了职工队伍稳定。</w:t>
      </w:r>
    </w:p>
    <w:p w:rsidR="00C04D00" w:rsidRDefault="00C04D00" w:rsidP="00C04D00">
      <w:pPr>
        <w:ind w:firstLineChars="200" w:firstLine="420"/>
      </w:pPr>
      <w:r>
        <w:rPr>
          <w:rFonts w:hint="eastAsia"/>
        </w:rPr>
        <w:t>据了解，无锡市</w:t>
      </w:r>
      <w:r>
        <w:t>2017</w:t>
      </w:r>
      <w:r>
        <w:t>年共关停化工企业</w:t>
      </w:r>
      <w:r>
        <w:t>248</w:t>
      </w:r>
      <w:r>
        <w:t>家，所涉及职工均得到妥善安置。根据省、市</w:t>
      </w:r>
      <w:r>
        <w:t>“263”</w:t>
      </w:r>
      <w:r>
        <w:t>行动计划，无锡今年计划关停化工企业</w:t>
      </w:r>
      <w:r>
        <w:t>190</w:t>
      </w:r>
      <w:r>
        <w:t>家，无锡市各级工会在维护职工合法权益确保省市环保计划落实、新发展战略实施过程中发挥着重要作用。</w:t>
      </w:r>
    </w:p>
    <w:p w:rsidR="00C04D00" w:rsidRDefault="00C04D00" w:rsidP="00C04D00">
      <w:pPr>
        <w:ind w:firstLineChars="200" w:firstLine="420"/>
      </w:pPr>
      <w:r>
        <w:rPr>
          <w:rFonts w:hint="eastAsia"/>
        </w:rPr>
        <w:t>监督与服务结合，企业与职工双赢</w:t>
      </w:r>
    </w:p>
    <w:p w:rsidR="00C04D00" w:rsidRDefault="00C04D00" w:rsidP="00C04D00">
      <w:pPr>
        <w:ind w:firstLineChars="200" w:firstLine="420"/>
      </w:pPr>
      <w:r>
        <w:rPr>
          <w:rFonts w:hint="eastAsia"/>
        </w:rPr>
        <w:t>“工会法律监督检查是对企业的免费‘法律体检’，帮助我们查找管理漏洞，完善管理制度，提升企业管理水平。”无锡海特铝业有限公司的植万宁说：我们是上市公司，每季度都开展管理考核，工会法律监督检查就是免费的管理指导服务，节约管理成本，维护职工权益，避免了因各种劳资纠纷导致的效率损失，职工与企业齐心协力共同成长。</w:t>
      </w:r>
    </w:p>
    <w:p w:rsidR="00C04D00" w:rsidRDefault="00C04D00" w:rsidP="00C04D00">
      <w:pPr>
        <w:ind w:firstLineChars="200" w:firstLine="420"/>
      </w:pPr>
      <w:r>
        <w:rPr>
          <w:rFonts w:hint="eastAsia"/>
        </w:rPr>
        <w:t>经过</w:t>
      </w:r>
      <w:r>
        <w:t>10</w:t>
      </w:r>
      <w:r>
        <w:t>多年的探索发展，无锡市工会法律监督工作已经成为当地一项综合性品牌服务项目。各级工会将法律监督检查与阳光法律志愿服务、大走访等活动有机结合，联合劳动保障、安监等职能部门共同参与，变督查为服务，以督查促发展，从以往查找问题为主变为指导服务为主，帮助、指导企业规范劳动用工行为，消除劳资隐患，提升管理水平。同时，着力打造职工法律援助</w:t>
      </w:r>
      <w:r>
        <w:t>“</w:t>
      </w:r>
      <w:r>
        <w:t>半小时服务圈</w:t>
      </w:r>
      <w:r>
        <w:t>”</w:t>
      </w:r>
      <w:r>
        <w:t>，为有需要的职工提供法律援助，让职工维权更加便捷、更有效率、更有底气。</w:t>
      </w:r>
    </w:p>
    <w:p w:rsidR="00C04D00" w:rsidRDefault="00C04D00" w:rsidP="00C04D00">
      <w:pPr>
        <w:ind w:firstLineChars="200" w:firstLine="420"/>
        <w:rPr>
          <w:rFonts w:hint="eastAsia"/>
        </w:rPr>
      </w:pPr>
      <w:r>
        <w:rPr>
          <w:rFonts w:hint="eastAsia"/>
        </w:rPr>
        <w:t>记者采访之时，无锡市总工会正组织全市各级工会干部和企业劳资负责人开展集中学习培训，在中国工会十七大精神的指引下研究法律监督服务新情况、新问题，更好地服务无锡改革发展。</w:t>
      </w:r>
    </w:p>
    <w:p w:rsidR="00C04D00" w:rsidRDefault="00C04D00" w:rsidP="00737CD0">
      <w:pPr>
        <w:jc w:val="right"/>
        <w:rPr>
          <w:rFonts w:hint="eastAsia"/>
        </w:rPr>
      </w:pPr>
      <w:r w:rsidRPr="00737CD0">
        <w:rPr>
          <w:rFonts w:hint="eastAsia"/>
        </w:rPr>
        <w:t>无锡市总工会</w:t>
      </w:r>
      <w:smartTag w:uri="urn:schemas-microsoft-com:office:smarttags" w:element="chsdate">
        <w:smartTagPr>
          <w:attr w:name="IsROCDate" w:val="False"/>
          <w:attr w:name="IsLunarDate" w:val="False"/>
          <w:attr w:name="Day" w:val="9"/>
          <w:attr w:name="Month" w:val="11"/>
          <w:attr w:name="Year" w:val="2018"/>
        </w:smartTagPr>
        <w:r>
          <w:rPr>
            <w:rFonts w:hint="eastAsia"/>
          </w:rPr>
          <w:t>2018-11-9</w:t>
        </w:r>
      </w:smartTag>
    </w:p>
    <w:p w:rsidR="00C04D00" w:rsidRDefault="00C04D00" w:rsidP="003F0EEE">
      <w:pPr>
        <w:sectPr w:rsidR="00C04D00" w:rsidSect="003F0EEE">
          <w:type w:val="continuous"/>
          <w:pgSz w:w="11906" w:h="16838" w:code="9"/>
          <w:pgMar w:top="1644" w:right="1236" w:bottom="1418" w:left="1814" w:header="851" w:footer="907" w:gutter="0"/>
          <w:pgNumType w:start="1"/>
          <w:cols w:space="425"/>
          <w:docGrid w:type="lines" w:linePitch="341" w:charSpace="2373"/>
        </w:sectPr>
      </w:pPr>
    </w:p>
    <w:p w:rsidR="00D703A7" w:rsidRDefault="00D703A7"/>
    <w:sectPr w:rsidR="00D703A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04D00"/>
    <w:rsid w:val="00C04D00"/>
    <w:rsid w:val="00D703A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C04D0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04D0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382</Words>
  <Characters>2183</Characters>
  <Application>Microsoft Office Word</Application>
  <DocSecurity>0</DocSecurity>
  <Lines>18</Lines>
  <Paragraphs>5</Paragraphs>
  <ScaleCrop>false</ScaleCrop>
  <Company/>
  <LinksUpToDate>false</LinksUpToDate>
  <CharactersWithSpaces>2560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2022-06-17T08:47:00Z</dcterms:created>
</cp:coreProperties>
</file>