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E6866" w:rsidRDefault="005E6866" w:rsidP="00B47E17">
      <w:pPr>
        <w:pStyle w:val="1"/>
        <w:rPr>
          <w:rFonts w:hint="eastAsia"/>
        </w:rPr>
      </w:pPr>
      <w:r w:rsidRPr="00B47E17">
        <w:rPr>
          <w:rFonts w:hint="eastAsia"/>
        </w:rPr>
        <w:t>强化党建联盟创新建会路径</w:t>
      </w:r>
    </w:p>
    <w:p w:rsidR="005E6866" w:rsidRDefault="005E6866" w:rsidP="005E6866">
      <w:pPr>
        <w:ind w:firstLineChars="200" w:firstLine="420"/>
      </w:pPr>
      <w:r>
        <w:rPr>
          <w:rFonts w:hint="eastAsia"/>
        </w:rPr>
        <w:t>习近平在同中华全国总工会新一届领导班子成员集体谈话时强调，工会改革是全面深化改革的重要组成部分。王东明在中国工会第十七次全国代表大会上的报告中指出，以非公有制经济组织、社会组织、新产业新业态、开发区（工业园区）为重点领域，以农民工、货车司机等群体为重点对象，开展“强基层、补短板、增活力”工作和入会集中行动。在上海市工会第十四次代表大会上，莫负春指出，上海工会将认真总结改革试点经验，不断扩大试点范围，完成</w:t>
      </w:r>
      <w:r>
        <w:t>16</w:t>
      </w:r>
      <w:r>
        <w:t>个区、</w:t>
      </w:r>
      <w:r>
        <w:t>18</w:t>
      </w:r>
      <w:r>
        <w:t>个街镇（园区）的非公企业工会改革试点工作。及时出台相关指导意见，在全市范围推动非公企业工会</w:t>
      </w:r>
      <w:r>
        <w:rPr>
          <w:rFonts w:hint="eastAsia"/>
        </w:rPr>
        <w:t>改革，持续扩大改革成效。</w:t>
      </w:r>
    </w:p>
    <w:p w:rsidR="005E6866" w:rsidRDefault="005E6866" w:rsidP="005E6866">
      <w:pPr>
        <w:ind w:firstLineChars="200" w:firstLine="420"/>
      </w:pPr>
      <w:r>
        <w:t>园区工会是非公企业工会改革中的重要一步，在进一步提升园区非公企业工会组建率和职工入会率，扩大工会组织的凝聚力、向心力和影响力的过程中，试点的作用至关重要。今年以来，市总工会以松江</w:t>
      </w:r>
      <w:r>
        <w:t>(</w:t>
      </w:r>
      <w:r>
        <w:t>国家级</w:t>
      </w:r>
      <w:r>
        <w:t>)</w:t>
      </w:r>
      <w:r>
        <w:t>经济技术开发区（简称松江经开区）为试点单位推进园区公企业工会深化改革工作。作为国家级经济技术开发区，松江经开区地域分布广、企业数量多、职工基数大，尤其是作为</w:t>
      </w:r>
      <w:r>
        <w:t>G60</w:t>
      </w:r>
      <w:r>
        <w:t>科创走廊实体经济的主战场，松江经开区更是有着独特的示范引领地位。今年初，松江经开区的工会组织尚未完全覆盖，工会服务也与园区职工的需求有着一定差距。为此，市总</w:t>
      </w:r>
      <w:r>
        <w:rPr>
          <w:rFonts w:hint="eastAsia"/>
        </w:rPr>
        <w:t>工会与松江区总工会多次研究，指导改革方案的制定。从今年</w:t>
      </w:r>
      <w:r>
        <w:t>7</w:t>
      </w:r>
      <w:r>
        <w:t>月开始，市总工会多次前往松江经开区调研，并多次与松江区总、松江经开区总工会三方共同召开改革方案专题研究会，最终形成了一份实践性强的改革方案。当前，松江经济开发区通过建立党工联建机制、中层干部建会维权包干责任制和六方建会联席会议机制等多项机制，全方位、多角度地推动改革取得成效：一批世界</w:t>
      </w:r>
      <w:r>
        <w:t>500</w:t>
      </w:r>
      <w:r>
        <w:t>强企业等组建工会，园区内还建立</w:t>
      </w:r>
      <w:r>
        <w:t>30</w:t>
      </w:r>
      <w:r>
        <w:t>个</w:t>
      </w:r>
      <w:r>
        <w:t>“</w:t>
      </w:r>
      <w:r>
        <w:t>站、点、室</w:t>
      </w:r>
      <w:r>
        <w:t>”</w:t>
      </w:r>
      <w:r>
        <w:t>网格化职工服务阵地。同时建立</w:t>
      </w:r>
      <w:r>
        <w:t>5</w:t>
      </w:r>
      <w:r>
        <w:t>个职工学堂和培训基地，服务产业工人队伍建设。园区增配工会社工</w:t>
      </w:r>
      <w:r>
        <w:t>23</w:t>
      </w:r>
      <w:r>
        <w:t>名，提升社工队伍综合素</w:t>
      </w:r>
      <w:r>
        <w:rPr>
          <w:rFonts w:hint="eastAsia"/>
        </w:rPr>
        <w:t>质。园区组建</w:t>
      </w:r>
      <w:r>
        <w:t>100</w:t>
      </w:r>
      <w:r>
        <w:t>人工会志愿服务队伍，实行</w:t>
      </w:r>
      <w:r>
        <w:t>“</w:t>
      </w:r>
      <w:r>
        <w:t>百人志愿服务</w:t>
      </w:r>
      <w:r>
        <w:t>”</w:t>
      </w:r>
      <w:r>
        <w:t>计划，进一步提升工会服务的有效覆盖。</w:t>
      </w:r>
    </w:p>
    <w:p w:rsidR="005E6866" w:rsidRDefault="005E6866" w:rsidP="005E6866">
      <w:pPr>
        <w:ind w:firstLineChars="200" w:firstLine="420"/>
      </w:pPr>
      <w:r>
        <w:rPr>
          <w:rFonts w:hint="eastAsia"/>
        </w:rPr>
        <w:t>改革目标</w:t>
      </w:r>
    </w:p>
    <w:p w:rsidR="005E6866" w:rsidRDefault="005E6866" w:rsidP="005E6866">
      <w:pPr>
        <w:ind w:firstLineChars="200" w:firstLine="420"/>
      </w:pPr>
      <w:r>
        <w:rPr>
          <w:rFonts w:hint="eastAsia"/>
        </w:rPr>
        <w:t>提升工会组织覆盖率加强工会服务阵地建设</w:t>
      </w:r>
    </w:p>
    <w:p w:rsidR="005E6866" w:rsidRDefault="005E6866" w:rsidP="005E6866">
      <w:pPr>
        <w:ind w:firstLineChars="200" w:firstLine="420"/>
      </w:pPr>
      <w:r>
        <w:t>此次松江经开区深化非公企业工会改革的目标主要集中在提高园区企业工会组织的覆盖率和提升工会服务这两方面。当前，松江经开区现有非公企业</w:t>
      </w:r>
      <w:r>
        <w:t>1243</w:t>
      </w:r>
      <w:r>
        <w:t>家，实地实体型企业</w:t>
      </w:r>
      <w:r>
        <w:t>778</w:t>
      </w:r>
      <w:r>
        <w:t>家，共有从业人员</w:t>
      </w:r>
      <w:r>
        <w:t>15.52</w:t>
      </w:r>
      <w:r>
        <w:t>万人，建会率已从原有的</w:t>
      </w:r>
      <w:r>
        <w:t>46.1%</w:t>
      </w:r>
      <w:r>
        <w:t>提高到现有的</w:t>
      </w:r>
      <w:r>
        <w:t>70%</w:t>
      </w:r>
      <w:r>
        <w:t>。</w:t>
      </w:r>
    </w:p>
    <w:p w:rsidR="005E6866" w:rsidRDefault="005E6866" w:rsidP="005E6866">
      <w:pPr>
        <w:ind w:firstLineChars="200" w:firstLine="420"/>
      </w:pPr>
      <w:r>
        <w:t>根据改革方案，至今年</w:t>
      </w:r>
      <w:r>
        <w:t>12</w:t>
      </w:r>
      <w:r>
        <w:t>月</w:t>
      </w:r>
      <w:r>
        <w:t>31</w:t>
      </w:r>
      <w:r>
        <w:t>日前，园区非公企业工会组织覆盖率达到</w:t>
      </w:r>
      <w:r>
        <w:t>70%</w:t>
      </w:r>
      <w:r>
        <w:t>以上，到</w:t>
      </w:r>
      <w:r>
        <w:t>2019</w:t>
      </w:r>
      <w:r>
        <w:t>年底，达到</w:t>
      </w:r>
      <w:r>
        <w:t>80%</w:t>
      </w:r>
      <w:r>
        <w:t>以上。力争为全市、乃至全国非公企业工会改革工作做出样板。</w:t>
      </w:r>
    </w:p>
    <w:p w:rsidR="005E6866" w:rsidRDefault="005E6866" w:rsidP="005E6866">
      <w:pPr>
        <w:ind w:firstLineChars="200" w:firstLine="420"/>
      </w:pPr>
      <w:r>
        <w:t>同时，在工会服务方面，松江区总工会围绕着服务阵地、专业团队等方面提出了具体要求。围绕着这些目标，松江经开区提出了</w:t>
      </w:r>
      <w:r>
        <w:t>6</w:t>
      </w:r>
      <w:r>
        <w:t>项举措，这些举措紧紧围绕改革目标，起到了发挥试点以点带面的引领作用。目前，改革将向全市</w:t>
      </w:r>
      <w:r>
        <w:t>9</w:t>
      </w:r>
      <w:r>
        <w:t>个国家级园区，</w:t>
      </w:r>
      <w:r>
        <w:t>19</w:t>
      </w:r>
      <w:r>
        <w:t>个市级园区推进改革向纵深发展，进一步深化上海市非公企业工会改革。</w:t>
      </w:r>
    </w:p>
    <w:p w:rsidR="005E6866" w:rsidRDefault="005E6866" w:rsidP="005E6866">
      <w:pPr>
        <w:ind w:firstLineChars="200" w:firstLine="420"/>
      </w:pPr>
      <w:r>
        <w:rPr>
          <w:rFonts w:hint="eastAsia"/>
        </w:rPr>
        <w:t>举措一</w:t>
      </w:r>
    </w:p>
    <w:p w:rsidR="005E6866" w:rsidRDefault="005E6866" w:rsidP="005E6866">
      <w:pPr>
        <w:ind w:firstLineChars="200" w:firstLine="420"/>
      </w:pPr>
      <w:r>
        <w:rPr>
          <w:rFonts w:hint="eastAsia"/>
        </w:rPr>
        <w:t>机制、组织为改革提供先行保障</w:t>
      </w:r>
    </w:p>
    <w:p w:rsidR="005E6866" w:rsidRDefault="005E6866" w:rsidP="005E6866">
      <w:pPr>
        <w:ind w:firstLineChars="200" w:firstLine="420"/>
      </w:pPr>
      <w:r>
        <w:t>实行</w:t>
      </w:r>
      <w:r>
        <w:t>1</w:t>
      </w:r>
      <w:r>
        <w:t>名正式编制的工会干部及</w:t>
      </w:r>
      <w:r>
        <w:t>5</w:t>
      </w:r>
      <w:r>
        <w:t>名社工的</w:t>
      </w:r>
      <w:r>
        <w:t>“1+</w:t>
      </w:r>
      <w:smartTag w:uri="urn:schemas-microsoft-com:office:smarttags" w:element="chmetcnv">
        <w:smartTagPr>
          <w:attr w:name="UnitName" w:val="”"/>
          <w:attr w:name="SourceValue" w:val="5"/>
          <w:attr w:name="HasSpace" w:val="False"/>
          <w:attr w:name="Negative" w:val="False"/>
          <w:attr w:name="NumberType" w:val="1"/>
          <w:attr w:name="TCSC" w:val="0"/>
        </w:smartTagPr>
        <w:r>
          <w:t>5”</w:t>
        </w:r>
      </w:smartTag>
      <w:r>
        <w:t>工作模式、</w:t>
      </w:r>
      <w:r>
        <w:t>100</w:t>
      </w:r>
      <w:r>
        <w:t>人工会志愿服务队伍的</w:t>
      </w:r>
      <w:r>
        <w:t>“</w:t>
      </w:r>
      <w:r>
        <w:t>百人支援服务</w:t>
      </w:r>
      <w:r>
        <w:t>”</w:t>
      </w:r>
      <w:r>
        <w:t>计划。围绕着改革的组织保障，松江区总工会通过打造一支工会工作者队伍和一支具有经开区特色的志愿者团队，提升工会服务的有效覆盖。</w:t>
      </w:r>
    </w:p>
    <w:p w:rsidR="005E6866" w:rsidRDefault="005E6866" w:rsidP="005E6866">
      <w:pPr>
        <w:ind w:firstLineChars="200" w:firstLine="420"/>
      </w:pPr>
      <w:r>
        <w:t>改革举措的第一条，松江经开区集中在了机制保障上，提出了</w:t>
      </w:r>
      <w:r>
        <w:t>“</w:t>
      </w:r>
      <w:r>
        <w:t>党工联建机制</w:t>
      </w:r>
      <w:r>
        <w:t>”</w:t>
      </w:r>
      <w:r>
        <w:t>、</w:t>
      </w:r>
      <w:r>
        <w:t>“</w:t>
      </w:r>
      <w:r>
        <w:t>中层干部建会维权包干责任制</w:t>
      </w:r>
      <w:r>
        <w:t>”</w:t>
      </w:r>
      <w:r>
        <w:t>和</w:t>
      </w:r>
      <w:r>
        <w:t>“</w:t>
      </w:r>
      <w:r>
        <w:t>六方建会联席会议机制</w:t>
      </w:r>
      <w:r>
        <w:t>”</w:t>
      </w:r>
      <w:r>
        <w:t>。通过党建带工建、落实具体负责人等手段确保改革的深化。尤其是</w:t>
      </w:r>
      <w:r>
        <w:t>“</w:t>
      </w:r>
      <w:r>
        <w:t>六方建会联席会议机制</w:t>
      </w:r>
      <w:r>
        <w:t>”</w:t>
      </w:r>
      <w:r>
        <w:t>，通过健全完善党工委、行政、执法监管部门、工会、商会、企业资方代表六方联席会议制度，由经开区党工委牵头，共同协商解决园区非公企业工会的改革发展、组织建设以及维护职工权益等重大问题，为非公企业工会各项改革措施的制定实施以及和谐劳动关系的建设提供重要支撑。</w:t>
      </w:r>
    </w:p>
    <w:p w:rsidR="005E6866" w:rsidRDefault="005E6866" w:rsidP="005E6866">
      <w:pPr>
        <w:ind w:firstLineChars="200" w:firstLine="420"/>
      </w:pPr>
      <w:r>
        <w:rPr>
          <w:rFonts w:hint="eastAsia"/>
        </w:rPr>
        <w:t>举措二</w:t>
      </w:r>
    </w:p>
    <w:p w:rsidR="005E6866" w:rsidRDefault="005E6866" w:rsidP="005E6866">
      <w:pPr>
        <w:ind w:firstLineChars="200" w:firstLine="420"/>
      </w:pPr>
      <w:r>
        <w:rPr>
          <w:rFonts w:hint="eastAsia"/>
        </w:rPr>
        <w:t>依法建会激励约束再创新</w:t>
      </w:r>
    </w:p>
    <w:p w:rsidR="005E6866" w:rsidRDefault="005E6866" w:rsidP="005E6866">
      <w:pPr>
        <w:ind w:firstLineChars="200" w:firstLine="420"/>
      </w:pPr>
      <w:r>
        <w:t>针对经开区</w:t>
      </w:r>
      <w:r>
        <w:t>5</w:t>
      </w:r>
      <w:r>
        <w:t>大支柱行业中规模最大、最具代表性的著名企业和</w:t>
      </w:r>
      <w:r>
        <w:t>25</w:t>
      </w:r>
      <w:r>
        <w:t>人以上</w:t>
      </w:r>
      <w:r>
        <w:t>“</w:t>
      </w:r>
      <w:r>
        <w:t>双实</w:t>
      </w:r>
      <w:r>
        <w:t>”</w:t>
      </w:r>
      <w:r>
        <w:t>企业，实行单独建会，以点带面推动组建。针对一些规模较小的企业，开展开展网格化、产业集群建会行动，建立</w:t>
      </w:r>
      <w:r>
        <w:t>“</w:t>
      </w:r>
      <w:r>
        <w:t>园中园</w:t>
      </w:r>
      <w:r>
        <w:t>”</w:t>
      </w:r>
      <w:r>
        <w:t>工会、产业集群工会，实现有效覆盖</w:t>
      </w:r>
      <w:r>
        <w:t>……</w:t>
      </w:r>
      <w:r>
        <w:t>为了达成建会的目标，松江经开区坚持从源头抓起，对于新开工项目企业、新迁入园区企业和有意向入驻园区企业都进行覆盖，提升工会组建的建会率，针对不同类型的企业开展不同行动。</w:t>
      </w:r>
    </w:p>
    <w:p w:rsidR="005E6866" w:rsidRDefault="005E6866" w:rsidP="005E6866">
      <w:pPr>
        <w:ind w:firstLineChars="200" w:firstLine="420"/>
      </w:pPr>
      <w:r>
        <w:t>在这次的改革举措中，松江经开区在建会的激励约束上都实现了创新。在激励约束方面，对于建会企业给予了优先享受人才公寓申请、会员超市等项目扶持政策，对于未建工会的企业则实行一定的约束。同时，经开区也通过区总工会微信公众号和党群服务点等平台积极开展体制外职工入会，形成倒逼企业建会的机制。</w:t>
      </w:r>
    </w:p>
    <w:p w:rsidR="005E6866" w:rsidRDefault="005E6866" w:rsidP="005E6866">
      <w:pPr>
        <w:ind w:firstLineChars="200" w:firstLine="420"/>
      </w:pPr>
      <w:r>
        <w:rPr>
          <w:rFonts w:hint="eastAsia"/>
        </w:rPr>
        <w:t>举措三</w:t>
      </w:r>
    </w:p>
    <w:p w:rsidR="005E6866" w:rsidRDefault="005E6866" w:rsidP="005E6866">
      <w:pPr>
        <w:ind w:firstLineChars="200" w:firstLine="420"/>
      </w:pPr>
      <w:r>
        <w:rPr>
          <w:rFonts w:hint="eastAsia"/>
        </w:rPr>
        <w:t>多类型服务阵地精准有效</w:t>
      </w:r>
    </w:p>
    <w:p w:rsidR="005E6866" w:rsidRDefault="005E6866" w:rsidP="005E6866">
      <w:pPr>
        <w:ind w:firstLineChars="200" w:firstLine="420"/>
      </w:pPr>
      <w:r>
        <w:t>4</w:t>
      </w:r>
      <w:r>
        <w:t>个党群服务站、</w:t>
      </w:r>
      <w:r>
        <w:t>30</w:t>
      </w:r>
      <w:r>
        <w:t>个以上</w:t>
      </w:r>
      <w:r>
        <w:t>“</w:t>
      </w:r>
      <w:r>
        <w:t>站、点、室</w:t>
      </w:r>
      <w:r>
        <w:t>”</w:t>
      </w:r>
      <w:r>
        <w:t>网格化职工服务阵地、</w:t>
      </w:r>
      <w:r>
        <w:t>5</w:t>
      </w:r>
      <w:r>
        <w:t>个职工学校和培训基地、</w:t>
      </w:r>
      <w:r>
        <w:t>1000</w:t>
      </w:r>
      <w:r>
        <w:t>万元</w:t>
      </w:r>
      <w:r>
        <w:t>“G60</w:t>
      </w:r>
      <w:r>
        <w:t>科创走廊建设</w:t>
      </w:r>
      <w:r>
        <w:t>”</w:t>
      </w:r>
      <w:r>
        <w:t>职工创新基金</w:t>
      </w:r>
      <w:r>
        <w:t>……</w:t>
      </w:r>
      <w:r>
        <w:t>围绕着提升工会服务这又一个关键词，松江经开区提出了加强服务阵地建设以及创新服务载体两方面举措，为职工提供更加全面和精准的服务。</w:t>
      </w:r>
    </w:p>
    <w:p w:rsidR="005E6866" w:rsidRDefault="005E6866" w:rsidP="005E6866">
      <w:pPr>
        <w:ind w:firstLineChars="200" w:firstLine="420"/>
        <w:rPr>
          <w:rFonts w:hint="eastAsia"/>
        </w:rPr>
      </w:pPr>
      <w:r>
        <w:t>另一方面，围绕着</w:t>
      </w:r>
      <w:r>
        <w:t>G60</w:t>
      </w:r>
      <w:r>
        <w:t>科创走廊建设，松江经开区通过职工创新基金和劳动技能竞赛活动，为职工素质提升和技术创新提供新的服务载体，让职工在</w:t>
      </w:r>
      <w:r>
        <w:t>G60</w:t>
      </w:r>
      <w:r>
        <w:t>科创走廊的建设中贡献自己的智慧。不仅如此，松江经开区也在园区内开设了</w:t>
      </w:r>
      <w:r>
        <w:t>“</w:t>
      </w:r>
      <w:r>
        <w:t>工会会员超市</w:t>
      </w:r>
      <w:r>
        <w:t>”</w:t>
      </w:r>
      <w:r>
        <w:t>，推出折扣商品、困难职工帮扶专柜等，进一步提升工会服务的精准有效。</w:t>
      </w:r>
    </w:p>
    <w:p w:rsidR="005E6866" w:rsidRDefault="005E6866" w:rsidP="00B47E17">
      <w:pPr>
        <w:jc w:val="right"/>
        <w:rPr>
          <w:rFonts w:hint="eastAsia"/>
        </w:rPr>
      </w:pPr>
      <w:r w:rsidRPr="00B47E17">
        <w:rPr>
          <w:rFonts w:hint="eastAsia"/>
        </w:rPr>
        <w:t>劳动报</w:t>
      </w:r>
      <w:smartTag w:uri="urn:schemas-microsoft-com:office:smarttags" w:element="chsdate">
        <w:smartTagPr>
          <w:attr w:name="Year" w:val="2018"/>
          <w:attr w:name="Month" w:val="11"/>
          <w:attr w:name="Day" w:val="27"/>
          <w:attr w:name="IsLunarDate" w:val="False"/>
          <w:attr w:name="IsROCDate" w:val="False"/>
        </w:smartTagPr>
        <w:r>
          <w:rPr>
            <w:rFonts w:hint="eastAsia"/>
          </w:rPr>
          <w:t>2018-11-27</w:t>
        </w:r>
      </w:smartTag>
    </w:p>
    <w:p w:rsidR="005E6866" w:rsidRDefault="005E6866" w:rsidP="00176733">
      <w:pPr>
        <w:sectPr w:rsidR="005E6866" w:rsidSect="00176733">
          <w:type w:val="continuous"/>
          <w:pgSz w:w="11906" w:h="16838" w:code="9"/>
          <w:pgMar w:top="1644" w:right="1236" w:bottom="1418" w:left="1814" w:header="851" w:footer="907" w:gutter="0"/>
          <w:pgNumType w:start="1"/>
          <w:cols w:space="425"/>
          <w:docGrid w:type="lines" w:linePitch="341" w:charSpace="2373"/>
        </w:sectPr>
      </w:pPr>
    </w:p>
    <w:p w:rsidR="00FB1BE3" w:rsidRDefault="00FB1BE3"/>
    <w:sectPr w:rsidR="00FB1BE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E6866"/>
    <w:rsid w:val="005E6866"/>
    <w:rsid w:val="00FB1BE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metcnv"/>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5E686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E686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333</Words>
  <Characters>1899</Characters>
  <Application>Microsoft Office Word</Application>
  <DocSecurity>0</DocSecurity>
  <Lines>15</Lines>
  <Paragraphs>4</Paragraphs>
  <ScaleCrop>false</ScaleCrop>
  <Company/>
  <LinksUpToDate>false</LinksUpToDate>
  <CharactersWithSpaces>2228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2022-06-17T08:56:00Z</dcterms:created>
</cp:coreProperties>
</file>