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136" w:rsidRDefault="000C6136" w:rsidP="00A97326">
      <w:pPr>
        <w:pStyle w:val="1"/>
        <w:rPr>
          <w:rFonts w:hint="eastAsia"/>
        </w:rPr>
      </w:pPr>
      <w:r w:rsidRPr="00A97326">
        <w:rPr>
          <w:rFonts w:hint="eastAsia"/>
        </w:rPr>
        <w:t>福建泉州工会“大学习”助力“大帮扶”</w:t>
      </w:r>
    </w:p>
    <w:p w:rsidR="000C6136" w:rsidRDefault="000C6136" w:rsidP="000C6136">
      <w:pPr>
        <w:ind w:firstLineChars="200" w:firstLine="420"/>
      </w:pPr>
      <w:r>
        <w:rPr>
          <w:rFonts w:hint="eastAsia"/>
        </w:rPr>
        <w:t>每天上午</w:t>
      </w:r>
      <w:r>
        <w:t>10</w:t>
      </w:r>
      <w:r>
        <w:t>时，福建泉州南安市总工会干事李美青的</w:t>
      </w:r>
      <w:r>
        <w:t>“</w:t>
      </w:r>
      <w:r>
        <w:t>朋友圈</w:t>
      </w:r>
      <w:r>
        <w:t>”</w:t>
      </w:r>
      <w:r>
        <w:t>总是十分热闹，因为这个点是她发动企业工会干部、职工学习的时间。她利用企业职工工休间隙，分享</w:t>
      </w:r>
      <w:r>
        <w:t>“</w:t>
      </w:r>
      <w:r>
        <w:t>泉工</w:t>
      </w:r>
      <w:r>
        <w:t>e</w:t>
      </w:r>
      <w:r>
        <w:t>家</w:t>
      </w:r>
      <w:r>
        <w:t>”</w:t>
      </w:r>
      <w:r>
        <w:t>网上工会平台的</w:t>
      </w:r>
      <w:r>
        <w:t>“</w:t>
      </w:r>
      <w:r>
        <w:t>工会大学习、答题助帮扶</w:t>
      </w:r>
      <w:r>
        <w:t>”</w:t>
      </w:r>
      <w:r>
        <w:t>链接，几分钟内，</w:t>
      </w:r>
      <w:r>
        <w:t>10</w:t>
      </w:r>
      <w:r>
        <w:t>多家非公企业工会主席便将这条链接转发到了上千名会员职工的手机上。这是泉州市总工会</w:t>
      </w:r>
      <w:r>
        <w:t>“</w:t>
      </w:r>
      <w:r>
        <w:t>大学习</w:t>
      </w:r>
      <w:r>
        <w:t>”</w:t>
      </w:r>
      <w:r>
        <w:t>助力</w:t>
      </w:r>
      <w:r>
        <w:t>“</w:t>
      </w:r>
      <w:r>
        <w:t>大帮扶</w:t>
      </w:r>
      <w:r>
        <w:t>”</w:t>
      </w:r>
      <w:r>
        <w:t>的一个生动缩影。</w:t>
      </w:r>
    </w:p>
    <w:p w:rsidR="000C6136" w:rsidRDefault="000C6136" w:rsidP="000C6136">
      <w:pPr>
        <w:ind w:firstLineChars="200" w:firstLine="420"/>
      </w:pPr>
      <w:r>
        <w:rPr>
          <w:rFonts w:hint="eastAsia"/>
        </w:rPr>
        <w:t>据泉州市总工会党组书记、常务副主席王茂泉介绍，为深入推进习近平新时代中国特色社会主义思想走进企业、车间和职工中，市总工会创新宣传宣讲形式，利用“泉工</w:t>
      </w:r>
      <w:r>
        <w:t>e</w:t>
      </w:r>
      <w:r>
        <w:t>家</w:t>
      </w:r>
      <w:r>
        <w:t>”</w:t>
      </w:r>
      <w:r>
        <w:t>网上工会平台开设</w:t>
      </w:r>
      <w:r>
        <w:t>“</w:t>
      </w:r>
      <w:r>
        <w:t>工会大学习</w:t>
      </w:r>
      <w:r>
        <w:t>”</w:t>
      </w:r>
      <w:r>
        <w:t>专栏，开展</w:t>
      </w:r>
      <w:r>
        <w:t>“</w:t>
      </w:r>
      <w:r>
        <w:t>大学习</w:t>
      </w:r>
      <w:r>
        <w:t>”</w:t>
      </w:r>
      <w:r>
        <w:t>主题活动，并与工会</w:t>
      </w:r>
      <w:r>
        <w:t>“</w:t>
      </w:r>
      <w:r>
        <w:t>大帮扶</w:t>
      </w:r>
      <w:r>
        <w:t>”</w:t>
      </w:r>
      <w:r>
        <w:t>结合起来，以</w:t>
      </w:r>
      <w:r>
        <w:t>“</w:t>
      </w:r>
      <w:r>
        <w:t>学习</w:t>
      </w:r>
      <w:r>
        <w:t>+</w:t>
      </w:r>
      <w:r>
        <w:t>答题</w:t>
      </w:r>
      <w:r>
        <w:t>+</w:t>
      </w:r>
      <w:r>
        <w:t>帮扶</w:t>
      </w:r>
      <w:r>
        <w:t>”</w:t>
      </w:r>
      <w:r>
        <w:t>的模式，将单纯的宣讲升级为广大职工和工会干部的</w:t>
      </w:r>
      <w:r>
        <w:t>“</w:t>
      </w:r>
      <w:r>
        <w:t>每日一练</w:t>
      </w:r>
      <w:r>
        <w:t>”“</w:t>
      </w:r>
      <w:r>
        <w:t>每日一读</w:t>
      </w:r>
      <w:r>
        <w:t>”</w:t>
      </w:r>
      <w:r>
        <w:t>。</w:t>
      </w:r>
    </w:p>
    <w:p w:rsidR="000C6136" w:rsidRDefault="000C6136" w:rsidP="000C6136">
      <w:pPr>
        <w:ind w:firstLineChars="200" w:firstLine="420"/>
      </w:pPr>
      <w:r>
        <w:rPr>
          <w:rFonts w:hint="eastAsia"/>
        </w:rPr>
        <w:t>今年</w:t>
      </w:r>
      <w:r>
        <w:t>10</w:t>
      </w:r>
      <w:r>
        <w:t>月，泉州市总印发《关于开展工会系统</w:t>
      </w:r>
      <w:r>
        <w:t>“</w:t>
      </w:r>
      <w:r>
        <w:t>大学习、大提升、大走访、大帮扶</w:t>
      </w:r>
      <w:r>
        <w:t>”</w:t>
      </w:r>
      <w:r>
        <w:t>系列活动方案》，其中</w:t>
      </w:r>
      <w:r>
        <w:t>“</w:t>
      </w:r>
      <w:r>
        <w:t>大学习</w:t>
      </w:r>
      <w:r>
        <w:t>”</w:t>
      </w:r>
      <w:r>
        <w:t>活动采取</w:t>
      </w:r>
      <w:r>
        <w:t>“</w:t>
      </w:r>
      <w:r>
        <w:t>点题成金</w:t>
      </w:r>
      <w:r>
        <w:t>”</w:t>
      </w:r>
      <w:r>
        <w:t>和关注送</w:t>
      </w:r>
      <w:r>
        <w:t>“</w:t>
      </w:r>
      <w:r>
        <w:t>礼</w:t>
      </w:r>
      <w:r>
        <w:t>”</w:t>
      </w:r>
      <w:r>
        <w:t>的方式，发动组织广大职工关注</w:t>
      </w:r>
      <w:r>
        <w:t>“</w:t>
      </w:r>
      <w:r>
        <w:t>泉工</w:t>
      </w:r>
      <w:r>
        <w:t>e</w:t>
      </w:r>
      <w:r>
        <w:t>家</w:t>
      </w:r>
      <w:r>
        <w:t>”</w:t>
      </w:r>
      <w:r>
        <w:t>服务号、泉州市总工会订阅号，通过参与学习答题获取帮扶金额度，作为帮扶困难职工资金。</w:t>
      </w:r>
    </w:p>
    <w:p w:rsidR="000C6136" w:rsidRDefault="000C6136" w:rsidP="000C6136">
      <w:pPr>
        <w:ind w:firstLineChars="200" w:firstLine="420"/>
      </w:pPr>
      <w:r>
        <w:rPr>
          <w:rFonts w:hint="eastAsia"/>
        </w:rPr>
        <w:t>“答一次题，即可获得</w:t>
      </w:r>
      <w:r>
        <w:t>1</w:t>
      </w:r>
      <w:r>
        <w:t>至</w:t>
      </w:r>
      <w:r>
        <w:t>2</w:t>
      </w:r>
      <w:r>
        <w:t>元帮扶金。动动手指即可学习新思想新理论，还能为困难职工积累帮扶金额度，大大激发了基层工会干部和职工的参与热情。</w:t>
      </w:r>
      <w:r>
        <w:t>”</w:t>
      </w:r>
      <w:r>
        <w:t>李美青是一名</w:t>
      </w:r>
      <w:r>
        <w:t>80</w:t>
      </w:r>
      <w:r>
        <w:t>后工会干事，她感慨地说：</w:t>
      </w:r>
      <w:r>
        <w:t>“</w:t>
      </w:r>
      <w:r>
        <w:t>以前组织企业工会与职工互动活动，时间和精力大多花在了跑马路上。如今变成了</w:t>
      </w:r>
      <w:r>
        <w:t>‘</w:t>
      </w:r>
      <w:r>
        <w:t>跑网路</w:t>
      </w:r>
      <w:r>
        <w:t>’</w:t>
      </w:r>
      <w:r>
        <w:t>，形式更新颖了，职工也更乐于接受。</w:t>
      </w:r>
      <w:r>
        <w:t>”</w:t>
      </w:r>
      <w:r>
        <w:t>在泉州市总工会开展的第一期</w:t>
      </w:r>
      <w:r>
        <w:t>“</w:t>
      </w:r>
      <w:r>
        <w:t>工会大学习、答题助帮扶</w:t>
      </w:r>
      <w:r>
        <w:t>”</w:t>
      </w:r>
      <w:r>
        <w:t>活动中，她以累计</w:t>
      </w:r>
      <w:r>
        <w:t>2436.5</w:t>
      </w:r>
      <w:r>
        <w:t>元的帮扶金额度摘得桂冠。</w:t>
      </w:r>
    </w:p>
    <w:p w:rsidR="000C6136" w:rsidRDefault="000C6136" w:rsidP="000C6136">
      <w:pPr>
        <w:ind w:firstLineChars="200" w:firstLine="420"/>
      </w:pPr>
      <w:r>
        <w:rPr>
          <w:rFonts w:hint="eastAsia"/>
        </w:rPr>
        <w:t>线上线下相互融合、相互推进，是泉州工会“大学习”活动的一大特色。泉港新城投资公司党工办员工刘玲玲每天早上上班后第一件事就是在职工微信群转发市总“大学习”链接，向</w:t>
      </w:r>
      <w:r>
        <w:t>200</w:t>
      </w:r>
      <w:r>
        <w:t>多名员工布置学习任务，下午再统计当天参与人数并公示学习情况。同时，在公司本部、分公司工会举办</w:t>
      </w:r>
      <w:r>
        <w:t>“</w:t>
      </w:r>
      <w:r>
        <w:t>大学习</w:t>
      </w:r>
      <w:r>
        <w:t>”</w:t>
      </w:r>
      <w:r>
        <w:t>宣讲、讲座以及线下考试等，营造浓厚的学习氛围。</w:t>
      </w:r>
    </w:p>
    <w:p w:rsidR="000C6136" w:rsidRDefault="000C6136" w:rsidP="000C6136">
      <w:pPr>
        <w:ind w:firstLineChars="200" w:firstLine="420"/>
      </w:pPr>
      <w:r>
        <w:rPr>
          <w:rFonts w:hint="eastAsia"/>
        </w:rPr>
        <w:t>从工会机关到生产一线，从国有企业到非公企业，从写字楼到居民社区，到处都有工会“大学习”的“铁粉”。截至</w:t>
      </w:r>
      <w:r>
        <w:t>11</w:t>
      </w:r>
      <w:r>
        <w:t>月</w:t>
      </w:r>
      <w:r>
        <w:t>7</w:t>
      </w:r>
      <w:r>
        <w:t>日，泉州工会两期</w:t>
      </w:r>
      <w:r>
        <w:t>“</w:t>
      </w:r>
      <w:r>
        <w:t>大学习</w:t>
      </w:r>
      <w:r>
        <w:t>”</w:t>
      </w:r>
      <w:r>
        <w:t>活动共积累帮扶金近</w:t>
      </w:r>
      <w:r>
        <w:t>28</w:t>
      </w:r>
      <w:r>
        <w:t>万元，参加答题职工超</w:t>
      </w:r>
      <w:r>
        <w:t>14</w:t>
      </w:r>
      <w:r>
        <w:t>万人次。</w:t>
      </w:r>
    </w:p>
    <w:p w:rsidR="000C6136" w:rsidRDefault="000C6136" w:rsidP="000C6136">
      <w:pPr>
        <w:ind w:firstLineChars="200" w:firstLine="420"/>
        <w:rPr>
          <w:rFonts w:hint="eastAsia"/>
        </w:rPr>
      </w:pPr>
      <w:r>
        <w:rPr>
          <w:rFonts w:hint="eastAsia"/>
        </w:rPr>
        <w:t>泉州市委常委、组织部部长、市总工会主席孔繁军告诉记者，目前，泉州工会正在开展以学习宣传贯彻中国工会十七大精神为主题的“大学习”活动，以学习促提升、以走访促帮扶，将新思想新理念学习、中心工作和重点工作融入网上工会平台，形成线上线下融合互动，持续在泉州各行各业全面兴起“大学习”热潮。</w:t>
      </w:r>
    </w:p>
    <w:p w:rsidR="000C6136" w:rsidRPr="00A97326" w:rsidRDefault="000C6136" w:rsidP="000C6136">
      <w:pPr>
        <w:ind w:firstLineChars="200" w:firstLine="420"/>
        <w:jc w:val="right"/>
        <w:rPr>
          <w:rFonts w:hint="eastAsia"/>
        </w:rPr>
      </w:pPr>
      <w:r w:rsidRPr="00A97326">
        <w:rPr>
          <w:rFonts w:hint="eastAsia"/>
        </w:rPr>
        <w:t>中工网</w:t>
      </w:r>
      <w:smartTag w:uri="urn:schemas-microsoft-com:office:smarttags" w:element="chsdate">
        <w:smartTagPr>
          <w:attr w:name="IsROCDate" w:val="False"/>
          <w:attr w:name="IsLunarDate" w:val="False"/>
          <w:attr w:name="Day" w:val="7"/>
          <w:attr w:name="Month" w:val="12"/>
          <w:attr w:name="Year" w:val="2018"/>
        </w:smartTagPr>
        <w:r w:rsidRPr="00A97326">
          <w:rPr>
            <w:rFonts w:hint="eastAsia"/>
          </w:rPr>
          <w:t>2018-12-7</w:t>
        </w:r>
      </w:smartTag>
    </w:p>
    <w:p w:rsidR="000C6136" w:rsidRDefault="000C6136" w:rsidP="00176733">
      <w:pPr>
        <w:sectPr w:rsidR="000C6136" w:rsidSect="00176733">
          <w:type w:val="continuous"/>
          <w:pgSz w:w="11906" w:h="16838" w:code="9"/>
          <w:pgMar w:top="1644" w:right="1236" w:bottom="1418" w:left="1814" w:header="851" w:footer="907" w:gutter="0"/>
          <w:pgNumType w:start="1"/>
          <w:cols w:space="425"/>
          <w:docGrid w:type="lines" w:linePitch="341" w:charSpace="2373"/>
        </w:sectPr>
      </w:pPr>
    </w:p>
    <w:p w:rsidR="009F5367" w:rsidRDefault="009F5367"/>
    <w:sectPr w:rsidR="009F53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6136"/>
    <w:rsid w:val="000C6136"/>
    <w:rsid w:val="009F53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61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61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939</Characters>
  <Application>Microsoft Office Word</Application>
  <DocSecurity>0</DocSecurity>
  <Lines>7</Lines>
  <Paragraphs>2</Paragraphs>
  <ScaleCrop>false</ScaleCrop>
  <Company/>
  <LinksUpToDate>false</LinksUpToDate>
  <CharactersWithSpaces>1101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