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7B2" w:rsidRDefault="00D907B2" w:rsidP="00C54DB0">
      <w:pPr>
        <w:pStyle w:val="1"/>
      </w:pPr>
      <w:r w:rsidRPr="00C54DB0">
        <w:rPr>
          <w:rFonts w:hint="eastAsia"/>
        </w:rPr>
        <w:t>富川瑶族自治县总工会</w:t>
      </w:r>
      <w:r w:rsidRPr="00C54DB0">
        <w:t>2020年工作和总结2021年工作计划</w:t>
      </w:r>
    </w:p>
    <w:p w:rsidR="00D907B2" w:rsidRDefault="00D907B2" w:rsidP="00D907B2">
      <w:pPr>
        <w:ind w:firstLineChars="200" w:firstLine="420"/>
        <w:jc w:val="left"/>
      </w:pPr>
      <w:r>
        <w:rPr>
          <w:rFonts w:ascii="MS Mincho" w:eastAsia="MS Mincho" w:hAnsi="MS Mincho" w:cs="MS Mincho" w:hint="eastAsia"/>
        </w:rPr>
        <w:t> </w:t>
      </w:r>
      <w:r>
        <w:t>一年来，县总工会坚持以习近平新时代中国特色社会主义思想为指导，深入学习贯彻习近平总书记关于人工阶级和工会工作的重要论述，全面加强党的建设，持续推进工会改革，不断强化职工思想政治引领，积极履行维权服务职责使命，大力构建和谐劳动关系，广泛开展形式多样的建功立业活动，团结动员全县广大职工在推动我县经济高质量发展中充分发挥工人阶级主力军作用，各项工作迈出了新步伐，取得了新成效。</w:t>
      </w:r>
    </w:p>
    <w:p w:rsidR="00D907B2" w:rsidRDefault="00D907B2" w:rsidP="00D907B2">
      <w:pPr>
        <w:ind w:firstLineChars="200" w:firstLine="420"/>
        <w:jc w:val="left"/>
      </w:pPr>
      <w:r>
        <w:rPr>
          <w:rFonts w:hint="eastAsia"/>
        </w:rPr>
        <w:t>一、</w:t>
      </w:r>
      <w:r>
        <w:t>2020</w:t>
      </w:r>
      <w:r>
        <w:t>年工作亮点及主要措施</w:t>
      </w:r>
    </w:p>
    <w:p w:rsidR="00D907B2" w:rsidRDefault="00D907B2" w:rsidP="00D907B2">
      <w:pPr>
        <w:ind w:firstLineChars="200" w:firstLine="420"/>
        <w:jc w:val="left"/>
      </w:pPr>
      <w:r>
        <w:t>(</w:t>
      </w:r>
      <w:r>
        <w:t>一</w:t>
      </w:r>
      <w:r>
        <w:t>)</w:t>
      </w:r>
      <w:r>
        <w:t>积极做好疫情防控阻击战工作。认真贯彻落实上级党委关于疫情防控的决策部署，坚决扛起工会组织疫情防控的政治责任，切实做到守土有责、守土担责、守土尽责。广泛号召动员广大职工和工会干部积极投身疫情防控的人民战争。落实专项资金近</w:t>
      </w:r>
      <w:r>
        <w:t>10</w:t>
      </w:r>
      <w:r>
        <w:t>万元，大力支持基层工会开展疫情防控工作，先后到县人民医院、县民族医医院、县妇幼保健院、疾控中心、环卫站、全县</w:t>
      </w:r>
      <w:r>
        <w:t>12</w:t>
      </w:r>
      <w:r>
        <w:t>个乡镇基层工会和</w:t>
      </w:r>
      <w:r>
        <w:t>13</w:t>
      </w:r>
      <w:r>
        <w:t>个省、县交界防疫执勤卡慰问医护人员、公安民警等一线工作人员及封闭工作和防疫期间无法照顾的直系亲属。为严格疫情管控措施，及时设立了工会小区疫情防控值勤点，</w:t>
      </w:r>
      <w:r>
        <w:rPr>
          <w:rFonts w:hint="eastAsia"/>
        </w:rPr>
        <w:t>实行封闭式管理。同时还积极开展“党旗领航聚合力，瑶乡战役争先锋”行动，抽调</w:t>
      </w:r>
      <w:r>
        <w:t>3</w:t>
      </w:r>
      <w:r>
        <w:t>名党员干部参与富阳镇阳寿社区疫情网格化排查和疫情防控巡逻，共同做好疫情防控工作。</w:t>
      </w:r>
    </w:p>
    <w:p w:rsidR="00D907B2" w:rsidRDefault="00D907B2" w:rsidP="00D907B2">
      <w:pPr>
        <w:ind w:firstLineChars="200" w:firstLine="420"/>
        <w:jc w:val="left"/>
      </w:pPr>
      <w:r>
        <w:rPr>
          <w:rFonts w:hint="eastAsia"/>
        </w:rPr>
        <w:t>（二）积极开展消费扶贫活动。为拓宽贫困村、贫困户产品销售渠道，巩固脱贫攻坚成果，激发全社会参与消费扶贫的积极性，确保高质量打赢疫情防控阻击战和脱贫攻坚收官之战，县总工会与县扶贫开发领导小组办公室组织开展“助农促销、抗疫保收”帮助贫困户销售农产品活动，号召各基层工会购买工会福利时向贫困村特色产品倾斜，拓宽产品销路，提高村集体经济收入。截止目前，共有</w:t>
      </w:r>
      <w:r>
        <w:t>151</w:t>
      </w:r>
      <w:r>
        <w:t>个基层工会参与消费扶贫，经统计，采购贫困村、贫困户及扶贫产品达</w:t>
      </w:r>
      <w:r>
        <w:t>274.52</w:t>
      </w:r>
      <w:r>
        <w:t>万元。</w:t>
      </w:r>
    </w:p>
    <w:p w:rsidR="00D907B2" w:rsidRDefault="00D907B2" w:rsidP="00D907B2">
      <w:pPr>
        <w:ind w:firstLineChars="200" w:firstLine="420"/>
        <w:jc w:val="left"/>
      </w:pPr>
      <w:r>
        <w:rPr>
          <w:rFonts w:hint="eastAsia"/>
        </w:rPr>
        <w:t>（三）主动适应新形势新任务的要求，推进普遍工作中取得新进展。一是切实做好工会法律服务机构为职工（农民工）维权工作，今年共受理了两起劳动争议纠纷案件，涉及金额</w:t>
      </w:r>
      <w:r>
        <w:t>30</w:t>
      </w:r>
      <w:r>
        <w:t>万元。二是切实关心职工的生产生活。深入各基层工会发动职工参加广西职工医疗互助保障计划，截止至</w:t>
      </w:r>
      <w:r>
        <w:t>12</w:t>
      </w:r>
      <w:r>
        <w:t>月</w:t>
      </w:r>
      <w:r>
        <w:t>20</w:t>
      </w:r>
      <w:r>
        <w:t>日，共完成</w:t>
      </w:r>
      <w:r>
        <w:t>2020</w:t>
      </w:r>
      <w:r>
        <w:t>年广西职工医疗互助保险</w:t>
      </w:r>
      <w:r>
        <w:t>4896</w:t>
      </w:r>
      <w:r>
        <w:t>份，</w:t>
      </w:r>
      <w:r>
        <w:t>2021</w:t>
      </w:r>
      <w:r>
        <w:t>年</w:t>
      </w:r>
      <w:r>
        <w:t>6791</w:t>
      </w:r>
      <w:r>
        <w:t>份，其中</w:t>
      </w:r>
      <w:r>
        <w:t>2021</w:t>
      </w:r>
      <w:r>
        <w:t>年完成市总下达任务的</w:t>
      </w:r>
      <w:r>
        <w:t>121%</w:t>
      </w:r>
      <w:r>
        <w:t>。三是充分发挥工会培训教育阵地的作用，投入经费</w:t>
      </w:r>
      <w:r>
        <w:t>6</w:t>
      </w:r>
      <w:r>
        <w:t>万元，与贺州职业技术学校联合开展了农民工技能培训活动</w:t>
      </w:r>
      <w:r>
        <w:t>6</w:t>
      </w:r>
      <w:r>
        <w:t>期，共</w:t>
      </w:r>
      <w:r>
        <w:t>300</w:t>
      </w:r>
      <w:r>
        <w:t>人，逐步实现了农民工技</w:t>
      </w:r>
      <w:r>
        <w:rPr>
          <w:rFonts w:hint="eastAsia"/>
        </w:rPr>
        <w:t>能提升和再就业。四是围绕“提升技能水平，助推产业升级，服务经济发展”主题和企业生产经营岗位需求，投入经费</w:t>
      </w:r>
      <w:r>
        <w:t>4.8</w:t>
      </w:r>
      <w:r>
        <w:t>万元。联合真龙彩印包装有限公司、县水利电业有限公司联合开展了</w:t>
      </w:r>
      <w:r>
        <w:t>2</w:t>
      </w:r>
      <w:r>
        <w:t>期培训，共</w:t>
      </w:r>
      <w:r>
        <w:t>200</w:t>
      </w:r>
      <w:r>
        <w:t>人</w:t>
      </w:r>
      <w:r>
        <w:t>.</w:t>
      </w:r>
      <w:r>
        <w:t>培训补助经费共计</w:t>
      </w:r>
      <w:r>
        <w:t>4.8</w:t>
      </w:r>
      <w:r>
        <w:t>万元。五是开展劳动和技能竞赛，投入经费</w:t>
      </w:r>
      <w:r>
        <w:t>5</w:t>
      </w:r>
      <w:r>
        <w:t>万元。联合县人民医院、县民族医医院开展</w:t>
      </w:r>
      <w:r>
        <w:t>“</w:t>
      </w:r>
      <w:r>
        <w:t>当好主人翁、建功新时代</w:t>
      </w:r>
      <w:r>
        <w:t>”</w:t>
      </w:r>
      <w:r>
        <w:t>为主题劳动和技能竞赛活动。</w:t>
      </w:r>
    </w:p>
    <w:p w:rsidR="00D907B2" w:rsidRDefault="00D907B2" w:rsidP="00D907B2">
      <w:pPr>
        <w:ind w:firstLineChars="200" w:firstLine="420"/>
        <w:jc w:val="left"/>
      </w:pPr>
      <w:r>
        <w:rPr>
          <w:rFonts w:hint="eastAsia"/>
        </w:rPr>
        <w:t>（四）开展“不忘初心、牢记使命，普惠职工、真情服务”公益万里行活动。为认真贯彻习近平总书记关于工人阶级和工会工作的重要论述，切实把初心和使命融入到工运事业发展全过程、贯穿到工会工作各环节，把竭诚服务职工群众作为工会一切工作的出发点和落脚点，不断增强职工群众获得感、幸福感、安全感。联合深圳创维集团于</w:t>
      </w:r>
      <w:r>
        <w:t>2020</w:t>
      </w:r>
      <w:r>
        <w:t>年</w:t>
      </w:r>
      <w:r>
        <w:t>9</w:t>
      </w:r>
      <w:r>
        <w:t>月</w:t>
      </w:r>
      <w:r>
        <w:t>11</w:t>
      </w:r>
      <w:r>
        <w:t>日举行</w:t>
      </w:r>
      <w:r>
        <w:t>“</w:t>
      </w:r>
      <w:r>
        <w:t>不忘初心、牢记使命，普惠职工、真情服务</w:t>
      </w:r>
      <w:r>
        <w:t>”</w:t>
      </w:r>
      <w:r>
        <w:t>公益万里行活动。活动中，创维集团向富川县困难职工赠送</w:t>
      </w:r>
      <w:r>
        <w:t>30</w:t>
      </w:r>
      <w:r>
        <w:t>套物资，并为全县有家电购买需求的工会会员赠送家电爱心补贴卡</w:t>
      </w:r>
      <w:r>
        <w:t>1000</w:t>
      </w:r>
      <w:r>
        <w:t>余份。</w:t>
      </w:r>
    </w:p>
    <w:p w:rsidR="00D907B2" w:rsidRDefault="00D907B2" w:rsidP="00D907B2">
      <w:pPr>
        <w:ind w:firstLineChars="200" w:firstLine="420"/>
        <w:jc w:val="left"/>
      </w:pPr>
      <w:r>
        <w:rPr>
          <w:rFonts w:hint="eastAsia"/>
        </w:rPr>
        <w:t>（五）大力弘扬劳模精神、劳动精神和工匠精神。坚持面向基层一线，扎实开展并优化实施</w:t>
      </w:r>
      <w:r>
        <w:t>2020</w:t>
      </w:r>
      <w:r>
        <w:t>年全国、自治区和市级劳动模范、五一劳动奖状（奖章）和工人先锋号等的推荐评选工作。我县民族医医院明新周、真龙彩印包装有限公司唐甫铭、朝东镇岔山村杨志魁、日富实业综合开发有限公司彭翠芳、立新农场池惠琼等</w:t>
      </w:r>
      <w:r>
        <w:t>5</w:t>
      </w:r>
      <w:r>
        <w:t>位同志荣获</w:t>
      </w:r>
      <w:r>
        <w:t>2020</w:t>
      </w:r>
      <w:r>
        <w:t>年自治区劳动模范和先进工作者，占全市劳模总数的</w:t>
      </w:r>
      <w:r>
        <w:t>22.8%</w:t>
      </w:r>
      <w:r>
        <w:t>。县第二小学杨春华荣获贺州市劳动模范；富川公路养护中心富阳养护站荣获</w:t>
      </w:r>
      <w:r>
        <w:t>“</w:t>
      </w:r>
      <w:r>
        <w:t>广西工人先锋号</w:t>
      </w:r>
      <w:r>
        <w:t>”</w:t>
      </w:r>
      <w:r>
        <w:t>，富隆果业有限公司奉玉琼荣获</w:t>
      </w:r>
      <w:r>
        <w:t>“</w:t>
      </w:r>
      <w:r>
        <w:t>广西五一劳动奖章</w:t>
      </w:r>
      <w:r>
        <w:t>”</w:t>
      </w:r>
      <w:r>
        <w:t>，县民族医医院瑶</w:t>
      </w:r>
      <w:r>
        <w:rPr>
          <w:rFonts w:hint="eastAsia"/>
        </w:rPr>
        <w:t>医科荣获“贺州市工人先锋号”。同时，认真做好劳模（工匠）人才创新工作室工作，分别推荐申报县民族医医院明新周劳模创新工作室、真龙彩印包装有限公司唐甫铭劳模和工匠工作室为自治区级和市级劳模和工匠人才创新工作室。</w:t>
      </w:r>
    </w:p>
    <w:p w:rsidR="00D907B2" w:rsidRDefault="00D907B2" w:rsidP="00D907B2">
      <w:pPr>
        <w:ind w:firstLineChars="200" w:firstLine="420"/>
        <w:jc w:val="left"/>
      </w:pPr>
      <w:r>
        <w:rPr>
          <w:rFonts w:hint="eastAsia"/>
        </w:rPr>
        <w:t>（六）在扎实做好工会组建上抓落实。按照市总“广普查、深组建、全覆盖”的要求，共新发展会员</w:t>
      </w:r>
      <w:r>
        <w:t>1.13</w:t>
      </w:r>
      <w:r>
        <w:t>万人；新建基层工会</w:t>
      </w:r>
      <w:r>
        <w:t>12</w:t>
      </w:r>
      <w:r>
        <w:t>家。在全市率先组建乡镇工会联合会</w:t>
      </w:r>
      <w:r>
        <w:t>11</w:t>
      </w:r>
      <w:r>
        <w:t>家。按照</w:t>
      </w:r>
      <w:r>
        <w:t>“</w:t>
      </w:r>
      <w:r>
        <w:t>双措并举、二次覆盖</w:t>
      </w:r>
      <w:r>
        <w:t>”</w:t>
      </w:r>
      <w:r>
        <w:t>要求，以规模企业及非公有制企业工会组建为重点，广泛深入的开展了宣传发动工作。不断完善八大群体工会组织建设，保安、护工护理、网约送餐员、物流快递、房产中介等纷纷加入了工会组织。县农商行获得了</w:t>
      </w:r>
      <w:r>
        <w:t>“</w:t>
      </w:r>
      <w:r>
        <w:t>自治区模范职工之家</w:t>
      </w:r>
      <w:r>
        <w:t>”</w:t>
      </w:r>
      <w:r>
        <w:t>、</w:t>
      </w:r>
      <w:r>
        <w:t>“</w:t>
      </w:r>
      <w:r>
        <w:t>广西职工书屋示范点</w:t>
      </w:r>
      <w:r>
        <w:t>”</w:t>
      </w:r>
      <w:r>
        <w:t>荣誉称号。</w:t>
      </w:r>
    </w:p>
    <w:p w:rsidR="00D907B2" w:rsidRDefault="00D907B2" w:rsidP="00D907B2">
      <w:pPr>
        <w:ind w:firstLineChars="200" w:firstLine="420"/>
        <w:jc w:val="left"/>
      </w:pPr>
      <w:r>
        <w:rPr>
          <w:rFonts w:hint="eastAsia"/>
        </w:rPr>
        <w:t>二、存在的问题及原因分析</w:t>
      </w:r>
    </w:p>
    <w:p w:rsidR="00D907B2" w:rsidRDefault="00D907B2" w:rsidP="00D907B2">
      <w:pPr>
        <w:ind w:firstLineChars="200" w:firstLine="420"/>
        <w:jc w:val="left"/>
      </w:pPr>
      <w:r>
        <w:rPr>
          <w:rFonts w:hint="eastAsia"/>
        </w:rPr>
        <w:t>（一）工会服务的普惠化、精准度、有效性还有待提升；工会工作创新力度还不够，工会工作理念、运行方式、手段方法上还需进一步拓展。</w:t>
      </w:r>
    </w:p>
    <w:p w:rsidR="00D907B2" w:rsidRDefault="00D907B2" w:rsidP="00D907B2">
      <w:pPr>
        <w:ind w:firstLineChars="200" w:firstLine="420"/>
        <w:jc w:val="left"/>
      </w:pPr>
      <w:r>
        <w:rPr>
          <w:rFonts w:hint="eastAsia"/>
        </w:rPr>
        <w:t>（二）对基层工会指导工作有待加强。深入基层调研工作不够，与职工群众的生产生活实际联系不够紧密，指导不到位，成果转化不明显。</w:t>
      </w:r>
    </w:p>
    <w:p w:rsidR="00D907B2" w:rsidRDefault="00D907B2" w:rsidP="00D907B2">
      <w:pPr>
        <w:ind w:firstLineChars="200" w:firstLine="420"/>
        <w:jc w:val="left"/>
      </w:pPr>
      <w:r>
        <w:rPr>
          <w:rFonts w:hint="eastAsia"/>
        </w:rPr>
        <w:t>（三）工会改革创新观念不足，改革深度不够。在推进工会全面深化改革所面对的难题时，思考问题和处理问题的方式习惯于传统思维，凭经验办事，缺乏创新意识。</w:t>
      </w:r>
    </w:p>
    <w:p w:rsidR="00D907B2" w:rsidRDefault="00D907B2" w:rsidP="00D907B2">
      <w:pPr>
        <w:ind w:firstLineChars="200" w:firstLine="420"/>
        <w:jc w:val="left"/>
      </w:pPr>
      <w:r>
        <w:rPr>
          <w:rFonts w:hint="eastAsia"/>
        </w:rPr>
        <w:t>三、</w:t>
      </w:r>
      <w:r>
        <w:t>2021</w:t>
      </w:r>
      <w:r>
        <w:t>年工作计划</w:t>
      </w:r>
    </w:p>
    <w:p w:rsidR="00D907B2" w:rsidRDefault="00D907B2" w:rsidP="00D907B2">
      <w:pPr>
        <w:ind w:firstLineChars="200" w:firstLine="420"/>
        <w:jc w:val="left"/>
      </w:pPr>
      <w:r>
        <w:rPr>
          <w:rFonts w:hint="eastAsia"/>
        </w:rPr>
        <w:t>（一）以习近平新时代中国特色社会主义思想为指导，深入学习贯彻党的十九届五中全会精神，努力探索中国特色社会主义先行示范县工会工作新路子，顺应职工群众对美好生活的向往，不断增强辖区工会组织和工会工作的动力活力，为实现“十四五”规划开好局，起好步。</w:t>
      </w:r>
    </w:p>
    <w:p w:rsidR="00D907B2" w:rsidRDefault="00D907B2" w:rsidP="00D907B2">
      <w:pPr>
        <w:ind w:firstLineChars="200" w:firstLine="420"/>
        <w:jc w:val="left"/>
      </w:pPr>
      <w:r>
        <w:rPr>
          <w:rFonts w:hint="eastAsia"/>
        </w:rPr>
        <w:t>（二）强化政治引领，围绕增强工会组织的政治性，引导广大职工群众听党话、跟党走，提升工会组织在职工会员中的号召力、凝聚力。</w:t>
      </w:r>
    </w:p>
    <w:p w:rsidR="00D907B2" w:rsidRDefault="00D907B2" w:rsidP="00D907B2">
      <w:pPr>
        <w:ind w:firstLineChars="200" w:firstLine="420"/>
        <w:jc w:val="right"/>
      </w:pPr>
      <w:r w:rsidRPr="00C54DB0">
        <w:rPr>
          <w:rFonts w:hint="eastAsia"/>
        </w:rPr>
        <w:t>县总工会</w:t>
      </w:r>
      <w:r w:rsidRPr="00C54DB0">
        <w:t>2021-03-17</w:t>
      </w:r>
    </w:p>
    <w:p w:rsidR="00D907B2" w:rsidRDefault="00D907B2" w:rsidP="00796AD1">
      <w:pPr>
        <w:sectPr w:rsidR="00D907B2" w:rsidSect="00796AD1">
          <w:type w:val="continuous"/>
          <w:pgSz w:w="11906" w:h="16838"/>
          <w:pgMar w:top="1644" w:right="1236" w:bottom="1418" w:left="1814" w:header="851" w:footer="907" w:gutter="0"/>
          <w:pgNumType w:start="1"/>
          <w:cols w:space="720"/>
          <w:docGrid w:type="lines" w:linePitch="341" w:charSpace="2373"/>
        </w:sectPr>
      </w:pPr>
    </w:p>
    <w:p w:rsidR="00F7031B" w:rsidRDefault="00F7031B"/>
    <w:sectPr w:rsidR="00F703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07B2"/>
    <w:rsid w:val="00D907B2"/>
    <w:rsid w:val="00F703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907B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907B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Company>Win10NeT.COM</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2022-06-17T02:42:00Z</dcterms:created>
</cp:coreProperties>
</file>