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41" w:rsidRDefault="00952541" w:rsidP="00B03758">
      <w:pPr>
        <w:pStyle w:val="1"/>
      </w:pPr>
      <w:r w:rsidRPr="00B03758">
        <w:rPr>
          <w:rFonts w:hint="eastAsia"/>
        </w:rPr>
        <w:t>嘉兴市总工会</w:t>
      </w:r>
      <w:r w:rsidRPr="00B03758">
        <w:t>2020年工作总结及2021年工作思路</w:t>
      </w:r>
    </w:p>
    <w:p w:rsidR="00952541" w:rsidRDefault="00952541" w:rsidP="00952541">
      <w:pPr>
        <w:ind w:firstLineChars="200" w:firstLine="420"/>
      </w:pPr>
      <w:r>
        <w:rPr>
          <w:rFonts w:hint="eastAsia"/>
        </w:rPr>
        <w:t>一、</w:t>
      </w:r>
      <w:r>
        <w:t>2020</w:t>
      </w:r>
      <w:r>
        <w:t>年工作总结</w:t>
      </w:r>
    </w:p>
    <w:p w:rsidR="00952541" w:rsidRDefault="00952541" w:rsidP="00952541">
      <w:pPr>
        <w:ind w:firstLineChars="200" w:firstLine="420"/>
      </w:pPr>
      <w:r>
        <w:rPr>
          <w:rFonts w:hint="eastAsia"/>
        </w:rPr>
        <w:t>在市委和省总工会的正确领导下，全市各级工会坚持以习近平新时代中国特色社会主义思想为指导，不忘初心、牢记使命，服务全市工作大局，紧盯职工需求导向，深入推进工会改革，大力打造工会品牌，不断做实工会服务，各项工作取得新成效。组织召开了市工会第八次代表大会，全面客观总结五年来嘉兴工会工作的成效、经验和不足，分析了今后五年面临的机遇和挑战，确定了“十四五”期间嘉兴工运事业的愿景目标、发展蓝图和抓手路径，选举出新一届工会领导班子，向全市职工吹响为嘉兴蝶变跃升、跨越式发展建功立业的总号角。市总工会被全国总工会评为“安康杯”竞赛优秀组织单位、“网聚职工正能量</w:t>
      </w:r>
      <w:r>
        <w:t xml:space="preserve"> </w:t>
      </w:r>
      <w:r>
        <w:t>争做中国好网民</w:t>
      </w:r>
      <w:r>
        <w:t>”</w:t>
      </w:r>
      <w:r>
        <w:t>专题征集活动优秀组织奖、财务工作先进单位，全国总工会党组书记、副主席、书记处第一书记李玉赋同志对嘉兴市、南湖区工会工作作出批示肯定。</w:t>
      </w:r>
    </w:p>
    <w:p w:rsidR="00952541" w:rsidRDefault="00952541" w:rsidP="00952541">
      <w:pPr>
        <w:ind w:firstLineChars="200" w:firstLine="420"/>
      </w:pPr>
      <w:r>
        <w:rPr>
          <w:rFonts w:hint="eastAsia"/>
        </w:rPr>
        <w:t>（一）以红船精神为引领，擦亮最鲜艳的革命红色</w:t>
      </w:r>
      <w:r>
        <w:t>,</w:t>
      </w:r>
      <w:r>
        <w:t>全市职工听党话跟党走的信念更加坚定</w:t>
      </w:r>
    </w:p>
    <w:p w:rsidR="00952541" w:rsidRDefault="00952541" w:rsidP="00952541">
      <w:pPr>
        <w:ind w:firstLineChars="200" w:firstLine="420"/>
      </w:pPr>
      <w:r>
        <w:rPr>
          <w:rFonts w:hint="eastAsia"/>
        </w:rPr>
        <w:t>党的领导全面加强。组织全市职工和工会干部深入学习党的十九届五中全会精神和习近平总书记在浙江考察时的重要讲话、在全国劳动模范和先进工作者表彰大会上的讲话等精神，引领全市职工增强“四个意识”、坚定“四个自信”，自觉做到“两个维护”。坚持以政治建设为统领，严肃党内政治生活，严明党的政治纪律和政治规矩，积极配合任内经济责任审计“回头看”，彻底整改问题，切实把党的全面领导贯穿到各个方面。</w:t>
      </w:r>
    </w:p>
    <w:p w:rsidR="00952541" w:rsidRDefault="00952541" w:rsidP="00952541">
      <w:pPr>
        <w:ind w:firstLineChars="200" w:firstLine="420"/>
      </w:pPr>
      <w:r>
        <w:rPr>
          <w:rFonts w:hint="eastAsia"/>
        </w:rPr>
        <w:t>思想教育不断强化。坚持以社会主义核心价值观引领职工，深化“中国梦·劳动美”主题教育活动，大力宣传践行“勤善和美，勇猛精进”新时代嘉兴人文精神的生动实践和先进典型。遴选</w:t>
      </w:r>
      <w:r>
        <w:t>113</w:t>
      </w:r>
      <w:r>
        <w:t>名劳模（工匠）组建宣讲团，深入开展</w:t>
      </w:r>
      <w:r>
        <w:t>“</w:t>
      </w:r>
      <w:r>
        <w:t>红船精神</w:t>
      </w:r>
      <w:r>
        <w:t>”</w:t>
      </w:r>
      <w:r>
        <w:t>进企业活动</w:t>
      </w:r>
      <w:r>
        <w:t>416</w:t>
      </w:r>
      <w:r>
        <w:t>场，承办</w:t>
      </w:r>
      <w:r>
        <w:t>“</w:t>
      </w:r>
      <w:r>
        <w:t>我心向党</w:t>
      </w:r>
      <w:r>
        <w:t>”</w:t>
      </w:r>
      <w:r>
        <w:t>全省劳模工匠党的十九届五中全会精神百场宣讲启动暨集体备课活动，组织职工诵读比赛，传播党的声音、宣扬红船精神、讲好劳模（工匠）故事。积极参加全国</w:t>
      </w:r>
      <w:r>
        <w:t>“</w:t>
      </w:r>
      <w:r>
        <w:t>网聚职工正能量</w:t>
      </w:r>
      <w:r>
        <w:t>·</w:t>
      </w:r>
      <w:r>
        <w:t>争做中国好网民</w:t>
      </w:r>
      <w:r>
        <w:t>”</w:t>
      </w:r>
      <w:r>
        <w:t>主题活动，收获</w:t>
      </w:r>
      <w:r>
        <w:t>13</w:t>
      </w:r>
      <w:r>
        <w:t>个奖项，其中</w:t>
      </w:r>
      <w:r>
        <w:t>3</w:t>
      </w:r>
      <w:r>
        <w:t>项为全国一等奖或最佳奖，</w:t>
      </w:r>
      <w:r>
        <w:t>2</w:t>
      </w:r>
      <w:r>
        <w:t>件作品入选中国工会数字资</w:t>
      </w:r>
      <w:r>
        <w:rPr>
          <w:rFonts w:hint="eastAsia"/>
        </w:rPr>
        <w:t>源库。</w:t>
      </w:r>
    </w:p>
    <w:p w:rsidR="00952541" w:rsidRDefault="00952541" w:rsidP="00952541">
      <w:pPr>
        <w:ind w:firstLineChars="200" w:firstLine="420"/>
      </w:pPr>
      <w:r>
        <w:rPr>
          <w:rFonts w:hint="eastAsia"/>
        </w:rPr>
        <w:t>先进作用更加彰显。深入实施劳模先进选树培育工程，</w:t>
      </w:r>
      <w:r>
        <w:t>8</w:t>
      </w:r>
      <w:r>
        <w:t>名职工获评全国劳动模范和先进工作者，通过各类媒体发起</w:t>
      </w:r>
      <w:r>
        <w:t>“</w:t>
      </w:r>
      <w:r>
        <w:t>礼赞劳动美</w:t>
      </w:r>
      <w:r>
        <w:t xml:space="preserve">  </w:t>
      </w:r>
      <w:r>
        <w:t>奋进新征程</w:t>
      </w:r>
      <w:r>
        <w:t>”</w:t>
      </w:r>
      <w:r>
        <w:t>学习先进热潮。点赞评选</w:t>
      </w:r>
      <w:r>
        <w:t>30</w:t>
      </w:r>
      <w:r>
        <w:t>名</w:t>
      </w:r>
      <w:r>
        <w:t>“</w:t>
      </w:r>
      <w:r>
        <w:t>最美嘉兴人</w:t>
      </w:r>
      <w:r>
        <w:t>·</w:t>
      </w:r>
      <w:r>
        <w:t>最美职工</w:t>
      </w:r>
      <w:r>
        <w:t>”</w:t>
      </w:r>
      <w:r>
        <w:t>和</w:t>
      </w:r>
      <w:r>
        <w:t>30</w:t>
      </w:r>
      <w:r>
        <w:t>名</w:t>
      </w:r>
      <w:r>
        <w:t>“</w:t>
      </w:r>
      <w:r>
        <w:t>优秀职工</w:t>
      </w:r>
      <w:r>
        <w:t>”</w:t>
      </w:r>
      <w:r>
        <w:t>，表彰市</w:t>
      </w:r>
      <w:r>
        <w:t>“</w:t>
      </w:r>
      <w:r>
        <w:t>五一劳动奖状</w:t>
      </w:r>
      <w:r>
        <w:t>”28</w:t>
      </w:r>
      <w:r>
        <w:t>个、</w:t>
      </w:r>
      <w:r>
        <w:t>“</w:t>
      </w:r>
      <w:r>
        <w:t>五一劳动奖章</w:t>
      </w:r>
      <w:r>
        <w:t>”81</w:t>
      </w:r>
      <w:r>
        <w:t>名，连续第八年开展</w:t>
      </w:r>
      <w:r>
        <w:t>“</w:t>
      </w:r>
      <w:r>
        <w:t>朵朵鲜花送劳模</w:t>
      </w:r>
      <w:r>
        <w:t>”</w:t>
      </w:r>
      <w:r>
        <w:t>活动，宣扬劳模工匠先进事迹，大力弘扬劳模精神、劳动精神、工匠精神。</w:t>
      </w:r>
    </w:p>
    <w:p w:rsidR="00952541" w:rsidRDefault="00952541" w:rsidP="00952541">
      <w:pPr>
        <w:ind w:firstLineChars="200" w:firstLine="420"/>
      </w:pPr>
      <w:r>
        <w:rPr>
          <w:rFonts w:hint="eastAsia"/>
        </w:rPr>
        <w:t>（二）以创业创新为动力，擦亮最活跃的经济蓝色</w:t>
      </w:r>
      <w:r>
        <w:t>,</w:t>
      </w:r>
      <w:r>
        <w:t>广大职工在推进嘉兴高质量发展中主力军作用更加明显</w:t>
      </w:r>
    </w:p>
    <w:p w:rsidR="00952541" w:rsidRDefault="00952541" w:rsidP="00952541">
      <w:pPr>
        <w:ind w:firstLineChars="200" w:firstLine="420"/>
      </w:pPr>
      <w:r>
        <w:rPr>
          <w:rFonts w:hint="eastAsia"/>
        </w:rPr>
        <w:t>全面助力“两战赢”。面对突如其来的新冠肺炎疫情，市总工会坚决贯彻市委、市政府的决策部署，深入开展“安心返嘉、齐心建嘉、暖心爱嘉”活动，得到省人大常委会副主任、省总工会主席史济锡，市委张兵书记等省市领导的批示肯定。工会志愿服务队被市委市政府授予“嘉兴市抗击新冠肺炎疫情先进集体”，</w:t>
      </w:r>
      <w:r>
        <w:t>18</w:t>
      </w:r>
      <w:r>
        <w:t>名机关干部驻点企业</w:t>
      </w:r>
      <w:r>
        <w:t>“</w:t>
      </w:r>
      <w:r>
        <w:t>当一周</w:t>
      </w:r>
      <w:r>
        <w:t>HR”</w:t>
      </w:r>
      <w:r>
        <w:t>，协助企业复工复产。</w:t>
      </w:r>
    </w:p>
    <w:p w:rsidR="00952541" w:rsidRDefault="00952541" w:rsidP="00952541">
      <w:pPr>
        <w:ind w:firstLineChars="200" w:firstLine="420"/>
      </w:pPr>
      <w:r>
        <w:rPr>
          <w:rFonts w:hint="eastAsia"/>
        </w:rPr>
        <w:t>稳步推进产业工人队伍建设改革。先后多次召开协调会、推进会，梳理明确</w:t>
      </w:r>
      <w:r>
        <w:t>29</w:t>
      </w:r>
      <w:r>
        <w:t>项重点工作任务清单，组织成立</w:t>
      </w:r>
      <w:r>
        <w:t>13</w:t>
      </w:r>
      <w:r>
        <w:t>个产业工人队伍建设改革工作指导组，指导开展</w:t>
      </w:r>
      <w:r>
        <w:t>“5+5+X”</w:t>
      </w:r>
      <w:r>
        <w:t>工作。各县（市、区）相应出台实施方案，明确产改路线图，坚持先试先行，确立嘉善县、平湖市和</w:t>
      </w:r>
      <w:r>
        <w:t>4</w:t>
      </w:r>
      <w:r>
        <w:t>家非公企业为省级试点，</w:t>
      </w:r>
      <w:r>
        <w:t>10</w:t>
      </w:r>
      <w:r>
        <w:t>家企业为市级试点，以点带面、以点促面，积极探索符合嘉兴实际的改革路径和举措。</w:t>
      </w:r>
    </w:p>
    <w:p w:rsidR="00952541" w:rsidRDefault="00952541" w:rsidP="00952541">
      <w:pPr>
        <w:ind w:firstLineChars="200" w:firstLine="420"/>
      </w:pPr>
      <w:r>
        <w:rPr>
          <w:rFonts w:hint="eastAsia"/>
        </w:rPr>
        <w:t>积极助推“四大会战”。深入开展“争当创业创新排头兵</w:t>
      </w:r>
      <w:r>
        <w:t xml:space="preserve">  </w:t>
      </w:r>
      <w:r>
        <w:t>争做</w:t>
      </w:r>
      <w:r>
        <w:t>‘</w:t>
      </w:r>
      <w:r>
        <w:t>四大会战</w:t>
      </w:r>
      <w:r>
        <w:t>’</w:t>
      </w:r>
      <w:r>
        <w:t>主力军</w:t>
      </w:r>
      <w:r>
        <w:t>”</w:t>
      </w:r>
      <w:r>
        <w:t>活动，召开推进会，向</w:t>
      </w:r>
      <w:r>
        <w:t>4</w:t>
      </w:r>
      <w:r>
        <w:t>位行业和职工代表授予劳模（工匠）攻坚队队旗，号召全市职工投身</w:t>
      </w:r>
      <w:r>
        <w:t>“</w:t>
      </w:r>
      <w:r>
        <w:t>四大会战</w:t>
      </w:r>
      <w:r>
        <w:t>”</w:t>
      </w:r>
      <w:r>
        <w:t>。召开</w:t>
      </w:r>
      <w:r>
        <w:t>“</w:t>
      </w:r>
      <w:r>
        <w:t>百年百项</w:t>
      </w:r>
      <w:r>
        <w:t>”</w:t>
      </w:r>
      <w:r>
        <w:t>和长三角一体化重大项目建设立功竞赛现场推进会，总结经验成果，深化推进立功竞赛。启动火车站改造项目、市区快速路环线工程等</w:t>
      </w:r>
      <w:r>
        <w:t>“</w:t>
      </w:r>
      <w:r>
        <w:t>四大会战</w:t>
      </w:r>
      <w:r>
        <w:t>”</w:t>
      </w:r>
      <w:r>
        <w:t>重点工程立功竞赛，开展</w:t>
      </w:r>
      <w:r>
        <w:t>“</w:t>
      </w:r>
      <w:r>
        <w:t>双百攻坚</w:t>
      </w:r>
      <w:r>
        <w:t>”</w:t>
      </w:r>
      <w:r>
        <w:t>行动。实施</w:t>
      </w:r>
      <w:r>
        <w:t>“</w:t>
      </w:r>
      <w:r>
        <w:t>名师带徒</w:t>
      </w:r>
      <w:r>
        <w:t>·</w:t>
      </w:r>
      <w:r>
        <w:t>匠心传承</w:t>
      </w:r>
      <w:r>
        <w:t>”</w:t>
      </w:r>
      <w:r>
        <w:t>活动，建立名师档案库，全市</w:t>
      </w:r>
      <w:r>
        <w:t>1100</w:t>
      </w:r>
      <w:r>
        <w:t>余对师徒完成结对，覆盖规模以上企业。</w:t>
      </w:r>
    </w:p>
    <w:p w:rsidR="00952541" w:rsidRDefault="00952541" w:rsidP="00952541">
      <w:pPr>
        <w:ind w:firstLineChars="200" w:firstLine="420"/>
      </w:pPr>
      <w:r>
        <w:rPr>
          <w:rFonts w:hint="eastAsia"/>
        </w:rPr>
        <w:t>（三）以职工群众为中心，擦亮最厚重的文化青色，广大职工的生活更加美好丰富</w:t>
      </w:r>
    </w:p>
    <w:p w:rsidR="00952541" w:rsidRDefault="00952541" w:rsidP="00952541">
      <w:pPr>
        <w:ind w:firstLineChars="200" w:firstLine="420"/>
      </w:pPr>
      <w:r>
        <w:rPr>
          <w:rFonts w:hint="eastAsia"/>
        </w:rPr>
        <w:t>普惠服务有声有色。调整职工医疗互助模式，将普惠性政策调整为大病救助性政策，全市参保职工</w:t>
      </w:r>
      <w:r>
        <w:t>56.8</w:t>
      </w:r>
      <w:r>
        <w:t>万人，报销</w:t>
      </w:r>
      <w:r>
        <w:t>2910.7</w:t>
      </w:r>
      <w:r>
        <w:t>万元，惠及</w:t>
      </w:r>
      <w:r>
        <w:t>49803</w:t>
      </w:r>
      <w:r>
        <w:t>人次。推动</w:t>
      </w:r>
      <w:r>
        <w:t>“</w:t>
      </w:r>
      <w:r>
        <w:t>嘉工</w:t>
      </w:r>
      <w:r>
        <w:t>e</w:t>
      </w:r>
      <w:r>
        <w:t>家</w:t>
      </w:r>
      <w:r>
        <w:t>”</w:t>
      </w:r>
      <w:r>
        <w:t>入驻</w:t>
      </w:r>
      <w:r>
        <w:t>“</w:t>
      </w:r>
      <w:r>
        <w:t>微嘉园</w:t>
      </w:r>
      <w:r>
        <w:t>”</w:t>
      </w:r>
      <w:r>
        <w:t>，线上线下融合开展职工普惠服务，</w:t>
      </w:r>
      <w:r>
        <w:t>“</w:t>
      </w:r>
      <w:r>
        <w:t>心灵氧吧</w:t>
      </w:r>
      <w:r>
        <w:t>”</w:t>
      </w:r>
      <w:r>
        <w:t>职工心理志愿服务队入选市</w:t>
      </w:r>
      <w:r>
        <w:t>“</w:t>
      </w:r>
      <w:r>
        <w:t>暖心扶企帮帮团</w:t>
      </w:r>
      <w:r>
        <w:t>”</w:t>
      </w:r>
      <w:r>
        <w:t>，建设心理咨询服务示范工作点</w:t>
      </w:r>
      <w:r>
        <w:t>110</w:t>
      </w:r>
      <w:r>
        <w:t>个。组织开展农民工</w:t>
      </w:r>
      <w:r>
        <w:t>“</w:t>
      </w:r>
      <w:r>
        <w:t>求学圆梦行动</w:t>
      </w:r>
      <w:r>
        <w:t>”“</w:t>
      </w:r>
      <w:r>
        <w:t>学历与能力提升行动</w:t>
      </w:r>
      <w:r>
        <w:t>”</w:t>
      </w:r>
      <w:r>
        <w:t>，为</w:t>
      </w:r>
      <w:r>
        <w:t>450</w:t>
      </w:r>
      <w:r>
        <w:t>名职工</w:t>
      </w:r>
      <w:r>
        <w:t>“</w:t>
      </w:r>
      <w:r>
        <w:t>圆梦</w:t>
      </w:r>
      <w:r>
        <w:t>”</w:t>
      </w:r>
      <w:r>
        <w:t>，为</w:t>
      </w:r>
      <w:r>
        <w:t>1059</w:t>
      </w:r>
      <w:r>
        <w:t>名提升学历、能力的职工提供资金补助。继续开展</w:t>
      </w:r>
      <w:r>
        <w:t>“</w:t>
      </w:r>
      <w:r>
        <w:t>美好生活能量站</w:t>
      </w:r>
      <w:r>
        <w:t>”</w:t>
      </w:r>
      <w:r>
        <w:t>文化普惠活动，线下送课</w:t>
      </w:r>
      <w:r>
        <w:t>7</w:t>
      </w:r>
      <w:r>
        <w:t>次、线上开课</w:t>
      </w:r>
      <w:r>
        <w:t>22</w:t>
      </w:r>
      <w:r>
        <w:t>场、阵地办</w:t>
      </w:r>
      <w:r>
        <w:t>51</w:t>
      </w:r>
      <w:r>
        <w:t>场，惠及职工</w:t>
      </w:r>
      <w:r>
        <w:t>11410</w:t>
      </w:r>
      <w:r>
        <w:t>人次。</w:t>
      </w:r>
    </w:p>
    <w:p w:rsidR="00952541" w:rsidRDefault="00952541" w:rsidP="00952541">
      <w:pPr>
        <w:ind w:firstLineChars="200" w:firstLine="420"/>
      </w:pPr>
      <w:r>
        <w:rPr>
          <w:rFonts w:hint="eastAsia"/>
        </w:rPr>
        <w:t>文体活动丰富多彩。组织各级工会开展文化展演</w:t>
      </w:r>
      <w:r>
        <w:t>547</w:t>
      </w:r>
      <w:r>
        <w:t>场、体育活动</w:t>
      </w:r>
      <w:r>
        <w:t>237</w:t>
      </w:r>
      <w:r>
        <w:t>场，引领职工文体活动进基层、进企业、进工地。</w:t>
      </w:r>
      <w:r>
        <w:t xml:space="preserve"> “</w:t>
      </w:r>
      <w:r>
        <w:t>致初心</w:t>
      </w:r>
      <w:r>
        <w:t>”</w:t>
      </w:r>
      <w:r>
        <w:t>职工摄影队开展</w:t>
      </w:r>
      <w:r>
        <w:t>“</w:t>
      </w:r>
      <w:r>
        <w:t>我在嘉兴挺好的</w:t>
      </w:r>
      <w:r>
        <w:t>”“</w:t>
      </w:r>
      <w:r>
        <w:t>高温下的坚守</w:t>
      </w:r>
      <w:r>
        <w:t xml:space="preserve">” </w:t>
      </w:r>
      <w:r>
        <w:t>等公益摄影活动，为百名一线职工拍摄迎新照，受到职工欢迎，点赞一线劳动者，被新华社、浙江新闻等媒体报道。工会人自创的《</w:t>
      </w:r>
      <w:r>
        <w:t>“</w:t>
      </w:r>
      <w:r>
        <w:t>战疫</w:t>
      </w:r>
      <w:r>
        <w:t>”</w:t>
      </w:r>
      <w:r>
        <w:t>三字歌》《守望》等作品在网络广泛传播。联合市文广旅游局推进文化馆企业分馆建设，创建全国职工书屋</w:t>
      </w:r>
      <w:r>
        <w:t>2</w:t>
      </w:r>
      <w:r>
        <w:t>家、省级</w:t>
      </w:r>
      <w:r>
        <w:t>5</w:t>
      </w:r>
      <w:r>
        <w:t>家、市级</w:t>
      </w:r>
      <w:r>
        <w:t>30</w:t>
      </w:r>
      <w:r>
        <w:t>家。连续第</w:t>
      </w:r>
      <w:r>
        <w:t>5</w:t>
      </w:r>
      <w:r>
        <w:t>年组织书法名家进企业、进园区为职工写春联、送福字。</w:t>
      </w:r>
    </w:p>
    <w:p w:rsidR="00952541" w:rsidRDefault="00952541" w:rsidP="00952541">
      <w:pPr>
        <w:ind w:firstLineChars="200" w:firstLine="420"/>
      </w:pPr>
      <w:r>
        <w:rPr>
          <w:rFonts w:hint="eastAsia"/>
        </w:rPr>
        <w:t>网上工会更具吸引力。在“一网一微”新开设“技能强国”“在线就业”两大栏目，满足职工群众在线学习、就业需求。建立完善会员实名数据库，录入工会</w:t>
      </w:r>
      <w:r>
        <w:t>9236</w:t>
      </w:r>
      <w:r>
        <w:t>个、会员</w:t>
      </w:r>
      <w:r>
        <w:t>89.02</w:t>
      </w:r>
      <w:r>
        <w:t>万人，基本实现与省总工会、市级部门数据交互。</w:t>
      </w:r>
      <w:r>
        <w:t>“</w:t>
      </w:r>
      <w:r>
        <w:t>嘉兴工会</w:t>
      </w:r>
      <w:r>
        <w:t>”</w:t>
      </w:r>
      <w:r>
        <w:t>微信端开展网上普惠活动</w:t>
      </w:r>
      <w:r>
        <w:t>10</w:t>
      </w:r>
      <w:r>
        <w:t>项，</w:t>
      </w:r>
      <w:r>
        <w:t>2.5</w:t>
      </w:r>
      <w:r>
        <w:t>万人次参与线上活动，平台浏览量</w:t>
      </w:r>
      <w:r>
        <w:t>212.5</w:t>
      </w:r>
      <w:r>
        <w:t>万次，综合排名位居全省工会系统和市级机关部门前列。嘉兴工会网上职工之家被评为</w:t>
      </w:r>
      <w:r>
        <w:t>“</w:t>
      </w:r>
      <w:r>
        <w:t>全国工会互联网＋普惠服务优秀平台</w:t>
      </w:r>
      <w:r>
        <w:t>”</w:t>
      </w:r>
      <w:r>
        <w:t>，网上工会服务力引导力显著增强。</w:t>
      </w:r>
    </w:p>
    <w:p w:rsidR="00952541" w:rsidRDefault="00952541" w:rsidP="00952541">
      <w:pPr>
        <w:ind w:firstLineChars="200" w:firstLine="420"/>
      </w:pPr>
      <w:r>
        <w:rPr>
          <w:rFonts w:hint="eastAsia"/>
        </w:rPr>
        <w:t>（四）以共建共享为目标，擦亮最灿烂的生活金色</w:t>
      </w:r>
      <w:r>
        <w:t>,</w:t>
      </w:r>
      <w:r>
        <w:t>广大职工的幸福感获得感安全感不断提升</w:t>
      </w:r>
    </w:p>
    <w:p w:rsidR="00952541" w:rsidRDefault="00952541" w:rsidP="00952541">
      <w:pPr>
        <w:ind w:firstLineChars="200" w:firstLine="420"/>
      </w:pPr>
      <w:r>
        <w:rPr>
          <w:rFonts w:hint="eastAsia"/>
        </w:rPr>
        <w:t>“六稳”“六保”工作当好样板。深入开展以稳岗保就业、免费学技能等九项工作为主要内容的“百日行动”，举办线上线下招聘会</w:t>
      </w:r>
      <w:r>
        <w:t>58</w:t>
      </w:r>
      <w:r>
        <w:t>场次，开展就业援助活动</w:t>
      </w:r>
      <w:r>
        <w:t>217</w:t>
      </w:r>
      <w:r>
        <w:t>场次，推荐就业</w:t>
      </w:r>
      <w:r>
        <w:t>87000</w:t>
      </w:r>
      <w:r>
        <w:t>余人次。广泛开展职业技能竞赛暨百万职工技能大比武活动，组织市级技能竞赛</w:t>
      </w:r>
      <w:r>
        <w:t>52</w:t>
      </w:r>
      <w:r>
        <w:t>场、镇级以上竞赛</w:t>
      </w:r>
      <w:r>
        <w:t>246</w:t>
      </w:r>
      <w:r>
        <w:t>项，</w:t>
      </w:r>
      <w:r>
        <w:t>90</w:t>
      </w:r>
      <w:r>
        <w:t>余万职工参与，培育高技能人才</w:t>
      </w:r>
      <w:r>
        <w:t>800</w:t>
      </w:r>
      <w:r>
        <w:t>余人。联合有关部门修订职工疗休养政策，标准从</w:t>
      </w:r>
      <w:r>
        <w:t>2000</w:t>
      </w:r>
      <w:r>
        <w:t>元</w:t>
      </w:r>
      <w:r>
        <w:t>/</w:t>
      </w:r>
      <w:r>
        <w:t>人</w:t>
      </w:r>
      <w:r>
        <w:t>·</w:t>
      </w:r>
      <w:r>
        <w:t>年提高到</w:t>
      </w:r>
      <w:r>
        <w:t>3000</w:t>
      </w:r>
      <w:r>
        <w:t>元</w:t>
      </w:r>
      <w:r>
        <w:t>/</w:t>
      </w:r>
      <w:r>
        <w:t>人</w:t>
      </w:r>
      <w:r>
        <w:t>·</w:t>
      </w:r>
      <w:r>
        <w:t>年，推动市内职工疗休养全面展开。为企业减免工会经费</w:t>
      </w:r>
      <w:r>
        <w:t>1.57</w:t>
      </w:r>
      <w:r>
        <w:t>亿元，返还小微企业</w:t>
      </w:r>
      <w:r>
        <w:t>2447</w:t>
      </w:r>
      <w:r>
        <w:t>万元。联合嘉兴银行推出小额贷款项目</w:t>
      </w:r>
      <w:r>
        <w:rPr>
          <w:rFonts w:hint="eastAsia"/>
        </w:rPr>
        <w:t>“工惠贷”，着力缓解小微企业和职工融资压力。</w:t>
      </w:r>
    </w:p>
    <w:p w:rsidR="00952541" w:rsidRDefault="00952541" w:rsidP="00952541">
      <w:pPr>
        <w:ind w:firstLineChars="200" w:firstLine="420"/>
      </w:pPr>
      <w:r>
        <w:rPr>
          <w:rFonts w:hint="eastAsia"/>
        </w:rPr>
        <w:t>解困脱困工作扎实有效。对困难职工采取“一人一表”动态管理，全市共建档</w:t>
      </w:r>
      <w:r>
        <w:t>565</w:t>
      </w:r>
      <w:r>
        <w:t>户，实现精准化帮扶。慰问困难职工、低收入职工及一线防疫人员</w:t>
      </w:r>
      <w:r>
        <w:t>15456</w:t>
      </w:r>
      <w:r>
        <w:t>名，发放帮扶款物</w:t>
      </w:r>
      <w:r>
        <w:t>502</w:t>
      </w:r>
      <w:r>
        <w:t>万元。继续开展</w:t>
      </w:r>
      <w:r>
        <w:t>“</w:t>
      </w:r>
      <w:r>
        <w:t>心连心</w:t>
      </w:r>
      <w:r>
        <w:t>”</w:t>
      </w:r>
      <w:r>
        <w:t>大病救助，为</w:t>
      </w:r>
      <w:r>
        <w:t>16</w:t>
      </w:r>
      <w:r>
        <w:t>户对象发放救助款</w:t>
      </w:r>
      <w:r>
        <w:t>9.3</w:t>
      </w:r>
      <w:r>
        <w:t>万元。积极开展</w:t>
      </w:r>
      <w:r>
        <w:t>“</w:t>
      </w:r>
      <w:r>
        <w:t>金秋助学</w:t>
      </w:r>
      <w:r>
        <w:t>”</w:t>
      </w:r>
      <w:r>
        <w:t>活动，资助困难学生</w:t>
      </w:r>
      <w:r>
        <w:t>78</w:t>
      </w:r>
      <w:r>
        <w:t>人，发放救助款</w:t>
      </w:r>
      <w:r>
        <w:t>53.66</w:t>
      </w:r>
      <w:r>
        <w:t>万元。</w:t>
      </w:r>
    </w:p>
    <w:p w:rsidR="00952541" w:rsidRDefault="00952541" w:rsidP="00952541">
      <w:pPr>
        <w:ind w:firstLineChars="200" w:firstLine="420"/>
      </w:pPr>
      <w:r>
        <w:rPr>
          <w:rFonts w:hint="eastAsia"/>
        </w:rPr>
        <w:t>和谐劳动关系创建积极有为。开展职工队伍稳定情况排查专项行动，畅通预警信息报送渠道，建立基层工会矛盾信息上报点</w:t>
      </w:r>
      <w:r>
        <w:t>312</w:t>
      </w:r>
      <w:r>
        <w:t>个、劳动争议调解组织</w:t>
      </w:r>
      <w:r>
        <w:t>2249</w:t>
      </w:r>
      <w:r>
        <w:t>个。组织</w:t>
      </w:r>
      <w:r>
        <w:t>“</w:t>
      </w:r>
      <w:r>
        <w:t>尊法守法</w:t>
      </w:r>
      <w:r>
        <w:t>·</w:t>
      </w:r>
      <w:r>
        <w:t>携手筑梦</w:t>
      </w:r>
      <w:r>
        <w:t>”</w:t>
      </w:r>
      <w:r>
        <w:t>公益法律宣传活动</w:t>
      </w:r>
      <w:r>
        <w:t>725</w:t>
      </w:r>
      <w:r>
        <w:t>次，辐射职工</w:t>
      </w:r>
      <w:r>
        <w:t>25705</w:t>
      </w:r>
      <w:r>
        <w:t>人，发放资料</w:t>
      </w:r>
      <w:r>
        <w:t>58139</w:t>
      </w:r>
      <w:r>
        <w:t>份。开展</w:t>
      </w:r>
      <w:r>
        <w:t>“</w:t>
      </w:r>
      <w:r>
        <w:t>深化</w:t>
      </w:r>
      <w:r>
        <w:t>‘</w:t>
      </w:r>
      <w:r>
        <w:t>安康杯</w:t>
      </w:r>
      <w:r>
        <w:t>’</w:t>
      </w:r>
      <w:r>
        <w:t>安全促发展</w:t>
      </w:r>
      <w:r>
        <w:t>”</w:t>
      </w:r>
      <w:r>
        <w:t>竞赛活动，现场宣讲</w:t>
      </w:r>
      <w:r>
        <w:t>30</w:t>
      </w:r>
      <w:r>
        <w:t>场，推出</w:t>
      </w:r>
      <w:r>
        <w:t>5</w:t>
      </w:r>
      <w:r>
        <w:t>期网上安全知识竞赛。推动</w:t>
      </w:r>
      <w:r>
        <w:t>“</w:t>
      </w:r>
      <w:r>
        <w:t>三治融合</w:t>
      </w:r>
      <w:r>
        <w:t>”</w:t>
      </w:r>
      <w:r>
        <w:t>进企业，为工会助推市域治理现代化创出路子，受到省总工会肯定推广，</w:t>
      </w:r>
      <w:r>
        <w:t>2</w:t>
      </w:r>
      <w:r>
        <w:t>家单位获评全国厂务公开民主管理工作先进单位。</w:t>
      </w:r>
    </w:p>
    <w:p w:rsidR="00952541" w:rsidRDefault="00952541" w:rsidP="00952541">
      <w:pPr>
        <w:ind w:firstLineChars="200" w:firstLine="420"/>
      </w:pPr>
      <w:r>
        <w:rPr>
          <w:rFonts w:hint="eastAsia"/>
        </w:rPr>
        <w:t>（五）以融合发展为主题，擦亮最动人的生态绿色，广大职工的生活环境更加优美</w:t>
      </w:r>
    </w:p>
    <w:p w:rsidR="00952541" w:rsidRDefault="00952541" w:rsidP="00952541">
      <w:pPr>
        <w:ind w:firstLineChars="200" w:firstLine="420"/>
      </w:pPr>
      <w:r>
        <w:rPr>
          <w:rFonts w:hint="eastAsia"/>
        </w:rPr>
        <w:t>全力服务首位战略。成功举办长三角区域城市工会羽毛球、乒乓球邀请赛暨趣味运动会、环太湖城市工匠论坛等活动，勇夺环太湖城市龙舟赛桂冠，组队参加长三角城市网络安全、叉车司机、美妆技能等竞赛活动取得好成绩。协调市长三办确定长三角一体化发展重大项目建设立功竞赛活动内容、周期等事宜，继续开展“吴根越角”金嘉毗邻系列立功竞赛。大力支持嘉善县总工会推进长三角生态绿色一体化发展示范区建设，出台了具体实施方案。</w:t>
      </w:r>
    </w:p>
    <w:p w:rsidR="00952541" w:rsidRDefault="00952541" w:rsidP="00952541">
      <w:pPr>
        <w:ind w:firstLineChars="200" w:firstLine="420"/>
      </w:pPr>
      <w:r>
        <w:rPr>
          <w:rFonts w:hint="eastAsia"/>
        </w:rPr>
        <w:t>助力生态文明建设。深入开展“百万职工绿色同行”活动，组织保护生态环境的劳动和技能竞赛活动，提升环境治理水平。深化“创美丽厂区、建快乐车间、做文明职工”专项行动，推进美丽厂区创建“十百千”工程，培育选树市级美丽厂区示范单位和优秀单位各</w:t>
      </w:r>
      <w:r>
        <w:t>10</w:t>
      </w:r>
      <w:r>
        <w:t>家，大力宣传爱国卫生、垃圾分类、节能减排等绿色生活方式，建强</w:t>
      </w:r>
      <w:r>
        <w:t>“</w:t>
      </w:r>
      <w:r>
        <w:t>五彩禾工</w:t>
      </w:r>
      <w:r>
        <w:t>”</w:t>
      </w:r>
      <w:r>
        <w:t>职工文明实践服务队，参与</w:t>
      </w:r>
      <w:r>
        <w:t>“</w:t>
      </w:r>
      <w:r>
        <w:t>礼让斑马线</w:t>
      </w:r>
      <w:r>
        <w:t>”</w:t>
      </w:r>
      <w:r>
        <w:t>等公益活动，积极助力国家生态文明示范市创建。</w:t>
      </w:r>
    </w:p>
    <w:p w:rsidR="00952541" w:rsidRDefault="00952541" w:rsidP="00952541">
      <w:pPr>
        <w:ind w:firstLineChars="200" w:firstLine="420"/>
      </w:pPr>
      <w:r>
        <w:rPr>
          <w:rFonts w:hint="eastAsia"/>
        </w:rPr>
        <w:t>助力美丽镇村建设。围绕乡村振兴战略，加大民宿农家乐、农村电子商务等涉农组织和行业的工会组建力度，积极参与乡村治理体系建设。摸排各类疗休养资源，指导各级职工疗休养基地改善功能设施，提升服务水平，</w:t>
      </w:r>
      <w:r>
        <w:t>9</w:t>
      </w:r>
      <w:r>
        <w:t>家单位被省总工会命名为省级职工疗休养基地，促进乡村旅游发展。组织乡村文化技能竞赛，组织劳模工匠技术服务队送技能下乡村，助力乡村产业发展。</w:t>
      </w:r>
    </w:p>
    <w:p w:rsidR="00952541" w:rsidRDefault="00952541" w:rsidP="00952541">
      <w:pPr>
        <w:ind w:firstLineChars="200" w:firstLine="420"/>
      </w:pPr>
      <w:r>
        <w:rPr>
          <w:rFonts w:hint="eastAsia"/>
        </w:rPr>
        <w:t>（六）以“五力”工会为样板，扛起新时代工会人的新担当，工会组织吸引力凝聚力战斗力明显增强</w:t>
      </w:r>
    </w:p>
    <w:p w:rsidR="00952541" w:rsidRDefault="00952541" w:rsidP="00952541">
      <w:pPr>
        <w:ind w:firstLineChars="200" w:firstLine="420"/>
      </w:pPr>
      <w:r>
        <w:rPr>
          <w:rFonts w:hint="eastAsia"/>
        </w:rPr>
        <w:t>持续深化工会改革。召开基层改革和基层组建现场推进会，深化提升</w:t>
      </w:r>
      <w:r>
        <w:t>3</w:t>
      </w:r>
      <w:r>
        <w:t>家省级重点培育单位，推广总结改革经验，全市域推进基层工会改革。持续开展职工入会集中行动，民宿行业、乡村厨师行业、健康产业协会、村（社区）工作者、电商主播企业等一批新经济新业态新群体组织建立工会，实现了新突破。</w:t>
      </w:r>
    </w:p>
    <w:p w:rsidR="00952541" w:rsidRDefault="00952541" w:rsidP="00952541">
      <w:pPr>
        <w:ind w:firstLineChars="200" w:firstLine="420"/>
      </w:pPr>
      <w:r>
        <w:rPr>
          <w:rFonts w:hint="eastAsia"/>
        </w:rPr>
        <w:t>注重加强监督审计。提高工会财务和资产规范化水平，全市</w:t>
      </w:r>
      <w:r>
        <w:t>1616</w:t>
      </w:r>
      <w:r>
        <w:t>家基层工会使用云平台进行会计核算，完成县级以上工人文化宫清理整改和功能恢复。对</w:t>
      </w:r>
      <w:r>
        <w:t>8757</w:t>
      </w:r>
      <w:r>
        <w:t>家单位工会经费计拨上缴情况进行了抽查，整理汇编年度工会经审规范化建设材料。</w:t>
      </w:r>
    </w:p>
    <w:p w:rsidR="00952541" w:rsidRDefault="00952541" w:rsidP="00952541">
      <w:pPr>
        <w:ind w:firstLineChars="200" w:firstLine="420"/>
      </w:pPr>
      <w:r>
        <w:rPr>
          <w:rFonts w:hint="eastAsia"/>
        </w:rPr>
        <w:t>不断强化自身建设。坚持和加强党的全面领导，落实领导干部“一岗双责”职责，召开党风廉政建设工作会议，逐级逐人签订《党风廉政建设责任书》《意识形态和网络舆情责任书》，不断加大“清廉工会”“清廉机关”建设。深化“不忘初心、牢记使命”主题教育，积极开展“网格连心、组团服务”活动，进一步转变机关作风。</w:t>
      </w:r>
    </w:p>
    <w:p w:rsidR="00952541" w:rsidRDefault="00952541" w:rsidP="00952541">
      <w:pPr>
        <w:ind w:firstLineChars="200" w:firstLine="420"/>
      </w:pPr>
      <w:r>
        <w:rPr>
          <w:rFonts w:hint="eastAsia"/>
        </w:rPr>
        <w:t>关于贯彻落实省委、市委疫情防控要求方面，市总工会主动作为，主要做了三个方面工作：一是发出一封倡议书。倡议全市职工“疫情防控不放松，留在‘嘉’里过大年”，号召广大职工留在嘉兴过年，尽量减少走亲访友。二是送出新春大礼包。走进企业送文化活动，走近职工送迎新摄影，节日期间送优惠措施，网上平台送健康栏目，微信公众号送美食制作。三是暖心留嘉有举措。各级工会纷纷出台措施，做好暖人心、聚人心工作。比如，桐乡市总工会春节期间将送“年夜饭”进企业，并为职工提供免费文化培训和技能培训；秀洲区总工会给予留嘉职工邮寄年货的快递补贴；海宁市部分企业采取向留嘉职工提薪的方式留人；南湖区宏丰机械准备向留嘉职工发放</w:t>
      </w:r>
      <w:r>
        <w:t>180</w:t>
      </w:r>
      <w:r>
        <w:t>万元慰问金。</w:t>
      </w:r>
    </w:p>
    <w:p w:rsidR="00952541" w:rsidRDefault="00952541" w:rsidP="00952541">
      <w:pPr>
        <w:ind w:firstLineChars="200" w:firstLine="420"/>
      </w:pPr>
      <w:r>
        <w:rPr>
          <w:rFonts w:hint="eastAsia"/>
        </w:rPr>
        <w:t>二、</w:t>
      </w:r>
      <w:r>
        <w:t>2021</w:t>
      </w:r>
      <w:r>
        <w:t>年工作基本思路</w:t>
      </w:r>
    </w:p>
    <w:p w:rsidR="00952541" w:rsidRDefault="00952541" w:rsidP="00952541">
      <w:pPr>
        <w:ind w:firstLineChars="200" w:firstLine="420"/>
      </w:pPr>
      <w:r>
        <w:t>2021</w:t>
      </w:r>
      <w:r>
        <w:t>年是中国共产党成立</w:t>
      </w:r>
      <w:r>
        <w:t>100</w:t>
      </w:r>
      <w:r>
        <w:t>周年，是</w:t>
      </w:r>
      <w:r>
        <w:t>“</w:t>
      </w:r>
      <w:r>
        <w:t>十四五</w:t>
      </w:r>
      <w:r>
        <w:t>”</w:t>
      </w:r>
      <w:r>
        <w:t>规划的开局之年，是嘉兴育先机开新局、蝶变跃升的关键之年，是打造红色工会、实干工会、为民工会、数智工会、品牌工会的深化改革之年，也是锻造唯实惟先、善作善成堪当现代化重任工会干部队伍的强基固本之年。对此，我们将深入贯彻落实市委八届十一次全会精神，以</w:t>
      </w:r>
      <w:r>
        <w:t>“</w:t>
      </w:r>
      <w:r>
        <w:t>建党百年工会行</w:t>
      </w:r>
      <w:r>
        <w:t>”</w:t>
      </w:r>
      <w:r>
        <w:t>系列活动为重要抓手，强化思想政治引领，拓展建功立业平台，增强维权服务实效，激发基层动力活力，深化工会改革创新，推进新时代嘉兴产业工人队伍建设改革，团结动员全市职工为奋力建设</w:t>
      </w:r>
      <w:r>
        <w:t>“</w:t>
      </w:r>
      <w:r>
        <w:t>五彩嘉兴</w:t>
      </w:r>
      <w:r>
        <w:t>”</w:t>
      </w:r>
      <w:r>
        <w:t>、打造</w:t>
      </w:r>
      <w:r>
        <w:t>“</w:t>
      </w:r>
      <w:r>
        <w:t>重要窗口</w:t>
      </w:r>
      <w:r>
        <w:rPr>
          <w:rFonts w:hint="eastAsia"/>
        </w:rPr>
        <w:t>”中最精彩板块，推动嘉兴蝶变跃升、跨越式发展作出更大贡献！主要抓好六个方面工作：</w:t>
      </w:r>
    </w:p>
    <w:p w:rsidR="00952541" w:rsidRDefault="00952541" w:rsidP="00952541">
      <w:pPr>
        <w:ind w:firstLineChars="200" w:firstLine="420"/>
      </w:pPr>
      <w:r>
        <w:rPr>
          <w:rFonts w:hint="eastAsia"/>
        </w:rPr>
        <w:t>紧紧围绕一条主线。以庆祝建党一百周年为主题，深入开展“建党百年工会行”系列活动。深化“红船精神”进企业教育实践活动，建强劳模工匠宣讲团，深入基层开展活动</w:t>
      </w:r>
      <w:r>
        <w:t>100</w:t>
      </w:r>
      <w:r>
        <w:t>场。承办第八届全国职工摄影展、</w:t>
      </w:r>
      <w:r>
        <w:t>“</w:t>
      </w:r>
      <w:r>
        <w:t>我心向党</w:t>
      </w:r>
      <w:r>
        <w:t>”</w:t>
      </w:r>
      <w:r>
        <w:t>全省职工大合唱决赛，举办职工书画展暨长三角城市职工书画邀请赛、职工摄影展、职工合唱赛、职工演讲赛等展览比赛，启动</w:t>
      </w:r>
      <w:r>
        <w:t>“</w:t>
      </w:r>
      <w:r>
        <w:t>奋进</w:t>
      </w:r>
      <w:r>
        <w:t>‘</w:t>
      </w:r>
      <w:r>
        <w:t>十四五</w:t>
      </w:r>
      <w:r>
        <w:t>’</w:t>
      </w:r>
      <w:r>
        <w:t>建功新时代</w:t>
      </w:r>
      <w:r>
        <w:t>”</w:t>
      </w:r>
      <w:r>
        <w:t>线上系列活动，展示职工风采，凝聚红色力量。深入开展党史、新中国史、改革开放史、社会主义发展史和中国工会史学习教育活动，引导各级工会干部不忘历史、不忘初心，知史爱党、知史爱国</w:t>
      </w:r>
      <w:r>
        <w:rPr>
          <w:rFonts w:hint="eastAsia"/>
        </w:rPr>
        <w:t>。</w:t>
      </w:r>
    </w:p>
    <w:p w:rsidR="00952541" w:rsidRDefault="00952541" w:rsidP="00952541">
      <w:pPr>
        <w:ind w:firstLineChars="200" w:firstLine="420"/>
      </w:pPr>
      <w:r>
        <w:rPr>
          <w:rFonts w:hint="eastAsia"/>
        </w:rPr>
        <w:t>继续深化两项改革。一是深化基层工会改革。聚焦增“三性”、去“四化”，按照“党建带群建、区域化群建、群团共建”的思路，加强基层群团资源整合。及时总结推广试点基层工会改革经验，在建机制、强功能、增实效上下功夫，破解基层工会“四缺”问题。敢于打破传统观念，推进工会组织建设向高质量外资集聚地、新经济组织、新社会组织、新兴领域、新型群体等延伸，大力推进货车司机、快递员等群体入会，力争在新产业、新业态、新群体领域中发展工会会员</w:t>
      </w:r>
      <w:r>
        <w:t>10000</w:t>
      </w:r>
      <w:r>
        <w:t>名。二是深化产业工人队伍建设改革。健全完善体制机制，指导试点地区、企业总结经验，以点</w:t>
      </w:r>
      <w:r>
        <w:rPr>
          <w:rFonts w:hint="eastAsia"/>
        </w:rPr>
        <w:t>带面推进产改工作，实现规模以上企业覆盖</w:t>
      </w:r>
      <w:r>
        <w:t>50%</w:t>
      </w:r>
      <w:r>
        <w:t>。落实产业工人思想引领、建功立业、素质提升、地位提高、队伍壮大等改革措施，推动职业教育向多层次拓展、技能评价向多元化延伸、人才培养向多渠道覆盖，造就一支有理想守信念、懂技术会创新、敢担当讲奉献的宏大产业工人队伍。深入开展</w:t>
      </w:r>
      <w:r>
        <w:t>“</w:t>
      </w:r>
      <w:r>
        <w:t>十百</w:t>
      </w:r>
      <w:r>
        <w:t>”</w:t>
      </w:r>
      <w:r>
        <w:t>行动，宣扬百名劳模工匠，选树百名操作能手，评选百对最佳师徒，组织百场技能培训，举办百场技能竞赛，开展百项立功竞赛，推广百项创新成果，提升百个创新工作室，查找百个最大安全隐患，动员百万职工岗位练兵，助力中心工作高质量完成。</w:t>
      </w:r>
    </w:p>
    <w:p w:rsidR="00952541" w:rsidRDefault="00952541" w:rsidP="00952541">
      <w:pPr>
        <w:ind w:firstLineChars="200" w:firstLine="420"/>
      </w:pPr>
      <w:r>
        <w:rPr>
          <w:rFonts w:hint="eastAsia"/>
        </w:rPr>
        <w:t>大力弘扬三大精神。一是大力弘扬劳动精神。引导全市劳动者围绕市委、市政府工作大局，为推进嘉兴蝶变跃升、跨越式发展贡献力量。以示范性立功竞赛为引领，推进“百年百项”和长三角一体化发展重大项目建设立功竞赛，不断提高竞赛覆盖面、技术含金量、职工参与面。切实加强与长三角、环太湖等城市工会合作交流，创新服务载体，共享服务平台，共建服务机制。合力推进嘉善县工会工作创新发展，力争在全国工会系统产生一定影响，助力答好长三角生态绿色一体化发展示范区建设“联考卷”。二是大力弘扬劳模精神。加大劳动模范选树培育力度，继续开展“朵朵鲜花送劳模”“最美职工”点赞评选等活动，全方位宣传劳模先进事迹，号召全市劳动者对标先进、学习先进。充分发挥劳模（工匠）宣讲团、志愿服务队作用，主动深入到工厂、学校、社区和重点工程建设现场开展志愿服务活动。鼓励劳模积极履行社会责任，积极参与党政和工会组织的重要工作，充分体现劳模的先进引领作用。三是大力弘扬工匠精神。深化“浙江工匠”“嘉兴工匠”选树培育，宣扬一批“红色工匠”，继续开展“名师带徒·匠心传承”活动，不断完善名师档案库，充分发挥各级工匠传帮带作用。以企业密集、产业聚集区域为重点，深入开展职工技术创新竞赛，联合相关单位举办</w:t>
      </w:r>
      <w:r>
        <w:t>3</w:t>
      </w:r>
      <w:r>
        <w:t>场省级职工技能竞赛。研究出台《嘉兴市劳动和技能竞赛管理办法》，参照省级竞赛做法争取配套的荣誉和资源，全年力争开展技能竞赛</w:t>
      </w:r>
      <w:r>
        <w:t>250</w:t>
      </w:r>
      <w:r>
        <w:t>场次，规上企业参赛率达</w:t>
      </w:r>
      <w:r>
        <w:t>50%</w:t>
      </w:r>
      <w:r>
        <w:t>以上。推动政府和企业共同加强职工创新创业平台建设，命名市级劳模（工匠）技能创新工作室</w:t>
      </w:r>
      <w:r>
        <w:t>15</w:t>
      </w:r>
      <w:r>
        <w:t>家左右。推动企业普遍开展以技术革新、发明创造、合理化建议、节能减排等为主要内容的</w:t>
      </w:r>
      <w:r>
        <w:t>“</w:t>
      </w:r>
      <w:r>
        <w:t>五小</w:t>
      </w:r>
      <w:r>
        <w:t>”</w:t>
      </w:r>
      <w:r>
        <w:t>活动，激发职工创新潜能，促进创新成果转化。</w:t>
      </w:r>
    </w:p>
    <w:p w:rsidR="00952541" w:rsidRDefault="00952541" w:rsidP="00952541">
      <w:pPr>
        <w:ind w:firstLineChars="200" w:firstLine="420"/>
      </w:pPr>
      <w:r>
        <w:rPr>
          <w:rFonts w:hint="eastAsia"/>
        </w:rPr>
        <w:t>扎实开展四项服务。一是开展维权救助服务。开展春风行动、工会技能培训促就业行动、“阳光就业”等就业服务，促进各类人员就业创业。深化“安康杯”安全竞赛，维护职工生命安全和健康权益。加大“尊法守法·携手筑梦”公益法律服务力度，完善线上线下维权渠道，提升法律服务质量，关心关爱农民工群体。积极探索“工会</w:t>
      </w:r>
      <w:r>
        <w:t>+</w:t>
      </w:r>
      <w:r>
        <w:t>人社</w:t>
      </w:r>
      <w:r>
        <w:t>+</w:t>
      </w:r>
      <w:r>
        <w:t>法院</w:t>
      </w:r>
      <w:r>
        <w:t>”</w:t>
      </w:r>
      <w:r>
        <w:t>劳动争议多元化解模式，推动建立三家法律文书互认制度，形成调解、仲裁、诉讼</w:t>
      </w:r>
      <w:r>
        <w:t>“</w:t>
      </w:r>
      <w:r>
        <w:t>全链式</w:t>
      </w:r>
      <w:r>
        <w:t>”</w:t>
      </w:r>
      <w:r>
        <w:t>劳动关系矛盾化解机制。扎实开展</w:t>
      </w:r>
      <w:r>
        <w:t>“</w:t>
      </w:r>
      <w:r>
        <w:t>红船帮扶</w:t>
      </w:r>
      <w:r>
        <w:t>”</w:t>
      </w:r>
      <w:r>
        <w:t>关爱行动，</w:t>
      </w:r>
      <w:r>
        <w:t>“</w:t>
      </w:r>
      <w:r>
        <w:t>心连心</w:t>
      </w:r>
      <w:r>
        <w:t>”</w:t>
      </w:r>
      <w:r>
        <w:t>大病救助、工会</w:t>
      </w:r>
      <w:r>
        <w:t>“</w:t>
      </w:r>
      <w:r>
        <w:t>四季送</w:t>
      </w:r>
      <w:r>
        <w:t>”</w:t>
      </w:r>
      <w:r>
        <w:t>等活动，进一步加大困难职工生活救助、</w:t>
      </w:r>
      <w:r>
        <w:rPr>
          <w:rFonts w:hint="eastAsia"/>
        </w:rPr>
        <w:t>医疗救助、教育救助、就业救助的保障力度。二是开展职工普惠服务。继续探索“互联网</w:t>
      </w:r>
      <w:r>
        <w:t>+”</w:t>
      </w:r>
      <w:r>
        <w:t>工会普惠服务新模式，联动各级工会开展贴近会员需求的普惠活动，打造一批精品服务品牌。实施改革后的职工医疗互助政策，年中根据实施情况进行调整，注重向大病和困难职工倾斜，与医保报销一站式结算，实现参保</w:t>
      </w:r>
      <w:r>
        <w:t>“</w:t>
      </w:r>
      <w:r>
        <w:t>网上办</w:t>
      </w:r>
      <w:r>
        <w:t>”</w:t>
      </w:r>
      <w:r>
        <w:t>、报销</w:t>
      </w:r>
      <w:r>
        <w:t>“</w:t>
      </w:r>
      <w:r>
        <w:t>零次跑</w:t>
      </w:r>
      <w:r>
        <w:t>”</w:t>
      </w:r>
      <w:r>
        <w:t>。结合实际修订疗休养政策，组织开展一线职工疗休养活动，带动各级工会广泛开展疗休养活动，提升职工疗休养获得感。优化职工文化培训项目，丰富选课模式，以文艺轻骑兵、小分队等形式送文化进基层、进企业，加大职工书屋、农民</w:t>
      </w:r>
      <w:r>
        <w:rPr>
          <w:rFonts w:hint="eastAsia"/>
        </w:rPr>
        <w:t>工文化家园的建设力度，竭力满足职工文化生活需求。三是开展技能培训服务。聚焦数字经济、高端装备制造、电商等战略性新兴产业，深入开展“学历</w:t>
      </w:r>
      <w:r>
        <w:t>+</w:t>
      </w:r>
      <w:r>
        <w:t>技能</w:t>
      </w:r>
      <w:r>
        <w:t>”</w:t>
      </w:r>
      <w:r>
        <w:t>双提升行动，线上线下同步推进技能培训。扩大各级工会职校职工技能培训规模，用好线上技能培训通道，根据大型企业或产业园区实际需求新建培训点。加强职业技能培训，强化与市人力社保局、市教育局等部门的合作，加大工会经费支持职工免费技能培训的力度，全市免费培训职工</w:t>
      </w:r>
      <w:r>
        <w:t>1</w:t>
      </w:r>
      <w:r>
        <w:t>万人次以上，实现技能晋升</w:t>
      </w:r>
      <w:r>
        <w:t>5000</w:t>
      </w:r>
      <w:r>
        <w:t>人次以上。四是开展工会志愿服务。推进工会志愿服务制度化，坚持</w:t>
      </w:r>
      <w:r>
        <w:t>“</w:t>
      </w:r>
      <w:r>
        <w:t>党建引领、共建共享，职</w:t>
      </w:r>
      <w:r>
        <w:rPr>
          <w:rFonts w:hint="eastAsia"/>
        </w:rPr>
        <w:t>工为本、服务社会”要求，完善工会志愿服务体系，拓展服务领域，围绕社会治理、文明创建、垃圾分类、文明礼让、环境整治、法律援助、技术服务等方面开展志愿服务，增强工会影响力和社会认同感。开展工会志愿服务</w:t>
      </w:r>
      <w:r>
        <w:t>100</w:t>
      </w:r>
      <w:r>
        <w:t>场，培育选树特色典型志愿团队（个人）</w:t>
      </w:r>
      <w:r>
        <w:t>10</w:t>
      </w:r>
      <w:r>
        <w:t>个。</w:t>
      </w:r>
    </w:p>
    <w:p w:rsidR="00952541" w:rsidRDefault="00952541" w:rsidP="00952541">
      <w:pPr>
        <w:ind w:firstLineChars="200" w:firstLine="420"/>
      </w:pPr>
      <w:r>
        <w:rPr>
          <w:rFonts w:hint="eastAsia"/>
        </w:rPr>
        <w:t>积极打造五个载体。一是打造和谐劳动关系示范城市。坚持协调劳动关系“三方四家”会议制度，定期研究劳动关系问题，加强劳动关系监测点建设，排查劳动关系领域矛盾风险点。普遍开展集体协商，参与最低工资调整，积极参与“无欠薪”行动，提升职工幸福感获得感。深入开展和谐劳动关系创建和“双爱”活动，完善劳动关系和谐指数评价体系，着力打造和谐劳动关系示范市。推广“三治融合”进企业经验，完善职工代表大会为主要内容的职工民主管理制度，有效融入基层社会治理体系</w:t>
      </w:r>
      <w:r>
        <w:t>,</w:t>
      </w:r>
      <w:r>
        <w:t>积极发挥工会在推进社会治理现代化中的独特作用。二是打造网上工会嘉兴样板。</w:t>
      </w:r>
      <w:r>
        <w:rPr>
          <w:rFonts w:hint="eastAsia"/>
        </w:rPr>
        <w:t>推进网上职工之家平台机制建设，完善服务模块功能，实现工作上网、服务上网、数字赋能、精准服务。“一网一微”的信息发布做到准确、及时，扩大社会影响力。加强工会系统线上平台的深度融合、互联互通，建设规范统一、协同互动的工会微信矩阵。用好“微嘉园”平台“嘉工</w:t>
      </w:r>
      <w:r>
        <w:t>e</w:t>
      </w:r>
      <w:r>
        <w:t>家</w:t>
      </w:r>
      <w:r>
        <w:t>”</w:t>
      </w:r>
      <w:r>
        <w:t>模块，提升服务能力、扩大覆盖面，打造网上工会嘉兴样板。发挥</w:t>
      </w:r>
      <w:r>
        <w:t>“</w:t>
      </w:r>
      <w:r>
        <w:t>清朗禾风</w:t>
      </w:r>
      <w:r>
        <w:t>”</w:t>
      </w:r>
      <w:r>
        <w:t>网络文化志愿者队伍作用，做好网上舆论引导。积极参加</w:t>
      </w:r>
      <w:r>
        <w:t>“</w:t>
      </w:r>
      <w:r>
        <w:t>网聚职工正能量</w:t>
      </w:r>
      <w:r>
        <w:t xml:space="preserve"> </w:t>
      </w:r>
      <w:r>
        <w:t>争做中国好网民</w:t>
      </w:r>
      <w:r>
        <w:t>”</w:t>
      </w:r>
      <w:r>
        <w:t>主题活动，创作、选送优秀作品。三是打造心灵氧吧示范点。积极构建线上线下职工心理服务体系，助力平安嘉兴、</w:t>
      </w:r>
      <w:r>
        <w:rPr>
          <w:rFonts w:hint="eastAsia"/>
        </w:rPr>
        <w:t>健康嘉兴建设。建强“心灵氧吧”职工心理服务志愿者队伍，构建职工心理服务工作网络，开展职工心理测评普查，深化拓展心理服务。充分发挥百家市级示范心理服务室作用，用好网上职工之家平台“心灵氧吧”，做好在线咨询解答和心理疏导，及时推送心理健康资讯，进一步加强对职工的心理关怀。四是打造美好生活能量站。完善“美好生活能量站”培训体系，重点拓展一批基层小站，“线上播、线下送、阵地办”，深化线上线下融合培训模式。开展职工需求调研，精心选择一批职工需求大、参与人气旺的培训科目，不断丰富“五美课堂”课程内容。“致初心”职工摄影队扎根企业、扎根工地、扎根一线职工，开展公益摄影活动；培育基层文艺工作骨干队伍，创作优秀文艺作品，打造工会文化品牌，不断丰富职工精神文化生活。五是打造美丽厂区。深入开展“百万职工绿色同行”行动，组织保护生态环境的劳动和技能竞赛活动，深化“创美丽厂区、建快乐车间、做文明职工”专项行动，培育选树市级美丽厂区创建示范单位和优秀单位各</w:t>
      </w:r>
      <w:r>
        <w:t>10</w:t>
      </w:r>
      <w:r>
        <w:t>家、县级</w:t>
      </w:r>
      <w:r>
        <w:t>“</w:t>
      </w:r>
      <w:r>
        <w:t>美丽厂区</w:t>
      </w:r>
      <w:r>
        <w:t>”100</w:t>
      </w:r>
      <w:r>
        <w:t>家、镇</w:t>
      </w:r>
      <w:r>
        <w:t>(</w:t>
      </w:r>
      <w:r>
        <w:t>街道</w:t>
      </w:r>
      <w:r>
        <w:t>)</w:t>
      </w:r>
      <w:r>
        <w:t>级</w:t>
      </w:r>
      <w:r>
        <w:t>“</w:t>
      </w:r>
      <w:r>
        <w:t>美丽厂区</w:t>
      </w:r>
      <w:r>
        <w:t>”1000</w:t>
      </w:r>
      <w:r>
        <w:t>家。发挥</w:t>
      </w:r>
      <w:r>
        <w:t>“</w:t>
      </w:r>
      <w:r>
        <w:t>五彩禾工</w:t>
      </w:r>
      <w:r>
        <w:t>”</w:t>
      </w:r>
      <w:r>
        <w:t>职工文明实践志愿者队伍的作用，提升职工文明素养，助力推进美丽嘉兴建设。</w:t>
      </w:r>
    </w:p>
    <w:p w:rsidR="00952541" w:rsidRDefault="00952541" w:rsidP="00952541">
      <w:pPr>
        <w:ind w:firstLineChars="200" w:firstLine="420"/>
        <w:jc w:val="left"/>
      </w:pPr>
      <w:r>
        <w:rPr>
          <w:rFonts w:hint="eastAsia"/>
        </w:rPr>
        <w:t>不断提升“六大”能力。对照弘扬红船精神、践行初心使命的高要求，不断提升知要求、明方位、抓落实、敢督导、当参谋、善总结的能力，建设一支唯实惟先、善作善成堪当现代化重任的工会干部队伍，打造忠诚于党的红色工会、唯实惟先的实干工会、共建共享的为民工会、高效协同的数智工会、创新创优的品牌工会，充分展现红船起航地工会干部的应有状态、应有担当和应有追求。深化“不忘初心、牢记使命”主题教育，常态化开展“当一周工人，体工会初心”和“网格连心、组团服务”活动，进一步转变作风。推进“清廉工会”“清廉机关”建设，支持配合派驻纪检监察组工作，抓好警示性教育，加强监督问责，确保不发生违法违纪问题。</w:t>
      </w:r>
    </w:p>
    <w:p w:rsidR="00952541" w:rsidRDefault="00952541" w:rsidP="00952541">
      <w:pPr>
        <w:ind w:firstLineChars="200" w:firstLine="420"/>
        <w:jc w:val="right"/>
      </w:pPr>
      <w:r w:rsidRPr="00B03758">
        <w:rPr>
          <w:rFonts w:hint="eastAsia"/>
        </w:rPr>
        <w:t>市总工会</w:t>
      </w:r>
      <w:r w:rsidRPr="00B03758">
        <w:t>2021-02-02</w:t>
      </w:r>
    </w:p>
    <w:p w:rsidR="00952541" w:rsidRDefault="00952541" w:rsidP="00796AD1">
      <w:pPr>
        <w:sectPr w:rsidR="00952541" w:rsidSect="00796AD1">
          <w:type w:val="continuous"/>
          <w:pgSz w:w="11906" w:h="16838"/>
          <w:pgMar w:top="1644" w:right="1236" w:bottom="1418" w:left="1814" w:header="851" w:footer="907" w:gutter="0"/>
          <w:pgNumType w:start="1"/>
          <w:cols w:space="720"/>
          <w:docGrid w:type="lines" w:linePitch="341" w:charSpace="2373"/>
        </w:sectPr>
      </w:pPr>
    </w:p>
    <w:p w:rsidR="00230669" w:rsidRDefault="00230669"/>
    <w:sectPr w:rsidR="002306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541"/>
    <w:rsid w:val="00230669"/>
    <w:rsid w:val="0095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25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25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7209</Characters>
  <Application>Microsoft Office Word</Application>
  <DocSecurity>0</DocSecurity>
  <Lines>60</Lines>
  <Paragraphs>16</Paragraphs>
  <ScaleCrop>false</ScaleCrop>
  <Company>Win10NeT.COM</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2022-06-17T02:42:00Z</dcterms:created>
</cp:coreProperties>
</file>