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783E" w:rsidRDefault="00D7783E" w:rsidP="002F08D8">
      <w:pPr>
        <w:pStyle w:val="1"/>
        <w:spacing w:line="245" w:lineRule="auto"/>
      </w:pPr>
      <w:r w:rsidRPr="00565164">
        <w:rPr>
          <w:rFonts w:hint="eastAsia"/>
        </w:rPr>
        <w:t>关于加强老干部工作队伍建设的分析与思考</w:t>
      </w:r>
    </w:p>
    <w:p w:rsidR="00D7783E" w:rsidRDefault="00D7783E" w:rsidP="00D7783E">
      <w:pPr>
        <w:spacing w:line="245" w:lineRule="auto"/>
        <w:ind w:firstLineChars="200" w:firstLine="420"/>
        <w:jc w:val="left"/>
      </w:pPr>
      <w:r>
        <w:rPr>
          <w:rFonts w:hint="eastAsia"/>
        </w:rPr>
        <w:t>为进一步加强老干部工作队伍建设，不断提升老干部工作队伍整体水平，推动老干部工作科学发展。今年</w:t>
      </w:r>
      <w:r>
        <w:t xml:space="preserve"> 3</w:t>
      </w:r>
      <w:r>
        <w:t>月以来，甘肃省委老干部局成立</w:t>
      </w:r>
      <w:r>
        <w:t>“</w:t>
      </w:r>
      <w:r>
        <w:t>老干部工作队伍建设问题研究</w:t>
      </w:r>
      <w:r>
        <w:t>”</w:t>
      </w:r>
      <w:r>
        <w:t>专题课题组，通过深入</w:t>
      </w:r>
      <w:r>
        <w:t>6</w:t>
      </w:r>
      <w:r>
        <w:t>个市州、</w:t>
      </w:r>
      <w:r>
        <w:t>7</w:t>
      </w:r>
      <w:r>
        <w:t>个县区、</w:t>
      </w:r>
      <w:r>
        <w:t>13</w:t>
      </w:r>
      <w:r>
        <w:t>个省直部门、</w:t>
      </w:r>
      <w:r>
        <w:t>6</w:t>
      </w:r>
      <w:r>
        <w:t>个省属企业实地调研，与</w:t>
      </w:r>
      <w:r>
        <w:t>22</w:t>
      </w:r>
      <w:r>
        <w:t>个外省市区老干部局书面函调，向全省</w:t>
      </w:r>
      <w:r>
        <w:t>14</w:t>
      </w:r>
      <w:r>
        <w:t>个市州、</w:t>
      </w:r>
      <w:r>
        <w:t>86</w:t>
      </w:r>
      <w:r>
        <w:t>个县区、</w:t>
      </w:r>
      <w:r>
        <w:t>114</w:t>
      </w:r>
      <w:r>
        <w:t>个省直厅局（行业协会、大型企业）下发报表进行统计分析，全面掌握了全省老干部工作队伍建设的基本现状，认真分析查找了存在的突出问题，研究提出了进一步加强和改进老干部工作队伍建设的思路对策。</w:t>
      </w:r>
    </w:p>
    <w:p w:rsidR="00D7783E" w:rsidRDefault="00D7783E" w:rsidP="00D7783E">
      <w:pPr>
        <w:spacing w:line="245" w:lineRule="auto"/>
        <w:ind w:firstLineChars="200" w:firstLine="420"/>
        <w:jc w:val="left"/>
      </w:pPr>
      <w:r>
        <w:t>一、全省老干部工作队伍的基本情况和分析</w:t>
      </w:r>
    </w:p>
    <w:p w:rsidR="00D7783E" w:rsidRDefault="00D7783E" w:rsidP="00D7783E">
      <w:pPr>
        <w:spacing w:line="245" w:lineRule="auto"/>
        <w:ind w:firstLineChars="200" w:firstLine="420"/>
        <w:jc w:val="left"/>
      </w:pPr>
      <w:r>
        <w:t>截止</w:t>
      </w:r>
      <w:r>
        <w:t>2012</w:t>
      </w:r>
      <w:r>
        <w:t>年底，全省共有老干部工作人员</w:t>
      </w:r>
      <w:r>
        <w:t>2254</w:t>
      </w:r>
      <w:r>
        <w:t>人，其中省直（含二级单位）</w:t>
      </w:r>
      <w:r>
        <w:t>1538</w:t>
      </w:r>
      <w:r>
        <w:t>人、市州</w:t>
      </w:r>
      <w:r>
        <w:t>160</w:t>
      </w:r>
      <w:r>
        <w:t>人、县区</w:t>
      </w:r>
      <w:r>
        <w:t>556</w:t>
      </w:r>
      <w:r>
        <w:t>人；专职</w:t>
      </w:r>
      <w:r>
        <w:t>1440</w:t>
      </w:r>
      <w:r>
        <w:t>人、兼职</w:t>
      </w:r>
      <w:r>
        <w:t>814</w:t>
      </w:r>
      <w:r>
        <w:t>人。全省共有老干部工作人员编制</w:t>
      </w:r>
      <w:r>
        <w:t>1487</w:t>
      </w:r>
      <w:r>
        <w:t>人，其中省直</w:t>
      </w:r>
      <w:r>
        <w:t>857</w:t>
      </w:r>
      <w:r>
        <w:t>人、市州</w:t>
      </w:r>
      <w:r>
        <w:t>165</w:t>
      </w:r>
      <w:r>
        <w:t>人、县区</w:t>
      </w:r>
      <w:r>
        <w:t>465</w:t>
      </w:r>
      <w:r>
        <w:t>人。工作人员中</w:t>
      </w:r>
      <w:r>
        <w:t>35</w:t>
      </w:r>
      <w:r>
        <w:t>岁及以下的</w:t>
      </w:r>
      <w:r>
        <w:t>457</w:t>
      </w:r>
      <w:r>
        <w:t>人，占</w:t>
      </w:r>
      <w:r>
        <w:t>20.3%</w:t>
      </w:r>
      <w:r>
        <w:t>；</w:t>
      </w:r>
      <w:r>
        <w:t>36</w:t>
      </w:r>
      <w:r>
        <w:t>岁至</w:t>
      </w:r>
      <w:r>
        <w:t>50</w:t>
      </w:r>
      <w:r>
        <w:t>岁的</w:t>
      </w:r>
      <w:r>
        <w:t>1264</w:t>
      </w:r>
      <w:r>
        <w:t>人，占</w:t>
      </w:r>
      <w:r>
        <w:t>56.1 %</w:t>
      </w:r>
      <w:r>
        <w:t>；</w:t>
      </w:r>
      <w:r>
        <w:t>51</w:t>
      </w:r>
      <w:r>
        <w:t>岁及以上的</w:t>
      </w:r>
      <w:r>
        <w:t>533</w:t>
      </w:r>
      <w:r>
        <w:t>人，占</w:t>
      </w:r>
      <w:r>
        <w:t xml:space="preserve"> 23.6%</w:t>
      </w:r>
      <w:r>
        <w:t>。</w:t>
      </w:r>
    </w:p>
    <w:p w:rsidR="00D7783E" w:rsidRDefault="00D7783E" w:rsidP="00D7783E">
      <w:pPr>
        <w:spacing w:line="245" w:lineRule="auto"/>
        <w:ind w:firstLineChars="200" w:firstLine="420"/>
        <w:jc w:val="left"/>
      </w:pPr>
      <w:r>
        <w:t>高中及以下学历的</w:t>
      </w:r>
      <w:r>
        <w:t>327</w:t>
      </w:r>
      <w:r>
        <w:t>人，占</w:t>
      </w:r>
      <w:r>
        <w:t>14.5%</w:t>
      </w:r>
      <w:r>
        <w:t>；大专及本科学历的</w:t>
      </w:r>
      <w:r>
        <w:t>1829</w:t>
      </w:r>
      <w:r>
        <w:t>人，占</w:t>
      </w:r>
      <w:r>
        <w:t>81.1%</w:t>
      </w:r>
      <w:r>
        <w:t>；研究生及以上学历的</w:t>
      </w:r>
      <w:r>
        <w:t>98</w:t>
      </w:r>
      <w:r>
        <w:t>人，占</w:t>
      </w:r>
      <w:r>
        <w:t>4.3%</w:t>
      </w:r>
      <w:r>
        <w:t>。</w:t>
      </w:r>
    </w:p>
    <w:p w:rsidR="00D7783E" w:rsidRDefault="00D7783E" w:rsidP="00D7783E">
      <w:pPr>
        <w:spacing w:line="245" w:lineRule="auto"/>
        <w:ind w:firstLineChars="200" w:firstLine="420"/>
        <w:jc w:val="left"/>
      </w:pPr>
      <w:r>
        <w:t>从事老干部工作时间</w:t>
      </w:r>
      <w:r>
        <w:t>10</w:t>
      </w:r>
      <w:r>
        <w:t>年及以下的</w:t>
      </w:r>
      <w:r>
        <w:t>1649</w:t>
      </w:r>
      <w:r>
        <w:t>人，占</w:t>
      </w:r>
      <w:r>
        <w:t>73.2%</w:t>
      </w:r>
      <w:r>
        <w:t>；</w:t>
      </w:r>
      <w:r>
        <w:t>11</w:t>
      </w:r>
      <w:r>
        <w:t>年至</w:t>
      </w:r>
      <w:r>
        <w:t>20</w:t>
      </w:r>
      <w:r>
        <w:t>年的</w:t>
      </w:r>
      <w:r>
        <w:t>471</w:t>
      </w:r>
      <w:r>
        <w:t>人，占</w:t>
      </w:r>
      <w:r>
        <w:t>20.9 %</w:t>
      </w:r>
      <w:r>
        <w:t>；</w:t>
      </w:r>
      <w:r>
        <w:t>21</w:t>
      </w:r>
      <w:r>
        <w:t>年及以上的</w:t>
      </w:r>
      <w:r>
        <w:t>134</w:t>
      </w:r>
      <w:r>
        <w:t>人，占</w:t>
      </w:r>
      <w:r>
        <w:t>5.9%</w:t>
      </w:r>
      <w:r>
        <w:t>。</w:t>
      </w:r>
    </w:p>
    <w:p w:rsidR="00D7783E" w:rsidRDefault="00D7783E" w:rsidP="00D7783E">
      <w:pPr>
        <w:spacing w:line="245" w:lineRule="auto"/>
        <w:ind w:firstLineChars="200" w:firstLine="420"/>
        <w:jc w:val="left"/>
      </w:pPr>
      <w:r>
        <w:t>通过数据分析，全省老干部工作队伍主要有以下几个特点：</w:t>
      </w:r>
    </w:p>
    <w:p w:rsidR="00D7783E" w:rsidRDefault="00D7783E" w:rsidP="00D7783E">
      <w:pPr>
        <w:spacing w:line="245" w:lineRule="auto"/>
        <w:ind w:firstLineChars="200" w:firstLine="420"/>
        <w:jc w:val="left"/>
      </w:pPr>
      <w:r>
        <w:t>1.</w:t>
      </w:r>
      <w:r>
        <w:t>从机构设置看，市州、县区两级老干部工作机构健全，省直单位专门从事老干部工作的内设机构较少。全省</w:t>
      </w:r>
      <w:r>
        <w:t>14</w:t>
      </w:r>
      <w:r>
        <w:t>个市州、</w:t>
      </w:r>
      <w:r>
        <w:t>86</w:t>
      </w:r>
      <w:r>
        <w:t>个县区全部设有老干部工作局，而</w:t>
      </w:r>
      <w:r>
        <w:t>114</w:t>
      </w:r>
      <w:r>
        <w:t>个省直厅局专门从事离退休干部服务管理的内设机构仅有</w:t>
      </w:r>
      <w:r>
        <w:t xml:space="preserve"> 32</w:t>
      </w:r>
      <w:r>
        <w:t>个，其余都由各单位人事处、办公室、后勤服务中心履行服务管理职能。</w:t>
      </w:r>
    </w:p>
    <w:p w:rsidR="00D7783E" w:rsidRDefault="00D7783E" w:rsidP="00D7783E">
      <w:pPr>
        <w:spacing w:line="245" w:lineRule="auto"/>
        <w:ind w:firstLineChars="200" w:firstLine="420"/>
        <w:jc w:val="left"/>
      </w:pPr>
      <w:r>
        <w:t>2.</w:t>
      </w:r>
      <w:r>
        <w:t>从人员力量看，市州、县区及省直厅局从事老干部工作的人员普遍较少，工作力量比较薄弱。全省</w:t>
      </w:r>
      <w:r>
        <w:t>14</w:t>
      </w:r>
      <w:r>
        <w:t>个市州老干部工作局共有工作人员</w:t>
      </w:r>
      <w:r>
        <w:t>160</w:t>
      </w:r>
      <w:r>
        <w:t>人，平均每个市州</w:t>
      </w:r>
      <w:r>
        <w:t>11.4</w:t>
      </w:r>
      <w:r>
        <w:t>人，有</w:t>
      </w:r>
      <w:r>
        <w:t>8</w:t>
      </w:r>
      <w:r>
        <w:t>个市州工作人员在</w:t>
      </w:r>
      <w:r>
        <w:t>10</w:t>
      </w:r>
      <w:r>
        <w:t>人以下。</w:t>
      </w:r>
      <w:r>
        <w:t>86</w:t>
      </w:r>
      <w:r>
        <w:t>个县区老干部工作局共有工作人员</w:t>
      </w:r>
      <w:r>
        <w:t>556</w:t>
      </w:r>
      <w:r>
        <w:t>人，平均每个县区</w:t>
      </w:r>
      <w:r>
        <w:t>6.5</w:t>
      </w:r>
      <w:r>
        <w:t>人，工作人员在</w:t>
      </w:r>
      <w:r>
        <w:t>5</w:t>
      </w:r>
      <w:r>
        <w:t>人以下的</w:t>
      </w:r>
      <w:r>
        <w:t>34</w:t>
      </w:r>
      <w:r>
        <w:t>个，占县区总数的</w:t>
      </w:r>
      <w:r>
        <w:t>40%</w:t>
      </w:r>
      <w:r>
        <w:t>。省直厅局虽配备了一定数量的老干部工作人员，但专职从事老干部工作的人员很少。此次调研的</w:t>
      </w:r>
      <w:r>
        <w:t>114</w:t>
      </w:r>
      <w:r>
        <w:t>个省直单位机关中，专职从事老干部工作的人员仅有</w:t>
      </w:r>
      <w:r>
        <w:t>274</w:t>
      </w:r>
      <w:r>
        <w:t>人。</w:t>
      </w:r>
    </w:p>
    <w:p w:rsidR="00D7783E" w:rsidRDefault="00D7783E" w:rsidP="00D7783E">
      <w:pPr>
        <w:spacing w:line="245" w:lineRule="auto"/>
        <w:ind w:firstLineChars="200" w:firstLine="420"/>
        <w:jc w:val="left"/>
      </w:pPr>
      <w:r>
        <w:t>3.</w:t>
      </w:r>
      <w:r>
        <w:t>从年龄学历看，全省老干部工作队伍年龄结构比较合理，文化素质整体提高。工作人员中</w:t>
      </w:r>
      <w:r>
        <w:t>50</w:t>
      </w:r>
      <w:r>
        <w:t>岁以下的</w:t>
      </w:r>
      <w:r>
        <w:t>1721</w:t>
      </w:r>
      <w:r>
        <w:t>人，占总人数的</w:t>
      </w:r>
      <w:r>
        <w:t>76.4 %</w:t>
      </w:r>
      <w:r>
        <w:t>，工作队伍总体呈年轻化趋势。总人数中大专以上学历的占</w:t>
      </w:r>
      <w:r>
        <w:t>85.5%</w:t>
      </w:r>
      <w:r>
        <w:t>，工作人员学历层次逐年提高。</w:t>
      </w:r>
    </w:p>
    <w:p w:rsidR="00D7783E" w:rsidRDefault="00D7783E" w:rsidP="00D7783E">
      <w:pPr>
        <w:spacing w:line="245" w:lineRule="auto"/>
        <w:ind w:firstLineChars="200" w:firstLine="420"/>
        <w:jc w:val="left"/>
      </w:pPr>
      <w:r>
        <w:t>4.</w:t>
      </w:r>
      <w:r>
        <w:t>从交流情况看</w:t>
      </w:r>
      <w:r>
        <w:t>,</w:t>
      </w:r>
      <w:r>
        <w:t>人员交流缓慢，出口不畅问题还比较突出。近</w:t>
      </w:r>
      <w:r>
        <w:t>5</w:t>
      </w:r>
      <w:r>
        <w:t>年调入或调整到老干部工作岗位上的人员</w:t>
      </w:r>
      <w:r>
        <w:t>802</w:t>
      </w:r>
      <w:r>
        <w:t>人，近</w:t>
      </w:r>
      <w:r>
        <w:t>5</w:t>
      </w:r>
      <w:r>
        <w:t>年调出或调整到其他岗位上的人员</w:t>
      </w:r>
      <w:r>
        <w:t>238</w:t>
      </w:r>
      <w:r>
        <w:t>人，比例严重失调，老干部工作人员</w:t>
      </w:r>
      <w:r>
        <w:t>“</w:t>
      </w:r>
      <w:r>
        <w:t>进得来、出不去、长不大</w:t>
      </w:r>
      <w:r>
        <w:t>”</w:t>
      </w:r>
      <w:r>
        <w:t>的问题比较普遍。</w:t>
      </w:r>
    </w:p>
    <w:p w:rsidR="00D7783E" w:rsidRDefault="00D7783E" w:rsidP="00D7783E">
      <w:pPr>
        <w:spacing w:line="245" w:lineRule="auto"/>
        <w:ind w:firstLineChars="200" w:firstLine="420"/>
        <w:jc w:val="left"/>
      </w:pPr>
      <w:r>
        <w:t>二、老干部工作队伍建设的主要做法和成效</w:t>
      </w:r>
    </w:p>
    <w:p w:rsidR="00D7783E" w:rsidRDefault="00D7783E" w:rsidP="00D7783E">
      <w:pPr>
        <w:spacing w:line="245" w:lineRule="auto"/>
        <w:ind w:firstLineChars="200" w:firstLine="420"/>
        <w:jc w:val="left"/>
      </w:pPr>
      <w:r>
        <w:t>长期以来，全省各级老干部工作部门不断适应新形势新任务提出的新要求，着力加强老干部工作队伍建设，为做好老干部工作提供了坚强的组织保证。</w:t>
      </w:r>
    </w:p>
    <w:p w:rsidR="00D7783E" w:rsidRDefault="00D7783E" w:rsidP="00D7783E">
      <w:pPr>
        <w:spacing w:line="245" w:lineRule="auto"/>
        <w:ind w:firstLineChars="200" w:firstLine="420"/>
        <w:jc w:val="left"/>
      </w:pPr>
      <w:r>
        <w:rPr>
          <w:rFonts w:hint="eastAsia"/>
        </w:rPr>
        <w:t>（一）突出教育，强化思想政治建设。各级老干部工作部门把加强思想政治建设作为首要任务，采取多种形式，增强教育效果，不断提升老干部工作人员的思想政治素质。通过开展政治理论学习、专题辅导、研讨交流等，组织广大老干部工作人员认真学习中国特色社会主义理论体系，坚持用党的最新理论成果武装头脑、指导实践、推动工作。结合中央和省委部署要求，深入开展学习实践科学发展观、创先争优、“讲党性、重品行、作表率”、“学先进、见行动、争优秀”活动，深入开展党的群众路线教育实践活动、联村联户为民富民行动和效能风暴行动，切实强化老干部工作人员的理想信念、宗旨意识、党性观念，切实增进对老同志和老干部工作的感情，全心全意为老同志服务。各地各部门也结合自身实际，创新载体，开展了一系列形式多样、内容丰富的学习教育活动。陇南市以“三亮三比三争创”活动为抓手，围绕建设“学习型、创新型、实干型、服务型、廉洁型”干部队伍要求，加强学习教育，切实提高队伍素质。武威市开展了“三学三比一提升”活动，引导干部职工学理论、比创新，在提高业务素质上争当排头兵；学业务、比作风，在服务老干部上争当排头兵；学先进、比实干，在狠抓工作落实上争当排头兵，切实增强了学习教育效果。</w:t>
      </w:r>
    </w:p>
    <w:p w:rsidR="00D7783E" w:rsidRDefault="00D7783E" w:rsidP="00D7783E">
      <w:pPr>
        <w:spacing w:line="245" w:lineRule="auto"/>
        <w:ind w:firstLineChars="200" w:firstLine="420"/>
        <w:jc w:val="left"/>
      </w:pPr>
      <w:r>
        <w:rPr>
          <w:rFonts w:hint="eastAsia"/>
        </w:rPr>
        <w:t>（二）综合提升，强化业务能力建设。各级老干部工作部门按照建设学习型党组织的要求，通过教育培训、岗位练兵、实践锻炼等途径，多渠道锻炼队伍、培养干部，不断提升老干部工作队伍的政策运用能力、服务管理能力、调查研究能力和开拓创新能力。在全省老干部工作系统开展“做好新形势下离退休干部工作”征文活动和老干部工作政策业务知识竞赛活动，进一步激发老干部工作人员学习研究政策、理解把握政策和落实运用政策的自觉性。每年举办全省老干部局（处）长培训班、老干部工作理论研讨会、老干部工作论坛、老干部工作分片联席会议等，拓宽和完善老干部工作人员的知识领域和知识结构，使他们以开阔的眼界和思路不断创新和推进老干部工作。同时，各级老干部工作部门还通过实践锻炼，全方位提升老干部工作人员的能力素质。酒泉市通过选派机关干部到乡镇挂职锻炼，选派有专业特长的干部到市老年大学任教，建立划片定点定人定责联系老干部制度等，有效提升了老干部工作人员的综合素质和工作能力。</w:t>
      </w:r>
    </w:p>
    <w:p w:rsidR="00D7783E" w:rsidRDefault="00D7783E" w:rsidP="00D7783E">
      <w:pPr>
        <w:spacing w:line="245" w:lineRule="auto"/>
        <w:ind w:firstLineChars="200" w:firstLine="420"/>
        <w:jc w:val="left"/>
      </w:pPr>
      <w:r>
        <w:rPr>
          <w:rFonts w:hint="eastAsia"/>
        </w:rPr>
        <w:t>（三）深化服务，强化工作作风建设。各级老干部工作部门把以“让党委放心、让老干部满意”作为工作目标，把维护好、实现好、发展好老干部的根本利益作为出发点和落脚点，带着深厚的感情、强烈的责任、扎实的作风做好老干部工作。省委老干部局以开展老干部“服务年”活动为载体，着力改进工作作风，组织老干部工作人员深入基层、深入实际，密切联系老干部，切实解决老干部存在的困难和问题，真正成为老干部的知心人、贴心人、暖心人。各地各部门强化服务理念，改进服务措施，完善服务体系，为老干部提供个性化、多样化、亲情化服务。兰州市坚持“五心四清五必访”制度，用爱心、热心、耐心、诚心、细心做好老干部服务工作。平凉市坚持做到“五个一”，即：进门让一个座，递一杯茶、送一张笑脸、说一句热心话、给一个满意的答复，并根据“双高期”老干部行动不便的特点，变上访为下访，深入有困难、有问题的老干部家中了解情况，解决具体问题。省地矿局开展“零距离服务”活动，受到广大老干部的一致好评。</w:t>
      </w:r>
    </w:p>
    <w:p w:rsidR="00D7783E" w:rsidRDefault="00D7783E" w:rsidP="00D7783E">
      <w:pPr>
        <w:spacing w:line="245" w:lineRule="auto"/>
        <w:ind w:firstLineChars="200" w:firstLine="420"/>
        <w:jc w:val="left"/>
      </w:pPr>
      <w:r>
        <w:rPr>
          <w:rFonts w:hint="eastAsia"/>
        </w:rPr>
        <w:t>（四）改善结构，强化组织基础建设。认真落实中组发〔</w:t>
      </w:r>
      <w:r>
        <w:t>2008</w:t>
      </w:r>
      <w:r>
        <w:t>〕</w:t>
      </w:r>
      <w:r>
        <w:t>10</w:t>
      </w:r>
      <w:r>
        <w:t>号文件精神，切实加强老干部工作部门领导班子建设。积极推进落实地方党委老干部局局长兼任同级党委组织部副部长规定，为老干部工作深入开展提供组织保证。目前，全省</w:t>
      </w:r>
      <w:r>
        <w:t>14</w:t>
      </w:r>
      <w:r>
        <w:t>个市州中有</w:t>
      </w:r>
      <w:r>
        <w:t>12</w:t>
      </w:r>
      <w:r>
        <w:t>个市州老干部局局长兼任同级党委组织部副部长。优化队伍结构，增强队伍活力，一些地方和单位通过公开遴选、竞争上岗方式，把政策水平高、协调能力强、热爱老干部工作的复合型干部选拔到了领导岗位；一些地方和单位通过选调、招录、基层遴选、军转安置等途径，录用了一大批年轻干部。</w:t>
      </w:r>
      <w:r>
        <w:t>2011</w:t>
      </w:r>
      <w:r>
        <w:t>年以来</w:t>
      </w:r>
      <w:r>
        <w:rPr>
          <w:rFonts w:hint="eastAsia"/>
        </w:rPr>
        <w:t>，兰州市先后选拔任用干部</w:t>
      </w:r>
      <w:r>
        <w:t>25</w:t>
      </w:r>
      <w:r>
        <w:t>人，其中副县级干部</w:t>
      </w:r>
      <w:r>
        <w:t>3</w:t>
      </w:r>
      <w:r>
        <w:t>名、科级干部</w:t>
      </w:r>
      <w:r>
        <w:t>22</w:t>
      </w:r>
      <w:r>
        <w:t>名，各县区也选拔调配干部</w:t>
      </w:r>
      <w:r>
        <w:t>27</w:t>
      </w:r>
      <w:r>
        <w:t>人，进一步激发了干部队伍的工作热情。天水市加大干部交流使用力度，近年来共交流正处级干部</w:t>
      </w:r>
      <w:r>
        <w:t>1</w:t>
      </w:r>
      <w:r>
        <w:t>名，提拔正处级干部</w:t>
      </w:r>
      <w:r>
        <w:t>2</w:t>
      </w:r>
      <w:r>
        <w:t>名、副处级干部</w:t>
      </w:r>
      <w:r>
        <w:t>5</w:t>
      </w:r>
      <w:r>
        <w:t>名、科级干部</w:t>
      </w:r>
      <w:r>
        <w:t>12</w:t>
      </w:r>
      <w:r>
        <w:t>名。</w:t>
      </w:r>
    </w:p>
    <w:p w:rsidR="00D7783E" w:rsidRDefault="00D7783E" w:rsidP="00D7783E">
      <w:pPr>
        <w:spacing w:line="245" w:lineRule="auto"/>
        <w:ind w:firstLineChars="200" w:firstLine="420"/>
        <w:jc w:val="left"/>
      </w:pPr>
      <w:r>
        <w:rPr>
          <w:rFonts w:hint="eastAsia"/>
        </w:rPr>
        <w:t>（五）规范运行，强化制度机制建设。各级老干部工作部门突出抓好制度机制建设，不断健全完善各项规章制度，有力提高了老干部工作科学化、规范化水平。一是建立健全日常管理制度。建立完善工作人员学习培训、岗位职责、工作纪律、廉洁从政等规章制度，并在实际工作中坚持抓好落实。兰州市修订和完善了局长办公会议、首问责任、限时办结等</w:t>
      </w:r>
      <w:r>
        <w:t>30</w:t>
      </w:r>
      <w:r>
        <w:t>项机关规章制度，进一步规范干部职工行为，提升工作质量和效率。二是建立健全监督检查制度。各地普遍建立监督检查制度，强化</w:t>
      </w:r>
      <w:r>
        <w:t>“</w:t>
      </w:r>
      <w:r>
        <w:t>一级抓一级、层层抓落实</w:t>
      </w:r>
      <w:r>
        <w:t>”</w:t>
      </w:r>
      <w:r>
        <w:t>的工作责任制，对工作目标、措施、效果等进行督促检查，对</w:t>
      </w:r>
      <w:r>
        <w:rPr>
          <w:rFonts w:hint="eastAsia"/>
        </w:rPr>
        <w:t>落实不力的进行通报。三是建立健全绩效考核制度。从德、能、勤、绩、廉五个方面，对工作人员进行年度考核和等次评定，增强了干部职工的服务意识和工作效率。兰州市实施了绩效量化管理制度，以千分制进行考核，并将考核结果与推荐后备干部、评先选优相挂钩，使干事者得到认可、优秀者得到提拔重用，调动了干部职工的工作积极性。四是建立健全奖惩激励制度。各地各单位坚持开展评先选优、树立典型活动，并对选树的优秀典型进行表彰奖励，极大激发了老干部工作人员的工作热情和内在动力。</w:t>
      </w:r>
    </w:p>
    <w:p w:rsidR="00D7783E" w:rsidRDefault="00D7783E" w:rsidP="00D7783E">
      <w:pPr>
        <w:spacing w:line="245" w:lineRule="auto"/>
        <w:ind w:firstLineChars="200" w:firstLine="420"/>
        <w:jc w:val="left"/>
      </w:pPr>
      <w:r>
        <w:t>三、老干部工作队伍建设存在的困难和问题</w:t>
      </w:r>
    </w:p>
    <w:p w:rsidR="00D7783E" w:rsidRDefault="00D7783E" w:rsidP="00D7783E">
      <w:pPr>
        <w:spacing w:line="245" w:lineRule="auto"/>
        <w:ind w:firstLineChars="200" w:firstLine="420"/>
        <w:jc w:val="left"/>
      </w:pPr>
      <w:r>
        <w:t>通过调研，我们发现老干部工作队伍建设还存在一些不容忽视的困难和问题。这些困难和问题的存在，制约着老干部工作的科学发展。</w:t>
      </w:r>
    </w:p>
    <w:p w:rsidR="00D7783E" w:rsidRDefault="00D7783E" w:rsidP="00D7783E">
      <w:pPr>
        <w:spacing w:line="245" w:lineRule="auto"/>
        <w:ind w:firstLineChars="200" w:firstLine="420"/>
        <w:jc w:val="left"/>
      </w:pPr>
      <w:r>
        <w:rPr>
          <w:rFonts w:hint="eastAsia"/>
        </w:rPr>
        <w:t>一是思想认识不够到位，队伍精神状态与老干部工作要求不相一致。一些单位党政领导对老干部工作的重要性、特殊性思想认识不够到位，对老干部工作和老干部工作队伍关心、重视、支持不够；一些老干部工作人员缺乏敬业精神和奉献意识，认为老干部工作部门岗位清贫，工作清苦，出政绩难，成长进步慢，缺乏岗位自豪感和工作热情；一些老干部工作人员思想不够解放，创新意识不强，思路对策不多，不能有效应对面临的新形势新任务和新情况新问题，影响了老干部工作科学发展。</w:t>
      </w:r>
    </w:p>
    <w:p w:rsidR="00D7783E" w:rsidRDefault="00D7783E" w:rsidP="00D7783E">
      <w:pPr>
        <w:spacing w:line="245" w:lineRule="auto"/>
        <w:ind w:firstLineChars="200" w:firstLine="420"/>
        <w:jc w:val="left"/>
      </w:pPr>
      <w:r>
        <w:rPr>
          <w:rFonts w:hint="eastAsia"/>
        </w:rPr>
        <w:t>二是工作力量比较薄弱，队伍数量结构与老干部工作任务不相匹配。随着我国老龄化社会步伐加快、退休干部数量快速增长和老干部工作部门职责拓展，日益繁重的工作任务与老干部工作机构设置、人员编制、力量配备不相适应的矛盾非常突出。从调查了解情况看，市州、县区老干部工作机构比较健全，但编制和人员比较少，机构性质和人员类别不尽相同；省直单位有专门机构、专项编制、专职人员的不足三分之一，绝大多数单位没有工作机构和专职人员，机构不健全、编制被挪用、人员不落实、工作力量不足的问题十分突出，一些厅局和大型企业，离退休干部人数过万，甚至多于在职人员，但没有专门的工作机构，离退休干部服务管理工作处于“真空”状态，严重影响了老干部工作的深入发展。</w:t>
      </w:r>
    </w:p>
    <w:p w:rsidR="00D7783E" w:rsidRDefault="00D7783E" w:rsidP="00D7783E">
      <w:pPr>
        <w:spacing w:line="245" w:lineRule="auto"/>
        <w:ind w:firstLineChars="200" w:firstLine="420"/>
        <w:jc w:val="left"/>
      </w:pPr>
      <w:r>
        <w:rPr>
          <w:rFonts w:hint="eastAsia"/>
        </w:rPr>
        <w:t>三是交流使用渠道不畅，队伍生机活力与老干部工作使命不相对等。从调查了解情况看，由于多方面的原因，老干部工作队伍交流锻炼少、提拔使用少、成长进步慢，相当一部分同志一干就是十几年、几十年，甚至终身从事老干部工作，“进得来、出不去、长不大”的问题比较突出，导致队伍结构老化、内在动力不足，很大程度上影响了老干部工作和队伍建设整体水平的提高。</w:t>
      </w:r>
    </w:p>
    <w:p w:rsidR="00D7783E" w:rsidRDefault="00D7783E" w:rsidP="00D7783E">
      <w:pPr>
        <w:spacing w:line="245" w:lineRule="auto"/>
        <w:ind w:firstLineChars="200" w:firstLine="420"/>
        <w:jc w:val="left"/>
      </w:pPr>
      <w:r>
        <w:rPr>
          <w:rFonts w:hint="eastAsia"/>
        </w:rPr>
        <w:t>四是教育培训缺乏，队伍能力素质与老干部工作需求不相适应。从调查了解情况看，一些老干部工作人员学习意识不强，仅仅熟悉与岗位相关的政策和业务知识，对其他方面的政策规定缺乏全面的了解和掌握，特别是对一些先进科技和涉及老年人的相关专业知识掌握较少；一些基层老干部工作者没有参加过系统的业务培训，知识匮乏、能力减弱，出现了“能力危机”和“本领恐慌”；一些老干部工作人员习惯于用老办法、老思维、老模式应对新情况、处理新问题，工作中缺乏开拓创新精神。</w:t>
      </w:r>
    </w:p>
    <w:p w:rsidR="00D7783E" w:rsidRDefault="00D7783E" w:rsidP="00D7783E">
      <w:pPr>
        <w:spacing w:line="245" w:lineRule="auto"/>
        <w:ind w:firstLineChars="200" w:firstLine="420"/>
        <w:jc w:val="left"/>
      </w:pPr>
      <w:r>
        <w:rPr>
          <w:rFonts w:hint="eastAsia"/>
        </w:rPr>
        <w:t>五是经费保障乏力，工作基础设施条件与经济社会发展水平不相协调。一些市县由于受区域经济发展不均衡等诸多因素影响，所列经费仅能维持老干部工作部门的正常运转。省直单位老干部工作经费主要来源离休干部特需经费、公用经费和退休干部活动费，随着活动成本的不断提高，原来规定的离休干部</w:t>
      </w:r>
      <w:r>
        <w:t>1000</w:t>
      </w:r>
      <w:r>
        <w:t>元的公用经费和特需经费，退休干部</w:t>
      </w:r>
      <w:r>
        <w:t>200</w:t>
      </w:r>
      <w:r>
        <w:t>元活动经费的标准明显偏低。由于工作经费紧张，各地很少组织老干部开展精神文化活动，很难改善老干部活动设施和学习条件，影响了老干部待遇落实和工作水平的提高。</w:t>
      </w:r>
    </w:p>
    <w:p w:rsidR="00D7783E" w:rsidRDefault="00D7783E" w:rsidP="00D7783E">
      <w:pPr>
        <w:spacing w:line="245" w:lineRule="auto"/>
        <w:ind w:firstLineChars="200" w:firstLine="420"/>
        <w:jc w:val="left"/>
      </w:pPr>
      <w:r>
        <w:t>四、加强老干部工作队伍建设的对策和建议</w:t>
      </w:r>
    </w:p>
    <w:p w:rsidR="00D7783E" w:rsidRDefault="00D7783E" w:rsidP="00D7783E">
      <w:pPr>
        <w:spacing w:line="245" w:lineRule="auto"/>
        <w:ind w:firstLineChars="200" w:firstLine="420"/>
        <w:jc w:val="left"/>
      </w:pPr>
      <w:r>
        <w:t>面对老干部工作队伍建设的现状，为进一步加强和改进老干部工作部门自身建设，充分调动广大老干部工作者的积极性、主动性、创造性，不断提升老干部工作水平。通过调研，我们认为应该在以下几个方面下功夫。</w:t>
      </w:r>
    </w:p>
    <w:p w:rsidR="00D7783E" w:rsidRDefault="00D7783E" w:rsidP="00D7783E">
      <w:pPr>
        <w:spacing w:line="245" w:lineRule="auto"/>
        <w:ind w:firstLineChars="200" w:firstLine="420"/>
        <w:jc w:val="left"/>
      </w:pPr>
      <w:r>
        <w:rPr>
          <w:rFonts w:hint="eastAsia"/>
        </w:rPr>
        <w:t>（一）提高思想认识，着力形成重视老干部工作队伍建设的浓厚氛围。老干部工作是党的组织工作和干部工作的重要组成部分。老干部工作队伍是做好老干部工作的专门力量。面对新形势、新任务对老干部工作提出的新要求，加强老干部工作队伍建设势在必行、刻不容缓。一要提高思想认识。要站在坚持和发展中国特色社会主义、服从服务于党和国家工作大局，提高党的建设科学化水平、培养造就高素质执政骨干队伍，激发老干部工作队伍生机活力、全面做好新时期离退休干部工作的高度，充分认识加强老干部工作队伍建设的重要意义，切实增强工作的责任感、使命感和紧迫感。二要出台政策文件。针对多年来老干部工作队伍建设缺乏指导性意见文件的实际，加强顶层设计，围绕思想政治建设、能力素质建设、工作作风建设、组织基础建设、制度机制建设等，出台一个全面系统、指导性、操作性强的文件，便于基层单位规范执行。特别是要对机构设置、人员配备、教育培训、交流使用、经费保障等作出明确具体的规定，切实提高老干部工作队伍建设整体水平。三要加大舆论宣传。老干部工作是一项为国尽忠、替党尽孝的工作。长期以来，广大老干部工作者爱岗敬业、任劳任怨、无私奉献，为做好老干部工作付出了大量心血，作出了重要贡献。要采取多种形式，借助各种渠道，大力宣传老干部工作的重要意义，宣传老干部工作部门的先进做法，宣传老干部工作队伍的典型事迹，着力形成全社会重视、关心、支持老干部工作和老干部工作队伍的浓厚氛围。</w:t>
      </w:r>
    </w:p>
    <w:p w:rsidR="00D7783E" w:rsidRDefault="00D7783E" w:rsidP="00D7783E">
      <w:pPr>
        <w:spacing w:line="245" w:lineRule="auto"/>
        <w:ind w:firstLineChars="200" w:firstLine="420"/>
        <w:jc w:val="left"/>
      </w:pPr>
      <w:r>
        <w:rPr>
          <w:rFonts w:hint="eastAsia"/>
        </w:rPr>
        <w:t>（二）加强工作力量，着力夯实老干部工作队伍建设的组织基础。组织基础建设是做好老干部工作的根本保证，面对目前老干部工作队伍机构设置不合理，编制不足，队伍数量结构与老干部工作任务不相匹配的问题，抓好组织基础建设，加强工作力量，是推进老干部工作健康有序发展的先决条件。一要加强领导班子建设。班子建设是队伍建设的重中之重。要把政治素质好、工作能力强、作风过得硬、热爱老干部工作的干部选配到老干部工作部门领导班子，优化班子结构，增强工作活力。全面落实老干部局局长兼任同级党委组织部副部长的规定，提高老干部工作的领导能力、协调能力和执行能力，为老干部工作队伍建设提供组织保证。二要加强机构人员力量。着眼形势发展、职责变化和工作需要，建立机构健全、编制科学、人员齐备、运转顺畅的体制机制。省、市、县老干部局要根据任务需要和工作实际，适当增加和合理调整内设机构。省直单位、大型国有企业原则上都要设立老干部工作机构，老干部数量较少、工作任务比较轻的单位可采取在组织人事部门加挂老干部工作机构牌子和增加领导职数的办法加以解决。要按照离退休干部一定数量标准，合理核定人员编制，配齐配强工作力量，确保老干部工作有机构负责、有编制保证、有人员办事。三要规范事业单位管理。要认真落实老干部活动中心、老年大学的机构设置、人员编制和经费保障问题，整合干休所的力量资源，积极转变职能，使之成为老干部工作力量的有效补充。</w:t>
      </w:r>
    </w:p>
    <w:p w:rsidR="00D7783E" w:rsidRDefault="00D7783E" w:rsidP="00D7783E">
      <w:pPr>
        <w:spacing w:line="245" w:lineRule="auto"/>
        <w:ind w:firstLineChars="200" w:firstLine="420"/>
        <w:jc w:val="left"/>
      </w:pPr>
      <w:r>
        <w:rPr>
          <w:rFonts w:hint="eastAsia"/>
        </w:rPr>
        <w:t>（三）强化能力素质，着力提高老干部工作队伍履职尽责的工作本领。老干部工作政治性、政策性强，涉及面广，这就需要老干部工作部门要特别注重干部队伍能力素质的提高以及工作作风的锤炼，着力解决老干部工作人员能干事、会干事的问题，以过硬的能力、优良的作风做好离退休干部服务管理工作。一要加强教育培训。制定干部教育培训工作规划，分期分批对老干部工作人员进行全面培训和专题培训。优化教育培训内容，加强政策运用、业务技能、市场经济、现代科技、法律知识等方面的学习培训，不断丰富知识储备，完善知识结构，打牢履职尽责的知识基础。拓宽教育培训渠道，依托党校、干部教育培训基地等资源，多层次、全方位、立体化的开展培训。创新教育培训方式，采取走出去与请进来相结合、内部培训与外部培训相结合、传统培训与现代培训相结合的方式，增强教育培训的针对性和实效性。二要强化实践锻炼。积极鼓励和支持老干部工作人员在实践锻炼中丰富阅历、增长才干。要加大干部挂职锻炼力度，选派缺乏基层工作经历的干部到基层实践锻炼，选派综合素质好、发展潜力大的干部到上级业务部门、艰苦地区、复杂环境和重要岗位培养锻炼。要强化岗位实践锻炼，通过交任务、压担子，参与中心工作、完成重要任务、组织重要活动、开展课题调研等形式，让老干部工作人员在实际工作中经受锻炼、磨练意志、创造业绩。三要锤炼优良作风。深入开展“讲党性、重品行、作表率”、“学先进、见行动、争优秀”和创先争优活动，不断强化老干部工作人员的政治意识、责任意识和服务意识。深入开展党的群众路线教育实践活动，按照“照镜子、正衣冠、洗洗澡、治治病”的总要求，聚焦“四风”方面的突出问题，不断改进工作作风，密切联系老干部。要大兴求真务实之风、调查研究之风、狠抓落实之风，为老干部诚心诚意办实事、尽心竭力解难事、坚持不懈做好事，全面实现好、维护好、发展好老干部的利益。</w:t>
      </w:r>
    </w:p>
    <w:p w:rsidR="00D7783E" w:rsidRDefault="00D7783E" w:rsidP="00D7783E">
      <w:pPr>
        <w:spacing w:line="245" w:lineRule="auto"/>
        <w:ind w:firstLineChars="200" w:firstLine="420"/>
        <w:jc w:val="left"/>
      </w:pPr>
      <w:r>
        <w:rPr>
          <w:rFonts w:hint="eastAsia"/>
        </w:rPr>
        <w:t>（四）健全制度机制，着力增强老干部工作队伍建设的生机活力。制度好则发展好，机制活则全局活。要着眼提高老干部工作队伍建设科学化水平，不断建立健全相关规章制度，形成用制度管人、按制度办事的长效机制。一要健全日常管理制度。把严格教育、严格要求、严格管理、严格监督贯穿始终，不断加强老干部工作人员的日常管理。制定老干部工作人员行为准则，规范老干部工作人员从业行为，自觉接受广大老干部和社会各界的监督。健全完善岗位责任制度、廉洁自律制度、财务管理制度等，使各项工作有章可循、有规可依。二要健全人员交流使用机制。树立正确的用人导向，建立健全老干部工作人员选拔、使用和交流机制。要严把“进口，疏通“出口”，通过公开招考、基层选拔等方式，把综合素质高、工作能力强、发展潜力大的年轻干部特别是一些优秀大学毕业生充实到老干部工作队伍中，改善和优化老干部工作队伍结构，提高老干部工作队伍的生机活力。同时对工作踏实、表现突出、成绩优秀、老干部认可的干部要及时提拔使用、委以重任。对长期从事老干部工作的同志，在提拔使用时给予适当照顾和倾斜。加大干部交流力度，对在同一岗位连续工作多年的干部进行轮岗交流，对有发展潜力的干部进行跨部门交流。三要健全绩效考评激励机制。建立健全科学考核评价体系，通过目标管理、绩效考核和老干部评价等办法，客观准确地评价老干部工作人员履行岗位职责情况。建立健全表彰激励机制，奖优罚劣、奖勤罚懒，充分调动老干部工作人员的积极性、主动性和创造性。四要健全经费投入保障机制。将老干部活动中心、老年大学基础建设纳入本地本部门发展规划，积极争取项目支持，加大资金投入力度，有效改善老干部活动中心、老年大学基础设施条件。加大老干部工作部门经费投入，着力解决办公用房、办公设施、办公经费和工作用车等实际问题，为顺利开展工作创造良好条件。要根据经济社会发展水平，适时调整离休干部公用经费、特需经费和退休干部活动经费标准，确保老干部服务管理到位、资金保障到位。</w:t>
      </w:r>
    </w:p>
    <w:p w:rsidR="00D7783E" w:rsidRDefault="00D7783E" w:rsidP="00D7783E">
      <w:pPr>
        <w:spacing w:line="245" w:lineRule="auto"/>
        <w:ind w:firstLineChars="200" w:firstLine="420"/>
        <w:jc w:val="left"/>
      </w:pPr>
      <w:r>
        <w:rPr>
          <w:rFonts w:hint="eastAsia"/>
        </w:rPr>
        <w:t>（五）凝聚部门合力，着力创造加强老干部工作队伍建设的良好条件。老干部工作队伍建设是一项系统工程，涉及方方面面，仅仅依靠老干部工作部门很难解决。要凝聚多方力量，形成强大合力，切实推动各项工作。一要加强组织领导。各级党委、政府要高度重视和积极支持老干部工作队伍建设，将其放到重要位置，纳入干部队伍建设整体布局和总体规划，给予更多关心和支持。老干部工作领导小组要及时研究解决老干部工作队伍建设中的重大问题，制定长期目标和近期规划，使老干部工作队伍建设与时代发展要求相适应，同老干部工作发展相协调。二要形成工作合力。各级组织人事部门要把老干部工作队伍建设纳入干部队伍建设范畴，通盘考虑、统筹推进，在班子建设、学习培训、提拔使用、干部交流等方面给予更多关心。机构编制部门要根据形势发展和工作需要，健全工作机构，加强工作力量，使机构人员与担负的任务相适应。财政部门在编制预算时，要充分保障干部培训经费和老干部工作部门办公经费，并根据经济社会发展适时进行调整。发改部门要积极做好项目规划，加大投入力度，改善老干部活动中心和老年大学的基础设施条件。三是部门主动作为。各级老干部工作部门要增强队伍建设的紧迫意识，主动向党委政府汇报队伍建设情况，争取更多重视和支持。加强与有关部门的沟通协调，及时解决工作中存在的实际困难和问题。要把队伍建设作为经常性工作，与其他工作同部署、同安排、同落实、同促进，使队伍建设与工作发展协调适应。</w:t>
      </w:r>
    </w:p>
    <w:p w:rsidR="00D7783E" w:rsidRPr="00565164" w:rsidRDefault="00D7783E" w:rsidP="002F08D8">
      <w:pPr>
        <w:spacing w:line="245" w:lineRule="auto"/>
        <w:jc w:val="right"/>
      </w:pPr>
      <w:r w:rsidRPr="00565164">
        <w:rPr>
          <w:rFonts w:hint="eastAsia"/>
        </w:rPr>
        <w:t>甘肃省委老干部工作局</w:t>
      </w:r>
      <w:r>
        <w:rPr>
          <w:rFonts w:hint="eastAsia"/>
        </w:rPr>
        <w:t>2021-12-16</w:t>
      </w:r>
    </w:p>
    <w:p w:rsidR="00D7783E" w:rsidRDefault="00D7783E" w:rsidP="00F21BCD">
      <w:pPr>
        <w:sectPr w:rsidR="00D7783E" w:rsidSect="00F21BCD">
          <w:type w:val="continuous"/>
          <w:pgSz w:w="11906" w:h="16838"/>
          <w:pgMar w:top="1644" w:right="1236" w:bottom="1418" w:left="1814" w:header="851" w:footer="907" w:gutter="0"/>
          <w:pgNumType w:start="1"/>
          <w:cols w:space="720"/>
          <w:docGrid w:type="lines" w:linePitch="341" w:charSpace="2373"/>
        </w:sectPr>
      </w:pPr>
    </w:p>
    <w:p w:rsidR="005E573D" w:rsidRDefault="005E573D"/>
    <w:sectPr w:rsidR="005E57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783E"/>
    <w:rsid w:val="005E573D"/>
    <w:rsid w:val="00D778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78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78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1234</Words>
  <Characters>7035</Characters>
  <Application>Microsoft Office Word</Application>
  <DocSecurity>0</DocSecurity>
  <Lines>58</Lines>
  <Paragraphs>16</Paragraphs>
  <ScaleCrop>false</ScaleCrop>
  <Company>Microsoft</Company>
  <LinksUpToDate>false</LinksUpToDate>
  <CharactersWithSpaces>8253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2022-05-31T08:27:00Z</dcterms:created>
</cp:coreProperties>
</file>