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1516" w:rsidRDefault="005C1516">
      <w:pPr>
        <w:pStyle w:val="1"/>
      </w:pPr>
      <w:r>
        <w:rPr>
          <w:rFonts w:hint="eastAsia"/>
        </w:rPr>
        <w:t>2018年市委老干部局机关党支部书记述职报告</w:t>
      </w:r>
    </w:p>
    <w:p w:rsidR="005C1516" w:rsidRDefault="005C1516">
      <w:pPr>
        <w:ind w:firstLine="420"/>
        <w:jc w:val="left"/>
      </w:pPr>
      <w:r>
        <w:rPr>
          <w:rFonts w:hint="eastAsia"/>
        </w:rPr>
        <w:t>市委老干部局机关党支部共有党员</w:t>
      </w:r>
      <w:r>
        <w:rPr>
          <w:rFonts w:hint="eastAsia"/>
        </w:rPr>
        <w:t>20</w:t>
      </w:r>
      <w:r>
        <w:rPr>
          <w:rFonts w:hint="eastAsia"/>
        </w:rPr>
        <w:t>人，其中正式党员</w:t>
      </w:r>
      <w:r>
        <w:rPr>
          <w:rFonts w:hint="eastAsia"/>
        </w:rPr>
        <w:t>19</w:t>
      </w:r>
      <w:r>
        <w:rPr>
          <w:rFonts w:hint="eastAsia"/>
        </w:rPr>
        <w:t>名，预备党员</w:t>
      </w:r>
      <w:r>
        <w:rPr>
          <w:rFonts w:hint="eastAsia"/>
        </w:rPr>
        <w:t>1</w:t>
      </w:r>
      <w:r>
        <w:rPr>
          <w:rFonts w:hint="eastAsia"/>
        </w:rPr>
        <w:t>名，设书记</w:t>
      </w:r>
      <w:r>
        <w:rPr>
          <w:rFonts w:hint="eastAsia"/>
        </w:rPr>
        <w:t>1</w:t>
      </w:r>
      <w:r>
        <w:rPr>
          <w:rFonts w:hint="eastAsia"/>
        </w:rPr>
        <w:t>名，副书记</w:t>
      </w:r>
      <w:r>
        <w:rPr>
          <w:rFonts w:hint="eastAsia"/>
        </w:rPr>
        <w:t>1</w:t>
      </w:r>
      <w:r>
        <w:rPr>
          <w:rFonts w:hint="eastAsia"/>
        </w:rPr>
        <w:t>名，委员</w:t>
      </w:r>
      <w:r>
        <w:rPr>
          <w:rFonts w:hint="eastAsia"/>
        </w:rPr>
        <w:t>3</w:t>
      </w:r>
      <w:r>
        <w:rPr>
          <w:rFonts w:hint="eastAsia"/>
        </w:rPr>
        <w:t>名。在市委组织部及市直工委的正确领导下，局机关党支部深入贯彻落实中央、省、市要求，始终坚持“党要管党、从严治党”，以“两学一做”学习教育为载体，严格落实全面从严治党主体责任，全面提高党的建设科学化水平。具体情况报告如下。</w:t>
      </w:r>
    </w:p>
    <w:p w:rsidR="005C1516" w:rsidRDefault="005C1516">
      <w:pPr>
        <w:ind w:firstLine="420"/>
        <w:jc w:val="left"/>
      </w:pPr>
      <w:r>
        <w:rPr>
          <w:rFonts w:hint="eastAsia"/>
        </w:rPr>
        <w:t>一、严格落实党建工作责任制</w:t>
      </w:r>
    </w:p>
    <w:p w:rsidR="005C1516" w:rsidRDefault="005C1516">
      <w:pPr>
        <w:ind w:firstLine="420"/>
        <w:jc w:val="left"/>
      </w:pPr>
      <w:r>
        <w:rPr>
          <w:rFonts w:hint="eastAsia"/>
        </w:rPr>
        <w:t>作为机关党支部书记，本人高度重视机关党建工作，认真履行党建工作责任制。一是定期召开党组专题会议，专题研究部署全面从严治党各项工作，制定《中共济源市委老干部局工作要点》，将全面从严治党工作列入年度重点工作；制定《</w:t>
      </w:r>
      <w:r>
        <w:rPr>
          <w:rFonts w:hint="eastAsia"/>
        </w:rPr>
        <w:t>2018</w:t>
      </w:r>
      <w:r>
        <w:rPr>
          <w:rFonts w:hint="eastAsia"/>
        </w:rPr>
        <w:t>年机关党建工作要点》，对党建工作要求进行进一步细化；二是制定党支部书记党建责任清单，签订《党风廉政建设目标责任书》，建立由党支部书记负总责、班子成员全力配合的党建工作机制；三是坚持把党建工作作为述职述廉、业绩考核的重要内容，经常性听取支部工作汇报，每年年底进行支部书记抓党建工作述职。</w:t>
      </w:r>
    </w:p>
    <w:p w:rsidR="005C1516" w:rsidRDefault="005C1516">
      <w:pPr>
        <w:ind w:firstLine="420"/>
        <w:jc w:val="left"/>
      </w:pPr>
      <w:r>
        <w:rPr>
          <w:rFonts w:hint="eastAsia"/>
        </w:rPr>
        <w:t>二、加强思想政治建设</w:t>
      </w:r>
    </w:p>
    <w:p w:rsidR="005C1516" w:rsidRDefault="005C1516">
      <w:pPr>
        <w:ind w:firstLine="420"/>
        <w:jc w:val="left"/>
      </w:pPr>
      <w:r>
        <w:rPr>
          <w:rFonts w:hint="eastAsia"/>
        </w:rPr>
        <w:t>一是扎实开展“两学一做”学习教育和“学树促”活动。今年以“三会一课”“主题党日”“领导干部民主生活会”“组织生活会”为抓手，围绕“四讲四有”、“四个合格党员”、“十九大”、全国、全省、全市组织工作会议精神等主题开展集中学习</w:t>
      </w:r>
      <w:r>
        <w:rPr>
          <w:rFonts w:hint="eastAsia"/>
        </w:rPr>
        <w:t>20</w:t>
      </w:r>
      <w:r>
        <w:rPr>
          <w:rFonts w:hint="eastAsia"/>
        </w:rPr>
        <w:t>余次，党课辅导</w:t>
      </w:r>
      <w:r>
        <w:rPr>
          <w:rFonts w:hint="eastAsia"/>
        </w:rPr>
        <w:t>4</w:t>
      </w:r>
      <w:r>
        <w:rPr>
          <w:rFonts w:hint="eastAsia"/>
        </w:rPr>
        <w:t>次。将习近平新时代中国特色社会主义思想、社会主义核心价值观、党规党纪、法律法规作为学习科目，党员制定个人学习计划进行学习，坚持每周自学不少于</w:t>
      </w:r>
      <w:r>
        <w:rPr>
          <w:rFonts w:hint="eastAsia"/>
        </w:rPr>
        <w:t>2</w:t>
      </w:r>
      <w:r>
        <w:rPr>
          <w:rFonts w:hint="eastAsia"/>
        </w:rPr>
        <w:t>小时，笔记摘抄不少于</w:t>
      </w:r>
      <w:r>
        <w:rPr>
          <w:rFonts w:hint="eastAsia"/>
        </w:rPr>
        <w:t>2</w:t>
      </w:r>
      <w:r>
        <w:rPr>
          <w:rFonts w:hint="eastAsia"/>
        </w:rPr>
        <w:t>页，扎实开展手抄党章及十九大报告原文活动，党员干部学习笔记达</w:t>
      </w:r>
      <w:r>
        <w:rPr>
          <w:rFonts w:hint="eastAsia"/>
        </w:rPr>
        <w:t>3</w:t>
      </w:r>
      <w:r>
        <w:rPr>
          <w:rFonts w:hint="eastAsia"/>
        </w:rPr>
        <w:t>万字。开展党的十九大及习近平新时代中国特色社会主义思想以考促学知识测试</w:t>
      </w:r>
      <w:r>
        <w:rPr>
          <w:rFonts w:hint="eastAsia"/>
        </w:rPr>
        <w:t>6</w:t>
      </w:r>
      <w:r>
        <w:rPr>
          <w:rFonts w:hint="eastAsia"/>
        </w:rPr>
        <w:t>次，检验学习成效，提高学习效果。二是开展廉政和爱国主义教育。组织党员观看爱国主义教育片《厉害了我的国》，廉政警示片《发票贴出来的罪恶》接受爱国主义教育和廉政警示教育。</w:t>
      </w:r>
    </w:p>
    <w:p w:rsidR="005C1516" w:rsidRDefault="005C1516">
      <w:pPr>
        <w:ind w:firstLine="420"/>
        <w:jc w:val="left"/>
      </w:pPr>
      <w:r>
        <w:rPr>
          <w:rFonts w:hint="eastAsia"/>
        </w:rPr>
        <w:t>三、强力推进组织建设</w:t>
      </w:r>
    </w:p>
    <w:p w:rsidR="005C1516" w:rsidRDefault="005C1516">
      <w:pPr>
        <w:ind w:firstLine="420"/>
        <w:jc w:val="left"/>
      </w:pPr>
      <w:r>
        <w:rPr>
          <w:rFonts w:hint="eastAsia"/>
        </w:rPr>
        <w:t>一是加强党组织班子建设。根据《中国共产党章程》《中国共产党党和国家机关基层组织工作条例》《中国共产党基层组织选举工作暂行条例》的有关规定，去年</w:t>
      </w:r>
      <w:r>
        <w:rPr>
          <w:rFonts w:hint="eastAsia"/>
        </w:rPr>
        <w:t>12</w:t>
      </w:r>
      <w:r>
        <w:rPr>
          <w:rFonts w:hint="eastAsia"/>
        </w:rPr>
        <w:t>月机关党支部进行了换届选举，选举出政治坚定、业务过硬、作风扎实、熟悉党务工作的干部担任支委成员，打造了坚强的领导核心，为党的建设和发展奠定了坚实基础。二是扎实开展“五联共建”、“双联双促”活动。组织党员进社区宣传十九大精神和党的创新理论；利用周五开展党员义务劳动；春节、端午、中秋、重阳等传统节日走访慰问分包社区困难户，送上米、油、水果等慰问品；开展“爱心暖春”文化志愿服务进社区活动，通过文艺演出等活动为社区居民送去温暖和祝福；组织党员志愿者联合社区工作人员在社区开展防灾减灾主题宣传活动；与结对帮扶企业济源伊斯特生物科技有限公司组织党员干部到原大寨开展“迎七一颂党恩，不忘初心跟党走”主题教育活动；组织全体党员机关干部走进梨林镇南程村和玉泉街道堽头居委会观摩学习基层党建工作。三是扎实开展“党建强基”三年行动和党支部标准化建设活动，对党员活动室进行了改造提升，教育引导党员牢固树立宗旨意识，不断提高基层党组织的创造力、凝聚力和战斗力。</w:t>
      </w:r>
    </w:p>
    <w:p w:rsidR="005C1516" w:rsidRDefault="005C1516">
      <w:pPr>
        <w:ind w:firstLine="420"/>
        <w:jc w:val="left"/>
      </w:pPr>
      <w:r>
        <w:rPr>
          <w:rFonts w:hint="eastAsia"/>
        </w:rPr>
        <w:t>四、扎实抓好党员队伍建设</w:t>
      </w:r>
    </w:p>
    <w:p w:rsidR="005C1516" w:rsidRDefault="005C1516">
      <w:pPr>
        <w:ind w:firstLine="420"/>
        <w:jc w:val="left"/>
      </w:pPr>
      <w:r>
        <w:rPr>
          <w:rFonts w:hint="eastAsia"/>
        </w:rPr>
        <w:t>一是严格落实“三会一课”制度。按照制度要求每月召开一次支部委员会，每季度召开一次全体党员会，每季度上一次党课，支部书记带头上党课，每年年底开展一次民主评议党员。全年召开支部委员会</w:t>
      </w:r>
      <w:r>
        <w:rPr>
          <w:rFonts w:hint="eastAsia"/>
        </w:rPr>
        <w:t>12</w:t>
      </w:r>
      <w:r>
        <w:rPr>
          <w:rFonts w:hint="eastAsia"/>
        </w:rPr>
        <w:t>次，召开支部大会</w:t>
      </w:r>
      <w:r>
        <w:rPr>
          <w:rFonts w:hint="eastAsia"/>
        </w:rPr>
        <w:t>5</w:t>
      </w:r>
      <w:r>
        <w:rPr>
          <w:rFonts w:hint="eastAsia"/>
        </w:rPr>
        <w:t>次，其中专题研究发展党员</w:t>
      </w:r>
      <w:r>
        <w:rPr>
          <w:rFonts w:hint="eastAsia"/>
        </w:rPr>
        <w:t>2</w:t>
      </w:r>
      <w:r>
        <w:rPr>
          <w:rFonts w:hint="eastAsia"/>
        </w:rPr>
        <w:t>次，班子成员讲主题党课</w:t>
      </w:r>
      <w:r>
        <w:rPr>
          <w:rFonts w:hint="eastAsia"/>
        </w:rPr>
        <w:t>4</w:t>
      </w:r>
      <w:r>
        <w:rPr>
          <w:rFonts w:hint="eastAsia"/>
        </w:rPr>
        <w:t>次。二是按要求召开领导干部民主生活会和党员组织生活会。组织召开了</w:t>
      </w:r>
      <w:r>
        <w:rPr>
          <w:rFonts w:hint="eastAsia"/>
        </w:rPr>
        <w:t>2017</w:t>
      </w:r>
      <w:r>
        <w:rPr>
          <w:rFonts w:hint="eastAsia"/>
        </w:rPr>
        <w:t>年度领导干部民主生活会、党员组织生活会、“巡视整改”专题民主生活会和组织生活会，局班子成员以普通党员身份参加双重组织生活，扎实开展批评和自我批评，剖析问题根源，提出整改措施，有效提高党性修养。三是坚持开展“主题党日”活动。每月围绕十九大精神、习近平新时期中国特色社会主义思想、省委市委重要部署等精神开展集中学习教育；在春节、端午、七一、中秋、重阳等重要节日组织党员到社区开展慰问、义务劳动等志愿活动。四是严格党员发展及党费收缴等工作。严格按照《中国共产党发展党员工作细则》，坚持高标准、严要求，将思想觉悟高、业务能力强的优秀分子吸收到党员队伍中。今年确定积极分子</w:t>
      </w:r>
      <w:r>
        <w:rPr>
          <w:rFonts w:hint="eastAsia"/>
        </w:rPr>
        <w:t>1</w:t>
      </w:r>
      <w:r>
        <w:rPr>
          <w:rFonts w:hint="eastAsia"/>
        </w:rPr>
        <w:t>名，接收预备党员</w:t>
      </w:r>
      <w:r>
        <w:rPr>
          <w:rFonts w:hint="eastAsia"/>
        </w:rPr>
        <w:t>1</w:t>
      </w:r>
      <w:r>
        <w:rPr>
          <w:rFonts w:hint="eastAsia"/>
        </w:rPr>
        <w:t>名；严格按照《党费收缴、使用和管理的规定》，利用建行党费云平台按标准按时足额收缴党费。按照市委组织部和市直工委通知要求，做好慰问困难党员、党员公开承诺、在职党员到社区报到、党内表彰等工作。利用党员管理信息系统做好党员信息采集、关系排查等工作。</w:t>
      </w:r>
    </w:p>
    <w:p w:rsidR="005C1516" w:rsidRDefault="005C1516">
      <w:pPr>
        <w:ind w:firstLine="420"/>
        <w:jc w:val="left"/>
      </w:pPr>
      <w:r>
        <w:rPr>
          <w:rFonts w:hint="eastAsia"/>
        </w:rPr>
        <w:t>五、落实巡视整改反馈意见情况</w:t>
      </w:r>
    </w:p>
    <w:p w:rsidR="005C1516" w:rsidRDefault="005C1516">
      <w:pPr>
        <w:ind w:firstLine="420"/>
        <w:jc w:val="left"/>
      </w:pPr>
      <w:r>
        <w:rPr>
          <w:rFonts w:hint="eastAsia"/>
        </w:rPr>
        <w:t>一是关于重业务轻党建的问题。</w:t>
      </w:r>
    </w:p>
    <w:p w:rsidR="005C1516" w:rsidRDefault="005C1516">
      <w:pPr>
        <w:ind w:firstLine="420"/>
        <w:jc w:val="left"/>
      </w:pPr>
      <w:r>
        <w:rPr>
          <w:rFonts w:hint="eastAsia"/>
        </w:rPr>
        <w:t>整改问题：党建活动开展得不够丰富多采，形式单一，亮点不突出。整改措施：持续完善机关党建制度建设，结合开展“不忘初心、牢记使命”主题教育活动，通过中心组学习、“三会一课”、“主题党日”、组织生活会、请进来走出去等形式，精心组织学习活动，不断丰富党建活动。</w:t>
      </w:r>
    </w:p>
    <w:p w:rsidR="005C1516" w:rsidRDefault="005C1516">
      <w:pPr>
        <w:ind w:firstLine="420"/>
        <w:jc w:val="left"/>
      </w:pPr>
      <w:r>
        <w:rPr>
          <w:rFonts w:hint="eastAsia"/>
        </w:rPr>
        <w:t>二是关于干部队伍士气不高的问题。</w:t>
      </w:r>
    </w:p>
    <w:p w:rsidR="005C1516" w:rsidRDefault="005C1516">
      <w:pPr>
        <w:ind w:firstLine="420"/>
        <w:jc w:val="left"/>
      </w:pPr>
      <w:r>
        <w:rPr>
          <w:rFonts w:hint="eastAsia"/>
        </w:rPr>
        <w:t>整改问题：部分党员干部缺乏政治意识、大局意识和规矩意识。整改措施：强化理论武装。把学习贯彻习近平新时代中共特色社会主义思想和党的十九大精神作为首要任务，坚持通过集中学习、专题学习和个人自学等多种形式，增强党员干部的政治意识、大局意识和规矩意识。</w:t>
      </w:r>
    </w:p>
    <w:p w:rsidR="005C1516" w:rsidRDefault="005C1516">
      <w:pPr>
        <w:ind w:firstLine="420"/>
        <w:jc w:val="left"/>
      </w:pPr>
      <w:r>
        <w:rPr>
          <w:rFonts w:hint="eastAsia"/>
        </w:rPr>
        <w:t>六、存在问题和下步工作</w:t>
      </w:r>
    </w:p>
    <w:p w:rsidR="005C1516" w:rsidRDefault="005C1516">
      <w:pPr>
        <w:ind w:firstLine="420"/>
        <w:jc w:val="left"/>
      </w:pPr>
      <w:r>
        <w:rPr>
          <w:rFonts w:hint="eastAsia"/>
        </w:rPr>
        <w:t>今年以来，支部党建工作取得了一定成效，为完成机关各项工作发挥了战斗堡垒作用和党员的先锋模范作用。但也还存在一些不足：一是党务工作开展的力度还不够，缺乏活力；二是党建活动开展得还不够丰富多采，形式单一，亮点不突出。</w:t>
      </w:r>
    </w:p>
    <w:p w:rsidR="005C1516" w:rsidRDefault="005C1516">
      <w:pPr>
        <w:ind w:firstLine="420"/>
        <w:jc w:val="left"/>
      </w:pPr>
      <w:r>
        <w:rPr>
          <w:rFonts w:hint="eastAsia"/>
        </w:rPr>
        <w:t>针对以上问题制定下步工作打算：</w:t>
      </w:r>
    </w:p>
    <w:p w:rsidR="005C1516" w:rsidRDefault="005C1516">
      <w:pPr>
        <w:ind w:firstLine="420"/>
        <w:jc w:val="left"/>
      </w:pPr>
      <w:r>
        <w:rPr>
          <w:rFonts w:hint="eastAsia"/>
        </w:rPr>
        <w:t>一是持续完善机关党建“五项机制”制度建设，结合开展“不忘初心、牢记使命”主题教育活动，严格落实“主题党日”制度，加强对党内政治生活情况的监督检查，尤其是落实好党员领导干部讲党课、双重组织生活制度，不断强化党员日常教育管理。</w:t>
      </w:r>
    </w:p>
    <w:p w:rsidR="005C1516" w:rsidRDefault="005C1516">
      <w:pPr>
        <w:ind w:firstLine="420"/>
        <w:jc w:val="left"/>
      </w:pPr>
      <w:r>
        <w:rPr>
          <w:rFonts w:hint="eastAsia"/>
        </w:rPr>
        <w:t>二是继续加强学习，树造学习型党组织。通过中心组学习、“三会一课”制度、组织生活会等形式，精心组织学习活动，把党员干部的思想和行动统一到党的十九大精神和“两学一做”的具体要求上来，增强党员干部的宗旨意识和廉洁意识，时刻保持清醒头脑，不断提高拒腐防变的能力。</w:t>
      </w:r>
    </w:p>
    <w:p w:rsidR="005C1516" w:rsidRDefault="005C1516">
      <w:pPr>
        <w:ind w:firstLine="420"/>
        <w:jc w:val="left"/>
      </w:pPr>
      <w:r>
        <w:rPr>
          <w:rFonts w:hint="eastAsia"/>
        </w:rPr>
        <w:t>三是继续抓好队伍建设。加强入党积极分子和预备党员的思想教育培训。充分发挥年轻党员的聪明才智，调动党员的积极性，发挥党员模范带头作用。</w:t>
      </w:r>
    </w:p>
    <w:p w:rsidR="005C1516" w:rsidRDefault="005C1516">
      <w:pPr>
        <w:ind w:firstLine="420"/>
        <w:jc w:val="right"/>
      </w:pPr>
      <w:r>
        <w:rPr>
          <w:rFonts w:hint="eastAsia"/>
        </w:rPr>
        <w:t>济源市直属机关工作委员会</w:t>
      </w:r>
      <w:r>
        <w:rPr>
          <w:rFonts w:hint="eastAsia"/>
        </w:rPr>
        <w:t>2019-01-09</w:t>
      </w:r>
    </w:p>
    <w:p w:rsidR="005C1516" w:rsidRDefault="005C1516" w:rsidP="002822FE">
      <w:pPr>
        <w:sectPr w:rsidR="005C1516" w:rsidSect="002822FE">
          <w:type w:val="continuous"/>
          <w:pgSz w:w="11906" w:h="16838"/>
          <w:pgMar w:top="1644" w:right="1236" w:bottom="1418" w:left="1814" w:header="851" w:footer="907" w:gutter="0"/>
          <w:pgNumType w:start="1"/>
          <w:cols w:space="720"/>
          <w:docGrid w:type="lines" w:linePitch="341" w:charSpace="2373"/>
        </w:sectPr>
      </w:pPr>
    </w:p>
    <w:p w:rsidR="000127EA" w:rsidRDefault="000127EA"/>
    <w:sectPr w:rsidR="000127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1516"/>
    <w:rsid w:val="000127EA"/>
    <w:rsid w:val="005C15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15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15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398</Words>
  <Characters>2273</Characters>
  <Application>Microsoft Office Word</Application>
  <DocSecurity>0</DocSecurity>
  <Lines>18</Lines>
  <Paragraphs>5</Paragraphs>
  <ScaleCrop>false</ScaleCrop>
  <Company>Microsoft</Company>
  <LinksUpToDate>false</LinksUpToDate>
  <CharactersWithSpaces>2666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2022-06-01T02:16:00Z</dcterms:created>
</cp:coreProperties>
</file>