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B43" w:rsidRDefault="00685B43" w:rsidP="000D5C06">
      <w:pPr>
        <w:pStyle w:val="1"/>
      </w:pPr>
      <w:r w:rsidRPr="000D11BE">
        <w:rPr>
          <w:rFonts w:hint="eastAsia"/>
        </w:rPr>
        <w:t>顶山街道：“核中核”，全力出击！</w:t>
      </w:r>
    </w:p>
    <w:p w:rsidR="00685B43" w:rsidRDefault="00685B43" w:rsidP="00685B43">
      <w:pPr>
        <w:spacing w:line="247" w:lineRule="auto"/>
        <w:ind w:firstLineChars="200" w:firstLine="420"/>
        <w:jc w:val="left"/>
      </w:pPr>
      <w:r>
        <w:rPr>
          <w:rFonts w:hint="eastAsia"/>
        </w:rPr>
        <w:t>江北新区的发展，居住在这里的百姓最能感受到。新区各街道各社区，作为保障服务社会民生的重要窗口，无疑成为了群众幸福指数最直观的测温计。如何让大家在家门口就能办成事、解难事，如何把家园装扮得更美观更漂亮，如何让生活在江北新区成为人人向往的事情，处处都需要街道改革来推进。</w:t>
      </w:r>
    </w:p>
    <w:p w:rsidR="00685B43" w:rsidRDefault="00685B43" w:rsidP="00685B43">
      <w:pPr>
        <w:spacing w:line="247" w:lineRule="auto"/>
        <w:ind w:firstLineChars="200" w:firstLine="420"/>
        <w:jc w:val="left"/>
      </w:pPr>
      <w:r>
        <w:rPr>
          <w:rFonts w:hint="eastAsia"/>
        </w:rPr>
        <w:t>摊开近几年的新区区划图，有一个街道被贴满了“核心区”“南京自贸片区”“芯片之城”等许多发展标签。</w:t>
      </w:r>
      <w:r>
        <w:t>3</w:t>
      </w:r>
      <w:r>
        <w:t>年时间这里扩容超</w:t>
      </w:r>
      <w:r>
        <w:t>3</w:t>
      </w:r>
      <w:r>
        <w:t>倍，囊括了产业技术研创园和中央商务区，两大江北新区产业发展的主战场。创新、品质、宜居</w:t>
      </w:r>
      <w:r>
        <w:t>......</w:t>
      </w:r>
      <w:r>
        <w:t>江北新区</w:t>
      </w:r>
      <w:r>
        <w:t>“</w:t>
      </w:r>
      <w:r>
        <w:t>核中核</w:t>
      </w:r>
      <w:r>
        <w:t>”</w:t>
      </w:r>
      <w:r>
        <w:t>的顶山街道，正全力重拳出击！</w:t>
      </w:r>
    </w:p>
    <w:p w:rsidR="00685B43" w:rsidRDefault="00685B43" w:rsidP="00685B43">
      <w:pPr>
        <w:spacing w:line="247" w:lineRule="auto"/>
        <w:ind w:firstLineChars="200" w:firstLine="420"/>
        <w:jc w:val="left"/>
      </w:pPr>
      <w:r>
        <w:rPr>
          <w:rFonts w:hint="eastAsia"/>
        </w:rPr>
        <w:t>回首过去的一年，顶山街道围绕打造产城人一体化、治理现代化、区域生态化、服务多元化的“首善街道”，推出了许多创新举措和改革思路。今天，小北采访到了顶山街道党工委书记王剑宁，听他聊聊过去的一年，新区“核中核”有啥变化。</w:t>
      </w:r>
    </w:p>
    <w:p w:rsidR="00685B43" w:rsidRDefault="00685B43" w:rsidP="00685B43">
      <w:pPr>
        <w:spacing w:line="247" w:lineRule="auto"/>
        <w:ind w:firstLineChars="200" w:firstLine="420"/>
        <w:jc w:val="left"/>
      </w:pPr>
      <w:r>
        <w:rPr>
          <w:rFonts w:hint="eastAsia"/>
        </w:rPr>
        <w:t>全力提升</w:t>
      </w:r>
    </w:p>
    <w:p w:rsidR="00685B43" w:rsidRDefault="00685B43" w:rsidP="00685B43">
      <w:pPr>
        <w:spacing w:line="247" w:lineRule="auto"/>
        <w:ind w:firstLineChars="200" w:firstLine="420"/>
        <w:jc w:val="left"/>
      </w:pPr>
      <w:r>
        <w:rPr>
          <w:rFonts w:hint="eastAsia"/>
        </w:rPr>
        <w:t>新老顶山人居环境</w:t>
      </w:r>
    </w:p>
    <w:p w:rsidR="00685B43" w:rsidRDefault="00685B43" w:rsidP="00685B43">
      <w:pPr>
        <w:spacing w:line="247" w:lineRule="auto"/>
        <w:ind w:firstLineChars="200" w:firstLine="420"/>
        <w:jc w:val="left"/>
      </w:pPr>
      <w:r>
        <w:rPr>
          <w:rFonts w:hint="eastAsia"/>
        </w:rPr>
        <w:t>小北：王书记您好，我们知道，近年来，顶山街道区划范围一再扩大，目前已覆盖整个江北新区核心区，成为了名副其实的“核中核”。在新区核心区飞速发展的进程中，研创园等一些新的片区日新月异，龙虎巷等一些旧城区也是旧貌换新颜，街道是如何推动新旧片区改造，让老居民和新市民共享新主城发展成果的呢？</w:t>
      </w:r>
    </w:p>
    <w:p w:rsidR="00685B43" w:rsidRDefault="00685B43" w:rsidP="00685B43">
      <w:pPr>
        <w:spacing w:line="247" w:lineRule="auto"/>
        <w:ind w:firstLineChars="200" w:firstLine="420"/>
        <w:jc w:val="left"/>
      </w:pPr>
      <w:r>
        <w:rPr>
          <w:rFonts w:hint="eastAsia"/>
        </w:rPr>
        <w:t>王剑宁：“核中核”其实是大家对我们街道地理位置的一种说法，最初划定的江北新区核心区共有</w:t>
      </w:r>
      <w:r>
        <w:t>33.2</w:t>
      </w:r>
      <w:r>
        <w:t>平方公里，都在顶山辖区范围内，这也激励我们要建设</w:t>
      </w:r>
      <w:r>
        <w:t>“</w:t>
      </w:r>
      <w:r>
        <w:t>首善街道</w:t>
      </w:r>
      <w:r>
        <w:t>”</w:t>
      </w:r>
      <w:r>
        <w:t>，在经济发展、社会治理、民生服务等各方面不负核心定位。</w:t>
      </w:r>
    </w:p>
    <w:p w:rsidR="00685B43" w:rsidRDefault="00685B43" w:rsidP="00685B43">
      <w:pPr>
        <w:spacing w:line="247" w:lineRule="auto"/>
        <w:ind w:firstLineChars="200" w:firstLine="420"/>
        <w:jc w:val="left"/>
      </w:pPr>
      <w:r>
        <w:rPr>
          <w:rFonts w:hint="eastAsia"/>
        </w:rPr>
        <w:t>新区成立</w:t>
      </w:r>
      <w:r>
        <w:t>6</w:t>
      </w:r>
      <w:r>
        <w:t>年多，顶山也飞速发展了</w:t>
      </w:r>
      <w:r>
        <w:t>6</w:t>
      </w:r>
      <w:r>
        <w:t>年多，目前顶山共有</w:t>
      </w:r>
      <w:r>
        <w:t>149</w:t>
      </w:r>
      <w:r>
        <w:t>个在建工地，为全市街道最多，</w:t>
      </w:r>
      <w:r>
        <w:t>“</w:t>
      </w:r>
      <w:r>
        <w:t>两馆一中心</w:t>
      </w:r>
      <w:r>
        <w:t>”</w:t>
      </w:r>
      <w:r>
        <w:t>等一批地标建筑陆续建成，吸引了众多高端人才，国际化滨江街道的风貌初显。但当前，顶山仍呈现着</w:t>
      </w:r>
      <w:r>
        <w:t>“</w:t>
      </w:r>
      <w:r>
        <w:t>半新半旧</w:t>
      </w:r>
      <w:r>
        <w:t>”</w:t>
      </w:r>
      <w:r>
        <w:t>的城市形态，老南门等老旧片区因为建成年代久，很多基础设施已经跟不上新顶山的发展。</w:t>
      </w:r>
    </w:p>
    <w:p w:rsidR="00685B43" w:rsidRDefault="00685B43" w:rsidP="00685B43">
      <w:pPr>
        <w:spacing w:line="247" w:lineRule="auto"/>
        <w:ind w:firstLineChars="200" w:firstLine="420"/>
        <w:jc w:val="left"/>
      </w:pPr>
      <w:r>
        <w:rPr>
          <w:rFonts w:hint="eastAsia"/>
        </w:rPr>
        <w:t>为此，</w:t>
      </w:r>
      <w:r>
        <w:t>2021</w:t>
      </w:r>
      <w:r>
        <w:t>年，我们以</w:t>
      </w:r>
      <w:r>
        <w:t>“</w:t>
      </w:r>
      <w:r>
        <w:t>我为群众办实事</w:t>
      </w:r>
      <w:r>
        <w:t>”</w:t>
      </w:r>
      <w:r>
        <w:t>实践活动为契机，聚焦老旧片区居民的急难愁盼问题，集中开展了龙虎巷二期环境提升、南苑小区综合整治、明发城市广场商业区环境提升等</w:t>
      </w:r>
      <w:r>
        <w:t>3</w:t>
      </w:r>
      <w:r>
        <w:t>个民生项目。</w:t>
      </w:r>
    </w:p>
    <w:p w:rsidR="00685B43" w:rsidRDefault="00685B43" w:rsidP="00685B43">
      <w:pPr>
        <w:spacing w:line="247" w:lineRule="auto"/>
        <w:ind w:firstLineChars="200" w:firstLine="420"/>
        <w:jc w:val="left"/>
      </w:pPr>
      <w:r>
        <w:rPr>
          <w:rFonts w:hint="eastAsia"/>
        </w:rPr>
        <w:t>如今，龙虎巷二期环境提升项目已进入收尾阶段，原本破旧的百年老街铺上了</w:t>
      </w:r>
      <w:r>
        <w:t>1100</w:t>
      </w:r>
      <w:r>
        <w:t>米的沥青路面，增设多处照明设施，</w:t>
      </w:r>
      <w:r>
        <w:t>1500</w:t>
      </w:r>
      <w:r>
        <w:t>米的燃气管道已经架设完毕，等待气源接通即可实现燃气入户，</w:t>
      </w:r>
      <w:r>
        <w:t>2034</w:t>
      </w:r>
      <w:r>
        <w:t>户居民用气难的问题届时将得到解决。后期，我们还将对浦厂二村小广场及部分支路进行改造，既留住顶山人的乡愁记忆，也让龙虎巷人居品质得到有效提升。</w:t>
      </w:r>
    </w:p>
    <w:p w:rsidR="00685B43" w:rsidRDefault="00685B43" w:rsidP="00685B43">
      <w:pPr>
        <w:spacing w:line="247" w:lineRule="auto"/>
        <w:ind w:firstLineChars="200" w:firstLine="420"/>
        <w:jc w:val="left"/>
      </w:pPr>
      <w:r>
        <w:rPr>
          <w:rFonts w:hint="eastAsia"/>
        </w:rPr>
        <w:t>在南苑小区，我们充分发挥党建示范引领作用，组织带领党员群众集中攻坚解决了小区公共区域占用的问题，退院还绿、出新换面，后期还将完成物业企业的进驻管理，从根本上解决南苑小区长达</w:t>
      </w:r>
      <w:r>
        <w:t>20</w:t>
      </w:r>
      <w:r>
        <w:t>年无物业管理的问题。下一步，我们将根据居民意见建议，进一步实施环境提升工程，推动南苑小区焕新颜。</w:t>
      </w:r>
    </w:p>
    <w:p w:rsidR="00685B43" w:rsidRDefault="00685B43" w:rsidP="00685B43">
      <w:pPr>
        <w:spacing w:line="247" w:lineRule="auto"/>
        <w:ind w:firstLineChars="200" w:firstLine="420"/>
        <w:jc w:val="left"/>
      </w:pPr>
      <w:r>
        <w:rPr>
          <w:rFonts w:hint="eastAsia"/>
        </w:rPr>
        <w:t>针对明发城市广场商住综合体，我们成立了综合治理办公室，安排专人进驻管理，目前已完成前期的联合整治行动和环境提升项目，</w:t>
      </w:r>
      <w:r>
        <w:t>2022</w:t>
      </w:r>
      <w:r>
        <w:t>年商业区的整体出新将纳入街道年度重点工程，顶山最早的商业街区将迎来蜕变。</w:t>
      </w:r>
    </w:p>
    <w:p w:rsidR="00685B43" w:rsidRDefault="00685B43" w:rsidP="00685B43">
      <w:pPr>
        <w:spacing w:line="247" w:lineRule="auto"/>
        <w:ind w:firstLineChars="200" w:firstLine="420"/>
        <w:jc w:val="left"/>
      </w:pPr>
      <w:r>
        <w:rPr>
          <w:rFonts w:hint="eastAsia"/>
        </w:rPr>
        <w:t>不仅如此，吉庆河游园二期、覆盖全街的智慧充电车棚等实事项目纷纷落地落实，顶山正全力提升新老顶山人居环境，让顶山的生活既有韵味又有品质。</w:t>
      </w:r>
    </w:p>
    <w:p w:rsidR="00685B43" w:rsidRDefault="00685B43" w:rsidP="00685B43">
      <w:pPr>
        <w:spacing w:line="247" w:lineRule="auto"/>
        <w:ind w:firstLineChars="200" w:firstLine="420"/>
        <w:jc w:val="left"/>
      </w:pPr>
      <w:r>
        <w:t>193</w:t>
      </w:r>
      <w:r>
        <w:t>个服务事项</w:t>
      </w:r>
    </w:p>
    <w:p w:rsidR="00685B43" w:rsidRDefault="00685B43" w:rsidP="00685B43">
      <w:pPr>
        <w:spacing w:line="247" w:lineRule="auto"/>
        <w:ind w:firstLineChars="200" w:firstLine="420"/>
        <w:jc w:val="left"/>
      </w:pPr>
      <w:r>
        <w:rPr>
          <w:rFonts w:hint="eastAsia"/>
        </w:rPr>
        <w:t>“不出社区全办理”</w:t>
      </w:r>
    </w:p>
    <w:p w:rsidR="00685B43" w:rsidRDefault="00685B43" w:rsidP="00685B43">
      <w:pPr>
        <w:spacing w:line="247" w:lineRule="auto"/>
        <w:ind w:firstLineChars="200" w:firstLine="420"/>
        <w:jc w:val="left"/>
      </w:pPr>
      <w:r>
        <w:rPr>
          <w:rFonts w:hint="eastAsia"/>
        </w:rPr>
        <w:t>小北：我们看到顶山的版图就发现，街道</w:t>
      </w:r>
      <w:r>
        <w:t>63</w:t>
      </w:r>
      <w:r>
        <w:t>平方公里相当于南京一个主城区的面积了，街道最远跨度在</w:t>
      </w:r>
      <w:r>
        <w:t>20</w:t>
      </w:r>
      <w:r>
        <w:t>公里以上，有些区域的百姓想办事，要跑很远的路，那么在社会治理、政务服务延伸等方面，过去一年，街道是如何解决这些难题的呢？</w:t>
      </w:r>
    </w:p>
    <w:p w:rsidR="00685B43" w:rsidRDefault="00685B43" w:rsidP="00685B43">
      <w:pPr>
        <w:spacing w:line="247" w:lineRule="auto"/>
        <w:ind w:firstLineChars="200" w:firstLine="420"/>
        <w:jc w:val="left"/>
      </w:pPr>
      <w:r>
        <w:rPr>
          <w:rFonts w:hint="eastAsia"/>
        </w:rPr>
        <w:t>王剑宁：是的，</w:t>
      </w:r>
      <w:r>
        <w:t>2021</w:t>
      </w:r>
      <w:r>
        <w:t>年我们顶山进一步深化街道改革，以创新思路破解民生难题，在整合审批、服务、执法力量上同向发力，就在前几天，顶山顺利通过评估验收，成为了江北新区唯一一个获得</w:t>
      </w:r>
      <w:r>
        <w:t>“</w:t>
      </w:r>
      <w:r>
        <w:t>全省推进基层整合审批服务执法力量工作先进单位</w:t>
      </w:r>
      <w:r>
        <w:t>”</w:t>
      </w:r>
      <w:r>
        <w:t>称号的街道。</w:t>
      </w:r>
    </w:p>
    <w:p w:rsidR="00685B43" w:rsidRDefault="00685B43" w:rsidP="00685B43">
      <w:pPr>
        <w:spacing w:line="247" w:lineRule="auto"/>
        <w:ind w:firstLineChars="200" w:firstLine="420"/>
        <w:jc w:val="left"/>
      </w:pPr>
      <w:r>
        <w:rPr>
          <w:rFonts w:hint="eastAsia"/>
        </w:rPr>
        <w:t>落实在实际工作中，顶山街道持续优化综合执法大队运转机制和执法模式，真正实现全要素执法，在</w:t>
      </w:r>
      <w:r>
        <w:t>2021</w:t>
      </w:r>
      <w:r>
        <w:t>年全市城市治理综合考评中，我们顶山获得了新区第一名的好成绩；不断推进政务服务改革，通过打造</w:t>
      </w:r>
      <w:r>
        <w:t>“24</w:t>
      </w:r>
      <w:r>
        <w:t>小时不打烊</w:t>
      </w:r>
      <w:r>
        <w:t>”</w:t>
      </w:r>
      <w:r>
        <w:t>政务工作模式、孵化</w:t>
      </w:r>
      <w:r>
        <w:t>“</w:t>
      </w:r>
      <w:r>
        <w:t>政务通</w:t>
      </w:r>
      <w:r>
        <w:t>”</w:t>
      </w:r>
      <w:r>
        <w:t>专员等举措，实现</w:t>
      </w:r>
      <w:r>
        <w:t>“</w:t>
      </w:r>
      <w:r>
        <w:t>街社同权一窗口</w:t>
      </w:r>
      <w:r>
        <w:t>”</w:t>
      </w:r>
      <w:r>
        <w:t>，最大程度方便居民办事。</w:t>
      </w:r>
    </w:p>
    <w:p w:rsidR="00685B43" w:rsidRDefault="00685B43" w:rsidP="00685B43">
      <w:pPr>
        <w:spacing w:line="247" w:lineRule="auto"/>
        <w:ind w:firstLineChars="200" w:firstLine="420"/>
        <w:jc w:val="left"/>
      </w:pPr>
      <w:r>
        <w:rPr>
          <w:rFonts w:hint="eastAsia"/>
        </w:rPr>
        <w:t>街道还持续加强数字孪生建设，不断探索具有顶山特色的信息化治理新路径，目前顶山的全域指挥中心已常态化运用于疫情防控、长江禁渔、防汛防涝、文明典范城市创建等重点工作，线上指挥高效顺畅，实战调度作用明显。以上这些改革成果都转化成为居民感和幸福感提升的重要抓手。</w:t>
      </w:r>
    </w:p>
    <w:p w:rsidR="00685B43" w:rsidRDefault="00685B43" w:rsidP="00685B43">
      <w:pPr>
        <w:spacing w:line="247" w:lineRule="auto"/>
        <w:ind w:firstLineChars="200" w:firstLine="420"/>
        <w:jc w:val="left"/>
      </w:pPr>
      <w:r>
        <w:rPr>
          <w:rFonts w:hint="eastAsia"/>
        </w:rPr>
        <w:t>以信息化治理为例，</w:t>
      </w:r>
      <w:r>
        <w:t>2021</w:t>
      </w:r>
      <w:r>
        <w:t>年，我们建成的</w:t>
      </w:r>
      <w:r>
        <w:t>2</w:t>
      </w:r>
      <w:r>
        <w:t>个智慧小区试点，实现智能硬件串联成网，撑起居民安全</w:t>
      </w:r>
      <w:r>
        <w:t>“</w:t>
      </w:r>
      <w:r>
        <w:t>保护伞</w:t>
      </w:r>
      <w:r>
        <w:t>”</w:t>
      </w:r>
      <w:r>
        <w:t>。在疫情防控中，创新将</w:t>
      </w:r>
      <w:r>
        <w:t>“</w:t>
      </w:r>
      <w:r>
        <w:t>链通万家</w:t>
      </w:r>
      <w:r>
        <w:t>”</w:t>
      </w:r>
      <w:r>
        <w:t>疫情防控通行系统与智慧小区数据终端接通，使小区居民进门直接跳过</w:t>
      </w:r>
      <w:r>
        <w:t>“</w:t>
      </w:r>
      <w:r>
        <w:t>扫码</w:t>
      </w:r>
      <w:r>
        <w:t>”</w:t>
      </w:r>
      <w:r>
        <w:t>环节，五秒内实现</w:t>
      </w:r>
      <w:r>
        <w:t>“</w:t>
      </w:r>
      <w:r>
        <w:t>一次扫脸、后台认证、直接通行</w:t>
      </w:r>
      <w:r>
        <w:t>”</w:t>
      </w:r>
      <w:r>
        <w:t>。</w:t>
      </w:r>
    </w:p>
    <w:p w:rsidR="00685B43" w:rsidRDefault="00685B43" w:rsidP="00685B43">
      <w:pPr>
        <w:spacing w:line="247" w:lineRule="auto"/>
        <w:ind w:firstLineChars="200" w:firstLine="420"/>
        <w:jc w:val="left"/>
      </w:pPr>
      <w:r>
        <w:rPr>
          <w:rFonts w:hint="eastAsia"/>
        </w:rPr>
        <w:t>目前，这一整套系统也已经运用到全街绝大部分居民小区门禁上，让疫情防控更加高效。下一步，我们还将强化科技赋能，推动可视化平台集成、智慧小区升级、智慧养老、智慧工地等项目在顶山先行先试，造福更多居民。</w:t>
      </w:r>
    </w:p>
    <w:p w:rsidR="00685B43" w:rsidRDefault="00685B43" w:rsidP="00685B43">
      <w:pPr>
        <w:spacing w:line="247" w:lineRule="auto"/>
        <w:ind w:firstLineChars="200" w:firstLine="420"/>
        <w:jc w:val="left"/>
      </w:pPr>
      <w:r>
        <w:rPr>
          <w:rFonts w:hint="eastAsia"/>
        </w:rPr>
        <w:t>在政务服务改革上，顶山在</w:t>
      </w:r>
      <w:r>
        <w:t>2021</w:t>
      </w:r>
      <w:r>
        <w:t>年</w:t>
      </w:r>
      <w:r>
        <w:t>4</w:t>
      </w:r>
      <w:r>
        <w:t>月启动了街社同权通办政务服务改革行动，通过孵化培育政务通专员队伍，打破街道、社区两级审批服务壁垒，实现</w:t>
      </w:r>
      <w:r>
        <w:t>“</w:t>
      </w:r>
      <w:r>
        <w:t>街社同权一窗口</w:t>
      </w:r>
      <w:r>
        <w:t>”</w:t>
      </w:r>
      <w:r>
        <w:t>，打造</w:t>
      </w:r>
      <w:r>
        <w:t>“15</w:t>
      </w:r>
      <w:r>
        <w:t>分钟政务服务圈</w:t>
      </w:r>
      <w:r>
        <w:t>”</w:t>
      </w:r>
      <w:r>
        <w:t>，</w:t>
      </w:r>
      <w:r>
        <w:t>193</w:t>
      </w:r>
      <w:r>
        <w:t>个服务事项</w:t>
      </w:r>
      <w:r>
        <w:t>“</w:t>
      </w:r>
      <w:r>
        <w:t>不出社区全办理</w:t>
      </w:r>
      <w:r>
        <w:t>”</w:t>
      </w:r>
      <w:r>
        <w:t>，让社区成为真正的为民服务主阵地。</w:t>
      </w:r>
      <w:r>
        <w:t>4</w:t>
      </w:r>
      <w:r>
        <w:t>月</w:t>
      </w:r>
      <w:r>
        <w:t>7</w:t>
      </w:r>
      <w:r>
        <w:t>日，南京市第一张由社区层面开出的个体工商户营业执照已在顶山临江社区发出。</w:t>
      </w:r>
      <w:r>
        <w:t>23</w:t>
      </w:r>
      <w:r>
        <w:t>名政务通专员经过系统培训与考核，已全部到岗到位。</w:t>
      </w:r>
    </w:p>
    <w:p w:rsidR="00685B43" w:rsidRDefault="00685B43" w:rsidP="00685B43">
      <w:pPr>
        <w:spacing w:line="247" w:lineRule="auto"/>
        <w:ind w:firstLineChars="200" w:firstLine="420"/>
        <w:jc w:val="left"/>
      </w:pPr>
      <w:r>
        <w:rPr>
          <w:rFonts w:hint="eastAsia"/>
        </w:rPr>
        <w:t>垃圾分类得“碳币”</w:t>
      </w:r>
    </w:p>
    <w:p w:rsidR="00685B43" w:rsidRDefault="00685B43" w:rsidP="00685B43">
      <w:pPr>
        <w:spacing w:line="247" w:lineRule="auto"/>
        <w:ind w:firstLineChars="200" w:firstLine="420"/>
        <w:jc w:val="left"/>
      </w:pPr>
      <w:r>
        <w:rPr>
          <w:rFonts w:hint="eastAsia"/>
        </w:rPr>
        <w:t>以币换物当钱花</w:t>
      </w:r>
    </w:p>
    <w:p w:rsidR="00685B43" w:rsidRDefault="00685B43" w:rsidP="00685B43">
      <w:pPr>
        <w:spacing w:line="247" w:lineRule="auto"/>
        <w:ind w:firstLineChars="200" w:firstLine="420"/>
        <w:jc w:val="left"/>
      </w:pPr>
      <w:r>
        <w:rPr>
          <w:rFonts w:hint="eastAsia"/>
        </w:rPr>
        <w:t>小北：分类投放生活垃圾，不仅可以对垃圾进行有效处理，还可以变废为宝，形成可再生资源。但是很多百姓习惯了不分类一起扔，听说顶山街道为鼓励大家，生活垃圾自觉分类，可以获得一种可以当钱花的“碳币”？</w:t>
      </w:r>
    </w:p>
    <w:p w:rsidR="00685B43" w:rsidRDefault="00685B43" w:rsidP="00685B43">
      <w:pPr>
        <w:spacing w:line="247" w:lineRule="auto"/>
        <w:ind w:firstLineChars="200" w:firstLine="420"/>
        <w:jc w:val="left"/>
      </w:pPr>
      <w:r>
        <w:rPr>
          <w:rFonts w:hint="eastAsia"/>
        </w:rPr>
        <w:t>王剑宁：没错，实现碳达峰碳中和，落实到基层街道，我们要做的就是在居民中广泛宣传低碳生活概念，增强居民环保意识。</w:t>
      </w:r>
    </w:p>
    <w:p w:rsidR="00685B43" w:rsidRDefault="00685B43" w:rsidP="00685B43">
      <w:pPr>
        <w:spacing w:line="247" w:lineRule="auto"/>
        <w:ind w:firstLineChars="200" w:firstLine="420"/>
        <w:jc w:val="left"/>
      </w:pPr>
      <w:r>
        <w:rPr>
          <w:rFonts w:hint="eastAsia"/>
        </w:rPr>
        <w:t>结合目前正在做的垃圾分类工作，街道打造了</w:t>
      </w:r>
      <w:r>
        <w:t>200</w:t>
      </w:r>
      <w:r>
        <w:t>个设在居民小区里的</w:t>
      </w:r>
      <w:r>
        <w:t>“</w:t>
      </w:r>
      <w:r>
        <w:t>碳中和小屋</w:t>
      </w:r>
      <w:r>
        <w:t>”</w:t>
      </w:r>
      <w:r>
        <w:t>，引进了</w:t>
      </w:r>
      <w:r>
        <w:t>“</w:t>
      </w:r>
      <w:r>
        <w:t>碳币</w:t>
      </w:r>
      <w:r>
        <w:t>”</w:t>
      </w:r>
      <w:r>
        <w:t>概念，居民在定点、规范投放厨余垃圾、可回收物、有害垃圾的过程中，就可以获得</w:t>
      </w:r>
      <w:r>
        <w:t>“</w:t>
      </w:r>
      <w:r>
        <w:t>碳币</w:t>
      </w:r>
      <w:r>
        <w:t>”</w:t>
      </w:r>
      <w:r>
        <w:t>。街道还对应设置了</w:t>
      </w:r>
      <w:r>
        <w:t>“</w:t>
      </w:r>
      <w:r>
        <w:t>碳币兑换屋</w:t>
      </w:r>
      <w:r>
        <w:t>”</w:t>
      </w:r>
      <w:r>
        <w:t>，居民可以用</w:t>
      </w:r>
      <w:r>
        <w:t>“</w:t>
      </w:r>
      <w:r>
        <w:t>碳币</w:t>
      </w:r>
      <w:r>
        <w:t>”</w:t>
      </w:r>
      <w:r>
        <w:t>兑换生活用品或其他服务，从而在潜移默化中提高居民参与低碳生活的意识。</w:t>
      </w:r>
    </w:p>
    <w:p w:rsidR="00685B43" w:rsidRDefault="00685B43" w:rsidP="00685B43">
      <w:pPr>
        <w:spacing w:line="247" w:lineRule="auto"/>
        <w:ind w:firstLineChars="200" w:firstLine="420"/>
        <w:jc w:val="left"/>
      </w:pPr>
      <w:r>
        <w:rPr>
          <w:rFonts w:hint="eastAsia"/>
        </w:rPr>
        <w:t>不仅如此，街道在绿色环保意识宣教工作中也是下足了功夫，在今年</w:t>
      </w:r>
      <w:r>
        <w:t>1</w:t>
      </w:r>
      <w:r>
        <w:t>月投入使用的锦绣雅苑碳币兑换屋里，我们配备了时下流行的</w:t>
      </w:r>
      <w:r>
        <w:t>VR</w:t>
      </w:r>
      <w:r>
        <w:t>游戏设备，居民可以带上</w:t>
      </w:r>
      <w:r>
        <w:t>VR</w:t>
      </w:r>
      <w:r>
        <w:t>眼镜，沉浸式体验模拟真实的垃圾分类扔投效果，在游戏中收获</w:t>
      </w:r>
      <w:r>
        <w:t>“</w:t>
      </w:r>
      <w:r>
        <w:t>成就</w:t>
      </w:r>
      <w:r>
        <w:t>”</w:t>
      </w:r>
      <w:r>
        <w:t>、学习相关知识，小屋内还设置了闲置物品交换区，居民家中用不到的物品可以拿到这里自由交换，让错配的资源得到有效利用。</w:t>
      </w:r>
    </w:p>
    <w:p w:rsidR="00685B43" w:rsidRDefault="00685B43" w:rsidP="00685B43">
      <w:pPr>
        <w:spacing w:line="247" w:lineRule="auto"/>
        <w:ind w:firstLineChars="200" w:firstLine="420"/>
        <w:jc w:val="left"/>
      </w:pPr>
      <w:r>
        <w:rPr>
          <w:rFonts w:hint="eastAsia"/>
        </w:rPr>
        <w:t>“碳币”“碳小屋”是顶山贯彻低碳绿色发展的一个缩影，</w:t>
      </w:r>
      <w:r>
        <w:t>2021</w:t>
      </w:r>
      <w:r>
        <w:t>年，顶山街道还建成了全市首个街道级</w:t>
      </w:r>
      <w:r>
        <w:t>“</w:t>
      </w:r>
      <w:r>
        <w:t>五位一体</w:t>
      </w:r>
      <w:r>
        <w:t>”</w:t>
      </w:r>
      <w:r>
        <w:t>的垃圾分类回收中心以及江北新区垃圾分类宣教馆，实现了商铺生活垃圾</w:t>
      </w:r>
      <w:r>
        <w:t>“</w:t>
      </w:r>
      <w:r>
        <w:t>公交化运行</w:t>
      </w:r>
      <w:r>
        <w:t>”</w:t>
      </w:r>
      <w:r>
        <w:t>，可以说绿色发展理念已经贯穿到顶山发展的全流程。</w:t>
      </w:r>
      <w:r>
        <w:t>2022</w:t>
      </w:r>
      <w:r>
        <w:t>年，顶山街道还将继续推广低碳生活、低碳发展概念，全面推广</w:t>
      </w:r>
      <w:r>
        <w:t>“</w:t>
      </w:r>
      <w:r>
        <w:t>碳币兑换屋</w:t>
      </w:r>
      <w:r>
        <w:t>”</w:t>
      </w:r>
      <w:r>
        <w:t>，让更多的居民参与到低碳生活中来。</w:t>
      </w:r>
    </w:p>
    <w:p w:rsidR="00685B43" w:rsidRDefault="00685B43" w:rsidP="00685B43">
      <w:pPr>
        <w:spacing w:line="247" w:lineRule="auto"/>
        <w:ind w:firstLineChars="200" w:firstLine="420"/>
        <w:jc w:val="right"/>
      </w:pPr>
      <w:r w:rsidRPr="000D11BE">
        <w:rPr>
          <w:rFonts w:hint="eastAsia"/>
        </w:rPr>
        <w:t>南京江北新区</w:t>
      </w:r>
      <w:r>
        <w:rPr>
          <w:rFonts w:hint="eastAsia"/>
        </w:rPr>
        <w:t>2022-2-2</w:t>
      </w:r>
    </w:p>
    <w:p w:rsidR="00685B43" w:rsidRDefault="00685B43" w:rsidP="00FB3643">
      <w:pPr>
        <w:sectPr w:rsidR="00685B43" w:rsidSect="00FB3643">
          <w:type w:val="continuous"/>
          <w:pgSz w:w="11906" w:h="16838"/>
          <w:pgMar w:top="1644" w:right="1236" w:bottom="1418" w:left="1814" w:header="851" w:footer="907" w:gutter="0"/>
          <w:pgNumType w:start="1"/>
          <w:cols w:space="720"/>
          <w:docGrid w:type="lines" w:linePitch="341" w:charSpace="2373"/>
        </w:sectPr>
      </w:pPr>
    </w:p>
    <w:p w:rsidR="001918BB" w:rsidRDefault="001918BB"/>
    <w:sectPr w:rsidR="001918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5B43"/>
    <w:rsid w:val="001918BB"/>
    <w:rsid w:val="00685B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5B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5B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442</Words>
  <Characters>2520</Characters>
  <Application>Microsoft Office Word</Application>
  <DocSecurity>0</DocSecurity>
  <Lines>21</Lines>
  <Paragraphs>5</Paragraphs>
  <ScaleCrop>false</ScaleCrop>
  <Company>微软中国</Company>
  <LinksUpToDate>false</LinksUpToDate>
  <CharactersWithSpaces>2957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2022-05-23T09:34:00Z</dcterms:created>
</cp:coreProperties>
</file>