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780" w:rsidRDefault="00550780" w:rsidP="00D55714">
      <w:pPr>
        <w:pStyle w:val="1"/>
        <w:spacing w:line="245" w:lineRule="auto"/>
      </w:pPr>
      <w:r w:rsidRPr="00D55714">
        <w:rPr>
          <w:rFonts w:hint="eastAsia"/>
        </w:rPr>
        <w:t>常熟碧溪街道推进“乡约廉勤”项目</w:t>
      </w:r>
      <w:r w:rsidRPr="00D55714">
        <w:t xml:space="preserve"> </w:t>
      </w:r>
      <w:r w:rsidRPr="00D55714">
        <w:rPr>
          <w:rFonts w:hint="eastAsia"/>
        </w:rPr>
        <w:t>监督员</w:t>
      </w:r>
      <w:r w:rsidRPr="00D55714">
        <w:t>“</w:t>
      </w:r>
      <w:r w:rsidRPr="00D55714">
        <w:rPr>
          <w:rFonts w:hint="eastAsia"/>
        </w:rPr>
        <w:t>身兼数职</w:t>
      </w:r>
      <w:r w:rsidRPr="00D55714">
        <w:t>”</w:t>
      </w:r>
      <w:r w:rsidRPr="00D55714">
        <w:rPr>
          <w:rFonts w:hint="eastAsia"/>
        </w:rPr>
        <w:t>投身一线</w:t>
      </w:r>
    </w:p>
    <w:p w:rsidR="00550780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近期，常熟市碧溪街道“乡约廉勤”项目的廉勤监督员们充分发挥密切联系群众的优势，既当“监督员”，又当“宣传员”“管理员”，“身兼数职”投身到疫情防控一线，助推疫情防控措施落细落实。</w:t>
      </w:r>
    </w:p>
    <w:p w:rsidR="00550780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碧溪街道纪工委日前收到居民群众反映，外来人员同一时间回常熟，浒浦集镇社区和浒东村却采取了不同的管控措施。街道纪工委立即受理交办该问题。浒东村廉勤监督员收到问题后，开展走访督查，发现两人主动上报时间不同，因此适用了不同管控措施。事后，廉勤监督员反馈了相关情况，获得了群众理解，同时督促相关村（社区）做好政策措施解释工作，推动疫情防控措施落细落实，绷紧工作纪律之弦。</w:t>
      </w:r>
    </w:p>
    <w:p w:rsidR="00550780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精准靠前监督、绷紧“廉洁弦”是廉情监督员的本职。疫情期间，廉勤监督员现场走访，依托苏州廉勤监督平台，线上线下相结合，针对外来人员管控落实情况、宾馆疫情防控措施落实情况、企业门岗行程码查验情况等开展专项督查，实时上报发现的各类问题，督促落实整改。</w:t>
      </w:r>
    </w:p>
    <w:p w:rsidR="00550780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“只要打开‘苏周到’</w:t>
      </w:r>
      <w:r>
        <w:t>App</w:t>
      </w:r>
      <w:r>
        <w:rPr>
          <w:rFonts w:hint="eastAsia"/>
        </w:rPr>
        <w:t>，点开</w:t>
      </w:r>
      <w:r>
        <w:t>‘</w:t>
      </w:r>
      <w:r>
        <w:rPr>
          <w:rFonts w:hint="eastAsia"/>
        </w:rPr>
        <w:t>苏康码</w:t>
      </w:r>
      <w:r>
        <w:t>’</w:t>
      </w:r>
      <w:r>
        <w:rPr>
          <w:rFonts w:hint="eastAsia"/>
        </w:rPr>
        <w:t>这个图标，就能在下方看到你核酸检测情况了。</w:t>
      </w:r>
      <w:r>
        <w:t>”</w:t>
      </w:r>
      <w:r>
        <w:rPr>
          <w:rFonts w:hint="eastAsia"/>
        </w:rPr>
        <w:t>碧溪街道东张社区的廉勤监督员袁锦玉指导居民如何通过</w:t>
      </w:r>
      <w:r>
        <w:t>“</w:t>
      </w:r>
      <w:r>
        <w:rPr>
          <w:rFonts w:hint="eastAsia"/>
        </w:rPr>
        <w:t>苏周到</w:t>
      </w:r>
      <w:r>
        <w:t>”</w:t>
      </w:r>
      <w:r>
        <w:rPr>
          <w:rFonts w:hint="eastAsia"/>
        </w:rPr>
        <w:t>查看核酸检测情况。投身疫情防控一线的廉勤监督员们还扛起了</w:t>
      </w:r>
      <w:r>
        <w:t>“</w:t>
      </w:r>
      <w:r>
        <w:rPr>
          <w:rFonts w:hint="eastAsia"/>
        </w:rPr>
        <w:t>宣传员</w:t>
      </w:r>
      <w:r>
        <w:t>”“</w:t>
      </w:r>
      <w:r>
        <w:rPr>
          <w:rFonts w:hint="eastAsia"/>
        </w:rPr>
        <w:t>管理员</w:t>
      </w:r>
      <w:r>
        <w:t>”</w:t>
      </w:r>
      <w:r>
        <w:rPr>
          <w:rFonts w:hint="eastAsia"/>
        </w:rPr>
        <w:t>的责任，一有空闲就积极向群众宣传科学防疫知识，传达最新消息，现场解答居民疑问，不断提高居民科学防范意识；积极协助村（社区）干部开展各类摸排登记、商铺进出人管理、餐饮场所督查等工作，形成群防群控的强大合力。</w:t>
      </w:r>
    </w:p>
    <w:p w:rsidR="00550780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截至目前，碧溪街道共有</w:t>
      </w:r>
      <w:r>
        <w:t>28</w:t>
      </w:r>
      <w:r>
        <w:rPr>
          <w:rFonts w:hint="eastAsia"/>
        </w:rPr>
        <w:t>个村（社区）的</w:t>
      </w:r>
      <w:r>
        <w:t>111</w:t>
      </w:r>
      <w:r>
        <w:rPr>
          <w:rFonts w:hint="eastAsia"/>
        </w:rPr>
        <w:t>名廉勤监督员主动作为，尽心尽力奋战在防疫一线。</w:t>
      </w:r>
    </w:p>
    <w:p w:rsidR="00550780" w:rsidRPr="00D55714" w:rsidRDefault="00550780" w:rsidP="00550780">
      <w:pPr>
        <w:spacing w:line="245" w:lineRule="auto"/>
        <w:ind w:firstLineChars="200" w:firstLine="420"/>
        <w:jc w:val="left"/>
      </w:pPr>
      <w:r>
        <w:rPr>
          <w:rFonts w:hint="eastAsia"/>
        </w:rPr>
        <w:t>下阶段，碧溪街道纪工委将推动“乡约廉勤”项目落实落细，不断推进基层廉勤监督向纵深发展，让“乡约廉勤”项目成为基层一线社会治理的“助推器”。</w:t>
      </w:r>
    </w:p>
    <w:p w:rsidR="00550780" w:rsidRDefault="00550780" w:rsidP="00550780">
      <w:pPr>
        <w:spacing w:line="245" w:lineRule="auto"/>
        <w:ind w:firstLineChars="200" w:firstLine="420"/>
        <w:jc w:val="right"/>
      </w:pPr>
      <w:r w:rsidRPr="00D55714">
        <w:rPr>
          <w:rFonts w:hint="eastAsia"/>
        </w:rPr>
        <w:t>苏州日报</w:t>
      </w:r>
      <w:r>
        <w:t>2022-3-21</w:t>
      </w:r>
    </w:p>
    <w:p w:rsidR="00550780" w:rsidRDefault="00550780" w:rsidP="002F61CF">
      <w:pPr>
        <w:sectPr w:rsidR="00550780" w:rsidSect="002F6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36CF" w:rsidRDefault="00C636CF"/>
    <w:sectPr w:rsidR="00C636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0780"/>
    <w:rsid w:val="00550780"/>
    <w:rsid w:val="00C63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07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507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>微软中国</Company>
  <LinksUpToDate>false</LinksUpToDate>
  <CharactersWithSpaces>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2022-05-23T08:58:00Z</dcterms:created>
</cp:coreProperties>
</file>