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77F" w:rsidRDefault="00A7377F">
      <w:pPr>
        <w:pStyle w:val="1"/>
      </w:pPr>
      <w:r>
        <w:rPr>
          <w:rFonts w:hint="eastAsia"/>
        </w:rPr>
        <w:t>《济南日报》头版头条报道平阴县镇（街道）管理体制改革</w:t>
      </w:r>
    </w:p>
    <w:p w:rsidR="00A7377F" w:rsidRDefault="00A7377F">
      <w:pPr>
        <w:ind w:firstLine="420"/>
        <w:jc w:val="left"/>
      </w:pPr>
      <w:r>
        <w:rPr>
          <w:rFonts w:hint="eastAsia"/>
        </w:rPr>
        <w:t>人员力量沉下去</w:t>
      </w:r>
      <w:r>
        <w:rPr>
          <w:rFonts w:hint="eastAsia"/>
        </w:rPr>
        <w:t xml:space="preserve"> </w:t>
      </w:r>
      <w:r>
        <w:rPr>
          <w:rFonts w:hint="eastAsia"/>
        </w:rPr>
        <w:t>治理能力提上来</w:t>
      </w:r>
    </w:p>
    <w:p w:rsidR="00A7377F" w:rsidRDefault="00A7377F">
      <w:pPr>
        <w:ind w:firstLine="420"/>
        <w:jc w:val="left"/>
      </w:pPr>
      <w:r>
        <w:rPr>
          <w:rFonts w:hint="eastAsia"/>
        </w:rPr>
        <w:t>平阴属地管理有了归属感</w:t>
      </w:r>
    </w:p>
    <w:p w:rsidR="00A7377F" w:rsidRDefault="00A7377F">
      <w:pPr>
        <w:ind w:firstLine="420"/>
        <w:jc w:val="left"/>
      </w:pPr>
      <w:r>
        <w:rPr>
          <w:rFonts w:hint="eastAsia"/>
        </w:rPr>
        <w:t>8</w:t>
      </w:r>
      <w:r>
        <w:rPr>
          <w:rFonts w:hint="eastAsia"/>
        </w:rPr>
        <w:t>月</w:t>
      </w:r>
      <w:r>
        <w:rPr>
          <w:rFonts w:hint="eastAsia"/>
        </w:rPr>
        <w:t>23</w:t>
      </w:r>
      <w:r>
        <w:rPr>
          <w:rFonts w:hint="eastAsia"/>
        </w:rPr>
        <w:t>日，《济南日报》头版头条报道了我县镇（街道）管理体制改革的创新做法，引发社会关注。</w:t>
      </w:r>
    </w:p>
    <w:p w:rsidR="00A7377F" w:rsidRDefault="00A7377F">
      <w:pPr>
        <w:ind w:firstLine="420"/>
        <w:jc w:val="left"/>
      </w:pPr>
      <w:r>
        <w:rPr>
          <w:rFonts w:hint="eastAsia"/>
        </w:rPr>
        <w:t>▼▼▼</w:t>
      </w:r>
    </w:p>
    <w:p w:rsidR="00A7377F" w:rsidRDefault="00A7377F">
      <w:pPr>
        <w:ind w:firstLine="420"/>
        <w:jc w:val="left"/>
      </w:pPr>
      <w:r>
        <w:rPr>
          <w:rFonts w:hint="eastAsia"/>
        </w:rPr>
        <w:t>长期以来，提到“属地管理”，人们不自觉就会把其与责任和职权联系起来，但对于主体责任和配合责任的边界，一直存在交叉区域和模糊认识，“向前一步”或“真空地带”更多时候都来自当事人的主观判断，极易走样成为给基层压担子的另一种借口。平阴县去年对镇街行政管理体制改革工作进行专项评估时发现，随着城市管理考评工作的量化管理，基层城市管理工作不断得到加强。但由于镇街没有执法权，缺少专业人员，往往对工作中发现的违法现象“看得见管不着”“看得见管不了”，但出了事又会被问责。对这一问题，基层反映十分强烈。</w:t>
      </w:r>
    </w:p>
    <w:p w:rsidR="00A7377F" w:rsidRDefault="00A7377F">
      <w:pPr>
        <w:ind w:firstLine="420"/>
        <w:jc w:val="left"/>
      </w:pPr>
      <w:r>
        <w:rPr>
          <w:rFonts w:hint="eastAsia"/>
        </w:rPr>
        <w:t>了解到呼声后，平阴县委主要负责同志高度重视，先后三次召开专题座谈会，听取意见、了解情况，并明确提出：要尽可能把服务、管理资源下放到基层，增强镇街的统筹指挥能力。</w:t>
      </w:r>
    </w:p>
    <w:p w:rsidR="00A7377F" w:rsidRDefault="00A7377F">
      <w:pPr>
        <w:ind w:firstLine="420"/>
        <w:jc w:val="left"/>
      </w:pPr>
      <w:r>
        <w:rPr>
          <w:rFonts w:hint="eastAsia"/>
        </w:rPr>
        <w:t>为强化镇街党工委统筹协调功能，进一步理顺条块关系、加强条块对接，提高协作水平和综合管理效能，推动建立权责统一、运转高效的工作机制，从去年开始，平阴县探索推行对“</w:t>
      </w:r>
      <w:r>
        <w:rPr>
          <w:rFonts w:hint="eastAsia"/>
        </w:rPr>
        <w:t>1+5+N</w:t>
      </w:r>
      <w:r>
        <w:rPr>
          <w:rFonts w:hint="eastAsia"/>
        </w:rPr>
        <w:t>”的派驻执法机构进行人员体制改革，要求县级部门派驻镇街机构工作人员，除编制、工资关系隶属县主管部门外，人员由所在镇街统一管理，工作由镇街统一考核，推动派驻机构人员下沉。同时，要求镇街做实综合行政执法办公室，统筹辖区内派驻单位和镇街执法力量实行联合执法，实现“一支队伍管执法”，对专业性较强、执法要求较高的执法行为，可通过“乡呼县应、上下联动”要求相关部门配合开展执法。</w:t>
      </w:r>
    </w:p>
    <w:p w:rsidR="00A7377F" w:rsidRDefault="00A7377F">
      <w:pPr>
        <w:ind w:firstLine="420"/>
        <w:jc w:val="left"/>
      </w:pPr>
      <w:r>
        <w:rPr>
          <w:rFonts w:hint="eastAsia"/>
        </w:rPr>
        <w:t>人员到齐了，镇街怎样管、怎么用</w:t>
      </w:r>
      <w:r>
        <w:rPr>
          <w:rFonts w:hint="eastAsia"/>
        </w:rPr>
        <w:t>?</w:t>
      </w:r>
      <w:r>
        <w:rPr>
          <w:rFonts w:hint="eastAsia"/>
        </w:rPr>
        <w:t>有的镇街负责人说“他们管不了，请不动，只听县局的”</w:t>
      </w:r>
      <w:r>
        <w:rPr>
          <w:rFonts w:hint="eastAsia"/>
        </w:rPr>
        <w:t>;</w:t>
      </w:r>
      <w:r>
        <w:rPr>
          <w:rFonts w:hint="eastAsia"/>
        </w:rPr>
        <w:t>有的则说“配合得不错”，为什么同一件事的答案会出现两极分化</w:t>
      </w:r>
      <w:r>
        <w:rPr>
          <w:rFonts w:hint="eastAsia"/>
        </w:rPr>
        <w:t>?</w:t>
      </w:r>
    </w:p>
    <w:p w:rsidR="00A7377F" w:rsidRDefault="00A7377F">
      <w:pPr>
        <w:ind w:firstLine="420"/>
        <w:jc w:val="left"/>
      </w:pPr>
      <w:r>
        <w:rPr>
          <w:rFonts w:hint="eastAsia"/>
        </w:rPr>
        <w:t>“过去他们‘两头漂’时，街道真需要用他们，但说实话真不好用，毕竟作为县直部门派驻机构的人，街道用起来是有顾虑的，一般都得与派驻单位商量着来。对他们自己来说，工作在镇街，部门和镇街安排的工作孰重孰轻，真处理好也非常棘手。”锦水街道办事处主任娄西贤坦言。</w:t>
      </w:r>
    </w:p>
    <w:p w:rsidR="00A7377F" w:rsidRDefault="00A7377F">
      <w:pPr>
        <w:ind w:firstLine="420"/>
        <w:jc w:val="left"/>
      </w:pPr>
      <w:r>
        <w:rPr>
          <w:rFonts w:hint="eastAsia"/>
        </w:rPr>
        <w:t>如何把有效推动工作从主要靠个人感情、私下关系转向规章制度，离不开体制机制的改革。</w:t>
      </w:r>
    </w:p>
    <w:p w:rsidR="00A7377F" w:rsidRDefault="00A7377F">
      <w:pPr>
        <w:ind w:firstLine="420"/>
        <w:jc w:val="left"/>
      </w:pPr>
      <w:r>
        <w:rPr>
          <w:rFonts w:hint="eastAsia"/>
        </w:rPr>
        <w:t>今年</w:t>
      </w:r>
      <w:r>
        <w:rPr>
          <w:rFonts w:hint="eastAsia"/>
        </w:rPr>
        <w:t>6</w:t>
      </w:r>
      <w:r>
        <w:rPr>
          <w:rFonts w:hint="eastAsia"/>
        </w:rPr>
        <w:t>月</w:t>
      </w:r>
      <w:r>
        <w:rPr>
          <w:rFonts w:hint="eastAsia"/>
        </w:rPr>
        <w:t>17</w:t>
      </w:r>
      <w:r>
        <w:rPr>
          <w:rFonts w:hint="eastAsia"/>
        </w:rPr>
        <w:t>日，平阴县出台了《关于深化镇</w:t>
      </w:r>
      <w:r>
        <w:rPr>
          <w:rFonts w:hint="eastAsia"/>
        </w:rPr>
        <w:t>(</w:t>
      </w:r>
      <w:r>
        <w:rPr>
          <w:rFonts w:hint="eastAsia"/>
        </w:rPr>
        <w:t>街道</w:t>
      </w:r>
      <w:r>
        <w:rPr>
          <w:rFonts w:hint="eastAsia"/>
        </w:rPr>
        <w:t>)</w:t>
      </w:r>
      <w:r>
        <w:rPr>
          <w:rFonts w:hint="eastAsia"/>
        </w:rPr>
        <w:t>管理体制改革赋予镇</w:t>
      </w:r>
      <w:r>
        <w:rPr>
          <w:rFonts w:hint="eastAsia"/>
        </w:rPr>
        <w:t>(</w:t>
      </w:r>
      <w:r>
        <w:rPr>
          <w:rFonts w:hint="eastAsia"/>
        </w:rPr>
        <w:t>街道</w:t>
      </w:r>
      <w:r>
        <w:rPr>
          <w:rFonts w:hint="eastAsia"/>
        </w:rPr>
        <w:t>)</w:t>
      </w:r>
      <w:r>
        <w:rPr>
          <w:rFonts w:hint="eastAsia"/>
        </w:rPr>
        <w:t>“五项权力”的通知》，明确将县直部门派驻机构及其负责人的考核权、征得同意权和综合管理权全部交由属地镇街负责，为镇街赋权。</w:t>
      </w:r>
    </w:p>
    <w:p w:rsidR="00A7377F" w:rsidRDefault="00A7377F">
      <w:pPr>
        <w:ind w:firstLine="420"/>
        <w:jc w:val="left"/>
      </w:pPr>
      <w:r>
        <w:rPr>
          <w:rFonts w:hint="eastAsia"/>
        </w:rPr>
        <w:t>在“五项权力”推进落实中，平阴县重点围绕落实镇街综合管理权做好突破创新，通过加强对县直部门派驻机构及人员的管理，确实实现派驻人员“镇街管、镇街用”。</w:t>
      </w:r>
    </w:p>
    <w:p w:rsidR="00A7377F" w:rsidRDefault="00A7377F">
      <w:pPr>
        <w:ind w:firstLine="420"/>
        <w:jc w:val="left"/>
      </w:pPr>
      <w:r>
        <w:rPr>
          <w:rFonts w:hint="eastAsia"/>
        </w:rPr>
        <w:t>“人还是同一拨人，但明显比过去好使了，毕竟以后由镇街来考核了，另外在任命环节和提拔使用时镇街掌握着</w:t>
      </w:r>
      <w:r>
        <w:rPr>
          <w:rFonts w:hint="eastAsia"/>
        </w:rPr>
        <w:t>60%</w:t>
      </w:r>
      <w:r>
        <w:rPr>
          <w:rFonts w:hint="eastAsia"/>
        </w:rPr>
        <w:t>意见。”对改革前后的变化，镇街感受尤其明显。对此，娄西贤说，“五项权力”下放镇街后，锦水街道率先明确人员和办公场所，做实综合执法办公室、落实日常管理考核制度，派驻机构人员不再像过去那样“两头漂”，塌下心来后，也有了过去没有的归属感。</w:t>
      </w:r>
    </w:p>
    <w:p w:rsidR="00A7377F" w:rsidRDefault="00A7377F">
      <w:pPr>
        <w:ind w:firstLine="420"/>
        <w:jc w:val="left"/>
      </w:pPr>
      <w:r>
        <w:rPr>
          <w:rFonts w:hint="eastAsia"/>
        </w:rPr>
        <w:t>镇街统筹协调能力提升的一个表现就是，在创城的市场经营秩序整治中，过去只负责店内的市场监管所和负责店外的城管执法中队大部分时间不再是两支队伍、两个时间管同一件事了，店内店外经营行为可以得到一次规范，“一支队伍管执法”初步实现。</w:t>
      </w:r>
    </w:p>
    <w:p w:rsidR="00A7377F" w:rsidRDefault="00A7377F">
      <w:pPr>
        <w:ind w:firstLine="420"/>
        <w:jc w:val="left"/>
      </w:pPr>
      <w:r>
        <w:rPr>
          <w:rFonts w:hint="eastAsia"/>
        </w:rPr>
        <w:t>为吸引县直部门优秀人员下沉基层一线，平阴县在“五项权力”推进落实中，重点围绕落实镇街综合管理权做好突破创新，明确规定：在经费待遇方面，派驻机构在编在岗人员参照镇街执行</w:t>
      </w:r>
      <w:r>
        <w:rPr>
          <w:rFonts w:hint="eastAsia"/>
        </w:rPr>
        <w:t>;</w:t>
      </w:r>
      <w:r>
        <w:rPr>
          <w:rFonts w:hint="eastAsia"/>
        </w:rPr>
        <w:t>在政治待遇方面，拟提拔使用的派驻机构人员，在民主测评、考察谈话环节必须充分听取镇街意见</w:t>
      </w:r>
      <w:r>
        <w:rPr>
          <w:rFonts w:hint="eastAsia"/>
        </w:rPr>
        <w:t>;</w:t>
      </w:r>
      <w:r>
        <w:rPr>
          <w:rFonts w:hint="eastAsia"/>
        </w:rPr>
        <w:t>表现优秀的派驻人员可优先在镇街提拔使用，目前，已有原锦水街道市场监管所所长李峰等</w:t>
      </w:r>
      <w:r>
        <w:rPr>
          <w:rFonts w:hint="eastAsia"/>
        </w:rPr>
        <w:t>2</w:t>
      </w:r>
      <w:r>
        <w:rPr>
          <w:rFonts w:hint="eastAsia"/>
        </w:rPr>
        <w:t>名表现优秀的派驻机构负责人提拔到镇街副科级领导岗位。</w:t>
      </w:r>
    </w:p>
    <w:p w:rsidR="00A7377F" w:rsidRDefault="00A7377F">
      <w:pPr>
        <w:ind w:firstLine="420"/>
        <w:jc w:val="left"/>
      </w:pPr>
      <w:r>
        <w:rPr>
          <w:rFonts w:hint="eastAsia"/>
        </w:rPr>
        <w:t>为镇街强基、赋能的同时，减负则受到基层干部群众的一致欢迎。平阴县建立规范了“属地管理”</w:t>
      </w:r>
      <w:r>
        <w:rPr>
          <w:rFonts w:hint="eastAsia"/>
        </w:rPr>
        <w:t>1+6</w:t>
      </w:r>
      <w:r>
        <w:rPr>
          <w:rFonts w:hint="eastAsia"/>
        </w:rPr>
        <w:t>制度体系，编制下发了两批属地管理事项主体责任和配合责任清单，共梳理</w:t>
      </w:r>
      <w:r>
        <w:rPr>
          <w:rFonts w:hint="eastAsia"/>
        </w:rPr>
        <w:t>104</w:t>
      </w:r>
      <w:r>
        <w:rPr>
          <w:rFonts w:hint="eastAsia"/>
        </w:rPr>
        <w:t>项清单事项，并编制了“说明书”和“流程图”，建立“乡呼县应、上下联动”的呼叫和响应平台，全面提升镇街参与考核话语权，有效解决了镇街与县直部门“属地管理”责任不清、不规范的问题，防止了借“属地管理”层层压责、层层推责的现象，切实为基层减负。</w:t>
      </w:r>
    </w:p>
    <w:p w:rsidR="00A7377F" w:rsidRDefault="00A7377F">
      <w:pPr>
        <w:ind w:firstLine="420"/>
        <w:jc w:val="left"/>
      </w:pPr>
      <w:r>
        <w:rPr>
          <w:rFonts w:hint="eastAsia"/>
        </w:rPr>
        <w:t>派驻机构属地化管理以来，全县</w:t>
      </w:r>
      <w:r>
        <w:rPr>
          <w:rFonts w:hint="eastAsia"/>
        </w:rPr>
        <w:t>8</w:t>
      </w:r>
      <w:r>
        <w:rPr>
          <w:rFonts w:hint="eastAsia"/>
        </w:rPr>
        <w:t>个部门的派驻机构累计下沉人员</w:t>
      </w:r>
      <w:r>
        <w:rPr>
          <w:rFonts w:hint="eastAsia"/>
        </w:rPr>
        <w:t>344</w:t>
      </w:r>
      <w:r>
        <w:rPr>
          <w:rFonts w:hint="eastAsia"/>
        </w:rPr>
        <w:t>名，</w:t>
      </w:r>
      <w:r>
        <w:rPr>
          <w:rFonts w:hint="eastAsia"/>
        </w:rPr>
        <w:t>265</w:t>
      </w:r>
      <w:r>
        <w:rPr>
          <w:rFonts w:hint="eastAsia"/>
        </w:rPr>
        <w:t>人的党</w:t>
      </w:r>
      <w:r>
        <w:rPr>
          <w:rFonts w:hint="eastAsia"/>
        </w:rPr>
        <w:t>(</w:t>
      </w:r>
      <w:r>
        <w:rPr>
          <w:rFonts w:hint="eastAsia"/>
        </w:rPr>
        <w:t>团</w:t>
      </w:r>
      <w:r>
        <w:rPr>
          <w:rFonts w:hint="eastAsia"/>
        </w:rPr>
        <w:t>)</w:t>
      </w:r>
      <w:r>
        <w:rPr>
          <w:rFonts w:hint="eastAsia"/>
        </w:rPr>
        <w:t>员关系直接转入镇街，日常办公经费、补贴奖励经费直接划拨至镇街，统一集中管理、使用，确保基层有钱办事、有人办事，真正实现派驻机构“县属、镇街管、镇街用”，全面提升镇街党</w:t>
      </w:r>
      <w:r>
        <w:rPr>
          <w:rFonts w:hint="eastAsia"/>
        </w:rPr>
        <w:t>(</w:t>
      </w:r>
      <w:r>
        <w:rPr>
          <w:rFonts w:hint="eastAsia"/>
        </w:rPr>
        <w:t>工</w:t>
      </w:r>
      <w:r>
        <w:rPr>
          <w:rFonts w:hint="eastAsia"/>
        </w:rPr>
        <w:t>)</w:t>
      </w:r>
      <w:r>
        <w:rPr>
          <w:rFonts w:hint="eastAsia"/>
        </w:rPr>
        <w:t>委的统筹协调能力。</w:t>
      </w:r>
    </w:p>
    <w:p w:rsidR="00A7377F" w:rsidRDefault="00A7377F">
      <w:pPr>
        <w:ind w:firstLine="420"/>
        <w:jc w:val="left"/>
      </w:pPr>
      <w:r>
        <w:rPr>
          <w:rFonts w:hint="eastAsia"/>
        </w:rPr>
        <w:t>“《中共中央国务院关于加强基层治理体系和治理能力现代化建设的意见》中，提出要构建党委领导、党政统筹、简约高效的乡镇</w:t>
      </w:r>
      <w:r>
        <w:rPr>
          <w:rFonts w:hint="eastAsia"/>
        </w:rPr>
        <w:t>(</w:t>
      </w:r>
      <w:r>
        <w:rPr>
          <w:rFonts w:hint="eastAsia"/>
        </w:rPr>
        <w:t>街道</w:t>
      </w:r>
      <w:r>
        <w:rPr>
          <w:rFonts w:hint="eastAsia"/>
        </w:rPr>
        <w:t>)</w:t>
      </w:r>
      <w:r>
        <w:rPr>
          <w:rFonts w:hint="eastAsia"/>
        </w:rPr>
        <w:t>管理体制。下一步，我们将在工作推进中求创新求突破，努力把这项工作做成标杆、做成示范，打造基层治理和镇</w:t>
      </w:r>
      <w:r>
        <w:rPr>
          <w:rFonts w:hint="eastAsia"/>
        </w:rPr>
        <w:t>(</w:t>
      </w:r>
      <w:r>
        <w:rPr>
          <w:rFonts w:hint="eastAsia"/>
        </w:rPr>
        <w:t>街道</w:t>
      </w:r>
      <w:r>
        <w:rPr>
          <w:rFonts w:hint="eastAsia"/>
        </w:rPr>
        <w:t>)</w:t>
      </w:r>
      <w:r>
        <w:rPr>
          <w:rFonts w:hint="eastAsia"/>
        </w:rPr>
        <w:t>体制改革的‘平阴样板’”。平阴县委主要负责人表示。</w:t>
      </w:r>
    </w:p>
    <w:p w:rsidR="00A7377F" w:rsidRDefault="00A7377F">
      <w:pPr>
        <w:ind w:firstLine="420"/>
        <w:jc w:val="right"/>
      </w:pPr>
      <w:r>
        <w:rPr>
          <w:rFonts w:hint="eastAsia"/>
        </w:rPr>
        <w:t>济南日报</w:t>
      </w:r>
      <w:r>
        <w:rPr>
          <w:rFonts w:hint="eastAsia"/>
        </w:rPr>
        <w:t>2021-08-25</w:t>
      </w:r>
    </w:p>
    <w:p w:rsidR="00A7377F" w:rsidRDefault="00A7377F" w:rsidP="007A6D62">
      <w:pPr>
        <w:sectPr w:rsidR="00A7377F" w:rsidSect="007A6D62">
          <w:type w:val="continuous"/>
          <w:pgSz w:w="11906" w:h="16838"/>
          <w:pgMar w:top="1644" w:right="1236" w:bottom="1418" w:left="1814" w:header="851" w:footer="907" w:gutter="0"/>
          <w:pgNumType w:start="1"/>
          <w:cols w:space="720"/>
          <w:docGrid w:type="lines" w:linePitch="341" w:charSpace="2373"/>
        </w:sectPr>
      </w:pPr>
    </w:p>
    <w:p w:rsidR="00732541" w:rsidRDefault="00732541"/>
    <w:sectPr w:rsidR="007325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377F"/>
    <w:rsid w:val="00732541"/>
    <w:rsid w:val="00A737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737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737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1779</Characters>
  <Application>Microsoft Office Word</Application>
  <DocSecurity>0</DocSecurity>
  <Lines>14</Lines>
  <Paragraphs>4</Paragraphs>
  <ScaleCrop>false</ScaleCrop>
  <Company>微软中国</Company>
  <LinksUpToDate>false</LinksUpToDate>
  <CharactersWithSpaces>2087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2022-05-25T06:08:00Z</dcterms:created>
</cp:coreProperties>
</file>