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7157" w:rsidRDefault="00857157" w:rsidP="00D946B9">
      <w:pPr>
        <w:pStyle w:val="1"/>
      </w:pPr>
      <w:r w:rsidRPr="00D946B9">
        <w:rPr>
          <w:rFonts w:hint="eastAsia"/>
        </w:rPr>
        <w:t>四川乐山：精准精细用心用情做好老干部工作</w:t>
      </w:r>
    </w:p>
    <w:p w:rsidR="00857157" w:rsidRDefault="00857157" w:rsidP="00857157">
      <w:pPr>
        <w:ind w:firstLineChars="200" w:firstLine="420"/>
      </w:pPr>
      <w:r>
        <w:t>10</w:t>
      </w:r>
      <w:r>
        <w:t>月</w:t>
      </w:r>
      <w:r>
        <w:t>13</w:t>
      </w:r>
      <w:r>
        <w:t>日，在重阳佳节即将到来之际，乐山市委常委、组织部部长、统战部部长，市政协党组副书记，市委党校校长赖俊看望慰问部分离退休老干部，转达市委、市政府对他们的关心和问候，向他们致以崇高敬意和美好祝福。</w:t>
      </w:r>
    </w:p>
    <w:p w:rsidR="00857157" w:rsidRDefault="00857157" w:rsidP="00857157">
      <w:pPr>
        <w:ind w:firstLineChars="200" w:firstLine="420"/>
      </w:pPr>
      <w:r>
        <w:rPr>
          <w:rFonts w:hint="eastAsia"/>
        </w:rPr>
        <w:t>赖俊先后看望慰问毕建芝、郭慎三、李宗海、曹新力、雷有成等离退休老干部，详细询问他们的健康情况及生活状况，向他们通报今年全市经济社会发展情况和重大项目建设情况，并代表市委、市政府进行慰问。赖俊与他们亲切交谈，认真倾听老干部对“十四五”期间经济社会发展提出的意见和建议，对他们一直以来为全市经济社会发展做出的贡献和努力表示钦佩和感谢。</w:t>
      </w:r>
    </w:p>
    <w:p w:rsidR="00857157" w:rsidRDefault="00857157" w:rsidP="00857157">
      <w:pPr>
        <w:ind w:firstLineChars="200" w:firstLine="420"/>
      </w:pPr>
      <w:r>
        <w:rPr>
          <w:rFonts w:hint="eastAsia"/>
        </w:rPr>
        <w:t>赖俊指出，广大老干部是乐山改革创新的功臣和宝贵财富，为推动乐山高质量发展做出了巨大贡献，是全市党员干部学习的榜样。希望他们始终保持激情，继续发挥好政治优势、智慧优势、经验优势，一如既往地关心支持乐山发展，紧紧围绕市委、市政府中心工作，为乐山高质量发展建言献策。</w:t>
      </w:r>
    </w:p>
    <w:p w:rsidR="00857157" w:rsidRDefault="00857157" w:rsidP="00857157">
      <w:pPr>
        <w:ind w:firstLineChars="200" w:firstLine="420"/>
      </w:pPr>
      <w:r>
        <w:rPr>
          <w:rFonts w:hint="eastAsia"/>
        </w:rPr>
        <w:t>赖俊强调，老干部工作承担着党关心爱护老干部的重要任务，是一项需要付出、需要奉献的重要工作，各地各部门要真心、真诚、真情，扎实做好老干部工作。</w:t>
      </w:r>
    </w:p>
    <w:p w:rsidR="00857157" w:rsidRDefault="00857157" w:rsidP="00857157">
      <w:pPr>
        <w:ind w:firstLineChars="200" w:firstLine="420"/>
      </w:pPr>
      <w:r>
        <w:rPr>
          <w:rFonts w:hint="eastAsia"/>
        </w:rPr>
        <w:t>要突出政治建设，深入学习贯彻习近平总书记关于老干部工作重要指示精神，牢牢把握老干部工作正确政治方向，强化党建引领，以党建工作的强大活力推动老干部工作高质量发展。</w:t>
      </w:r>
    </w:p>
    <w:p w:rsidR="00857157" w:rsidRDefault="00857157" w:rsidP="00857157">
      <w:pPr>
        <w:ind w:firstLineChars="200" w:firstLine="420"/>
      </w:pPr>
      <w:r>
        <w:rPr>
          <w:rFonts w:hint="eastAsia"/>
        </w:rPr>
        <w:t>要服务中心大局，紧扣市委、市政府重点工作，充分发挥好老干部优势，找准作用发挥的结合点、切入点和着力点，积极创造机会、搭建平台，引导老干部为推动经济社会高质量发展献智出力。</w:t>
      </w:r>
    </w:p>
    <w:p w:rsidR="00857157" w:rsidRDefault="00857157" w:rsidP="00857157">
      <w:pPr>
        <w:ind w:firstLineChars="200" w:firstLine="420"/>
      </w:pPr>
      <w:r>
        <w:rPr>
          <w:rFonts w:hint="eastAsia"/>
        </w:rPr>
        <w:t>要坚持创新推动，把握时代发展规律，增强老干部工作的前瞻性和针对性，围绕推进老干部工作创新发展，拓宽活动载体、健全保障机制、完善工作体系，更好地满足老干部工作的多元变化。</w:t>
      </w:r>
    </w:p>
    <w:p w:rsidR="00857157" w:rsidRDefault="00857157" w:rsidP="00857157">
      <w:pPr>
        <w:ind w:firstLineChars="200" w:firstLine="420"/>
      </w:pPr>
      <w:r>
        <w:rPr>
          <w:rFonts w:hint="eastAsia"/>
        </w:rPr>
        <w:t>要提升服务质量，全面落实关心关爱老干部的各项政策，精准精细、用心用情提供服务保障，在政治上充分尊重、生活上充分关心，让他们生活得更幸福、更健康，引导全社会尊重老同志、爱护老同志、学习老同志，让老干部有更多荣誉感、获得感和幸福感。</w:t>
      </w:r>
    </w:p>
    <w:p w:rsidR="00857157" w:rsidRDefault="00857157" w:rsidP="00857157">
      <w:pPr>
        <w:ind w:firstLineChars="200" w:firstLine="420"/>
      </w:pPr>
      <w:r>
        <w:rPr>
          <w:rFonts w:hint="eastAsia"/>
        </w:rPr>
        <w:t>老干部们对市委、市政府的看望慰问和关心表达感谢，表示将继续发扬优良传统，始终支持和关注乐山发展，为乐山经济社会发展贡献力量。</w:t>
      </w:r>
    </w:p>
    <w:p w:rsidR="00857157" w:rsidRDefault="00857157" w:rsidP="00D946B9">
      <w:pPr>
        <w:jc w:val="right"/>
      </w:pPr>
      <w:r w:rsidRPr="00D946B9">
        <w:rPr>
          <w:rFonts w:hint="eastAsia"/>
        </w:rPr>
        <w:t>海外网</w:t>
      </w:r>
      <w:r>
        <w:rPr>
          <w:rFonts w:hint="eastAsia"/>
        </w:rPr>
        <w:t>2021-10-14</w:t>
      </w:r>
    </w:p>
    <w:p w:rsidR="00857157" w:rsidRDefault="00857157" w:rsidP="00BB003F">
      <w:pPr>
        <w:sectPr w:rsidR="00857157" w:rsidSect="00BB003F">
          <w:type w:val="continuous"/>
          <w:pgSz w:w="11906" w:h="16838"/>
          <w:pgMar w:top="1644" w:right="1236" w:bottom="1418" w:left="1814" w:header="851" w:footer="907" w:gutter="0"/>
          <w:pgNumType w:start="1"/>
          <w:cols w:space="720"/>
          <w:docGrid w:type="lines" w:linePitch="341" w:charSpace="2373"/>
        </w:sectPr>
      </w:pPr>
    </w:p>
    <w:p w:rsidR="002606EE" w:rsidRDefault="002606EE"/>
    <w:sectPr w:rsidR="002606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7157"/>
    <w:rsid w:val="002606EE"/>
    <w:rsid w:val="008571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571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571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798</Characters>
  <Application>Microsoft Office Word</Application>
  <DocSecurity>0</DocSecurity>
  <Lines>6</Lines>
  <Paragraphs>1</Paragraphs>
  <ScaleCrop>false</ScaleCrop>
  <Company>Microsoft</Company>
  <LinksUpToDate>false</LinksUpToDate>
  <CharactersWithSpaces>936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2022-05-31T02:42:00Z</dcterms:created>
</cp:coreProperties>
</file>