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A2364" w:rsidRDefault="004A2364" w:rsidP="006F2322">
      <w:pPr>
        <w:pStyle w:val="1"/>
        <w:rPr>
          <w:rFonts w:hint="eastAsia"/>
        </w:rPr>
      </w:pPr>
      <w:r w:rsidRPr="006F2322">
        <w:rPr>
          <w:rFonts w:hint="eastAsia"/>
        </w:rPr>
        <w:t>中共松溪县委老干部局关于巡察整改情况的通报</w:t>
      </w:r>
    </w:p>
    <w:p w:rsidR="004A2364" w:rsidRDefault="004A2364" w:rsidP="004A2364">
      <w:pPr>
        <w:ind w:firstLineChars="200" w:firstLine="420"/>
        <w:jc w:val="left"/>
      </w:pPr>
      <w:r>
        <w:rPr>
          <w:rFonts w:hint="eastAsia"/>
        </w:rPr>
        <w:t>根据县委巡察工作的统一部署，</w:t>
      </w:r>
      <w:r>
        <w:t>2019</w:t>
      </w:r>
      <w:r>
        <w:t>年</w:t>
      </w:r>
      <w:r>
        <w:t>10</w:t>
      </w:r>
      <w:r>
        <w:t>月</w:t>
      </w:r>
      <w:r>
        <w:t>23</w:t>
      </w:r>
      <w:r>
        <w:t>日至</w:t>
      </w:r>
      <w:r>
        <w:t>11</w:t>
      </w:r>
      <w:r>
        <w:t>月</w:t>
      </w:r>
      <w:r>
        <w:t>22</w:t>
      </w:r>
      <w:r>
        <w:t>日，县委巡察二组对县委老干部局开展巡察。</w:t>
      </w:r>
      <w:r>
        <w:t>2020</w:t>
      </w:r>
      <w:r>
        <w:t>年</w:t>
      </w:r>
      <w:r>
        <w:t>3</w:t>
      </w:r>
      <w:r>
        <w:t>月</w:t>
      </w:r>
      <w:r>
        <w:t>25</w:t>
      </w:r>
      <w:r>
        <w:t>日，县委巡察二组向县委老干部局反馈了巡察意见，按照党务公开原则和巡察工作有关要求，现将巡察整改情况予以公布。</w:t>
      </w:r>
    </w:p>
    <w:p w:rsidR="004A2364" w:rsidRDefault="004A2364" w:rsidP="004A2364">
      <w:pPr>
        <w:ind w:firstLineChars="200" w:firstLine="420"/>
        <w:jc w:val="left"/>
      </w:pPr>
      <w:r>
        <w:rPr>
          <w:rFonts w:hint="eastAsia"/>
        </w:rPr>
        <w:t>一、强化政治担当，狠抓责任落实</w:t>
      </w:r>
    </w:p>
    <w:p w:rsidR="004A2364" w:rsidRDefault="004A2364" w:rsidP="004A2364">
      <w:pPr>
        <w:ind w:firstLineChars="200" w:firstLine="420"/>
        <w:jc w:val="left"/>
      </w:pPr>
      <w:r>
        <w:rPr>
          <w:rFonts w:hint="eastAsia"/>
        </w:rPr>
        <w:t>（一）加强思想建设，提高整改自觉。组织全局干部职工深入学习贯彻落实党的十九大及十九届二中、三中、四中全会精神和习近平总书记系列重要讲话精神，以及中纪委赵乐际书记、省委于伟国书记、市委袁毅书记、县委黄美萍书记等领导同志关于巡视、巡察工作的讲话精神。全局干部职工进一步提高思想认识，牢牢抓住“全面加强党的建设，全面从严治党”这个根本，推动和保证整改落实。坚定政治方向，坚持问题导向，坚持价值取向，坚决抓好巡察反馈意见整改，把巡察整改作为重要的政治任务抓紧抓实，以强烈的政治责任感和踏石留印、抓铁有痕的务实作风，不折不扣抓好整改。</w:t>
      </w:r>
    </w:p>
    <w:p w:rsidR="004A2364" w:rsidRDefault="004A2364" w:rsidP="004A2364">
      <w:pPr>
        <w:ind w:firstLineChars="200" w:firstLine="420"/>
        <w:jc w:val="left"/>
      </w:pPr>
      <w:r>
        <w:rPr>
          <w:rFonts w:hint="eastAsia"/>
        </w:rPr>
        <w:t>（二）强化组织领导，压实整改责任。县委老干部局成立了以老干局局长刘淳达同志为组长，三级调研员、支部书记黄代富、副局长宋波为副组长，办公室、干休所、老年大学负责人为成员的整改落实工作领导小组，制定了《落实县委巡察二组巡察反馈问题整改方案》。领导小组严格对照《方案》列出的问题列表、责任列表、任务列表，主动认领、不打折扣，照单全收、一个不落，并举一反三、全面整改。局长作为第一责任人，对巡察整改负总责、负主责；切实把自己摆进去，主动认领责任，带头落实整改，发挥好“头鹰效应”。</w:t>
      </w:r>
    </w:p>
    <w:p w:rsidR="004A2364" w:rsidRDefault="004A2364" w:rsidP="004A2364">
      <w:pPr>
        <w:ind w:firstLineChars="200" w:firstLine="420"/>
        <w:jc w:val="left"/>
      </w:pPr>
      <w:r>
        <w:rPr>
          <w:rFonts w:hint="eastAsia"/>
        </w:rPr>
        <w:t>（三）细化整改措施，提升整改实效。先后召开</w:t>
      </w:r>
      <w:r>
        <w:t>2</w:t>
      </w:r>
      <w:r>
        <w:t>次巡察整改会议，研究部署整改工作，制定整改方案。对照巡察组指出的</w:t>
      </w:r>
      <w:r>
        <w:t>27</w:t>
      </w:r>
      <w:r>
        <w:t>个问题进行梳理分类，集中</w:t>
      </w:r>
      <w:r>
        <w:t>“</w:t>
      </w:r>
      <w:r>
        <w:t>会诊</w:t>
      </w:r>
      <w:r>
        <w:t>”“</w:t>
      </w:r>
      <w:r>
        <w:t>开方</w:t>
      </w:r>
      <w:r>
        <w:t>”</w:t>
      </w:r>
      <w:r>
        <w:t>，拿出实招、硬招，逐条逐项研究制定出</w:t>
      </w:r>
      <w:r>
        <w:t>48</w:t>
      </w:r>
      <w:r>
        <w:t>条整改措施，明确责任主体、目标要求、完成时限，建立台账、挂图作战。在认真抓好整改落实的同时，突出建章立制，建立长效管理措施，让巡察成果发挥长效作用。</w:t>
      </w:r>
    </w:p>
    <w:p w:rsidR="004A2364" w:rsidRDefault="004A2364" w:rsidP="004A2364">
      <w:pPr>
        <w:ind w:firstLineChars="200" w:firstLine="420"/>
        <w:jc w:val="left"/>
      </w:pPr>
      <w:r>
        <w:rPr>
          <w:rFonts w:hint="eastAsia"/>
        </w:rPr>
        <w:t>二、巡察反馈问题的整改情况</w:t>
      </w:r>
    </w:p>
    <w:p w:rsidR="004A2364" w:rsidRDefault="004A2364" w:rsidP="004A2364">
      <w:pPr>
        <w:ind w:firstLineChars="200" w:firstLine="420"/>
        <w:jc w:val="left"/>
      </w:pPr>
      <w:r>
        <w:rPr>
          <w:rFonts w:hint="eastAsia"/>
        </w:rPr>
        <w:t>（一）贯彻落实党的路线方针政策、党中央重大决策部署和省委、市委、县委工作要求情况方面</w:t>
      </w:r>
    </w:p>
    <w:p w:rsidR="004A2364" w:rsidRDefault="004A2364" w:rsidP="004A2364">
      <w:pPr>
        <w:ind w:firstLineChars="200" w:firstLine="420"/>
        <w:jc w:val="left"/>
      </w:pPr>
      <w:r>
        <w:t>1</w:t>
      </w:r>
      <w:r>
        <w:t>．贯彻落实上级重大决策部署不到位。一是大局意识不强，站位不高，对重点工作落实不到位。</w:t>
      </w:r>
      <w:r>
        <w:t>2018</w:t>
      </w:r>
      <w:r>
        <w:t>年对</w:t>
      </w:r>
      <w:r>
        <w:t>“</w:t>
      </w:r>
      <w:r>
        <w:t>扫黑除恶</w:t>
      </w:r>
      <w:r>
        <w:t>”</w:t>
      </w:r>
      <w:r>
        <w:t>专项整治工作，未及时传达部署，未开展扫黑除恶线索摸排，仅在</w:t>
      </w:r>
      <w:r>
        <w:t>2019</w:t>
      </w:r>
      <w:r>
        <w:t>年支部会中简单学习。二是在老有所为上下功夫不够，在老有所乐用心不足。</w:t>
      </w:r>
      <w:r>
        <w:t>2019</w:t>
      </w:r>
      <w:r>
        <w:t>年重阳节游园活动，未对老干部策划个性化服务方案，未考虑到老干部实际情况，安排合适的项目。三是服务意识有待加强。未按照南委组综〔</w:t>
      </w:r>
      <w:r>
        <w:t>2018</w:t>
      </w:r>
      <w:r>
        <w:t>〕</w:t>
      </w:r>
      <w:r>
        <w:t>83</w:t>
      </w:r>
      <w:r>
        <w:t>号《关于进一步做好离休干部精准服务工作的通知》文件精神抓落实，至今还在使用</w:t>
      </w:r>
      <w:r>
        <w:t>2012</w:t>
      </w:r>
      <w:r>
        <w:t>年花名册，未对离退休干部信息进行动态跟</w:t>
      </w:r>
      <w:r>
        <w:rPr>
          <w:rFonts w:hint="eastAsia"/>
        </w:rPr>
        <w:t>踪管理。老干部局按巡察组的要求，重新整理出</w:t>
      </w:r>
      <w:r>
        <w:t>2019</w:t>
      </w:r>
      <w:r>
        <w:t>年在册的离退休干部花名册</w:t>
      </w:r>
      <w:r>
        <w:t>54</w:t>
      </w:r>
      <w:r>
        <w:t>人，其中无联系方式、电话号码空号和停机的共有</w:t>
      </w:r>
      <w:r>
        <w:t>25</w:t>
      </w:r>
      <w:r>
        <w:t>人，占比</w:t>
      </w:r>
      <w:r>
        <w:t>46.2%</w:t>
      </w:r>
      <w:r>
        <w:t>。</w:t>
      </w:r>
    </w:p>
    <w:p w:rsidR="004A2364" w:rsidRDefault="004A2364" w:rsidP="004A2364">
      <w:pPr>
        <w:ind w:firstLineChars="200" w:firstLine="420"/>
        <w:jc w:val="left"/>
      </w:pPr>
      <w:r>
        <w:rPr>
          <w:rFonts w:hint="eastAsia"/>
        </w:rPr>
        <w:t>整改情况：一针对大局意识不强，站位不高，对重点工作落实不到位的问题。我局于</w:t>
      </w:r>
      <w:r>
        <w:t>4</w:t>
      </w:r>
      <w:r>
        <w:t>月</w:t>
      </w:r>
      <w:r>
        <w:t>8</w:t>
      </w:r>
      <w:r>
        <w:t>日组织召开全局人员会议，深入学习了习近平总书记关于扫黑除恶专项斗争的重要指示批示精神，中央和省、市、县委关于扫黑除恶专项斗争的统一决策部署精神，进一步提高了认识，提升站位，增强参与扫黑除恶的自觉性和坚定性。同时，也将扫黑除恶知识学习纳入</w:t>
      </w:r>
      <w:r>
        <w:t>“</w:t>
      </w:r>
      <w:r>
        <w:t>三会一课</w:t>
      </w:r>
      <w:r>
        <w:t>”</w:t>
      </w:r>
      <w:r>
        <w:t>内容，做到经常学，入心、入脑；并制定印发了《关于</w:t>
      </w:r>
      <w:r>
        <w:t>2020</w:t>
      </w:r>
      <w:r>
        <w:t>年扫黑除恶专项斗争要点的通知》，扎实抓好扫黑除恶各项工作的落实。二针对在老有所为上下功夫不够，在老有所乐用心不足的问题。一是在</w:t>
      </w:r>
      <w:r>
        <w:t>4</w:t>
      </w:r>
      <w:r>
        <w:rPr>
          <w:rFonts w:hint="eastAsia"/>
        </w:rPr>
        <w:t>月</w:t>
      </w:r>
      <w:r>
        <w:t>15</w:t>
      </w:r>
      <w:r>
        <w:t>日组织学习了习近平总书记关于老干部重要指示精神、近年来全国、全省、全市老干部局长会议精神以及全省、全市老干部局</w:t>
      </w:r>
      <w:r>
        <w:t>2020</w:t>
      </w:r>
      <w:r>
        <w:t>年工作要点，进一步树立广大老干部是党和国家的宝贵财富、是党执政兴国的重要资源、是推进中国特色社会主义伟大事业的重要力量，加强为老干部服务的意识，将老干部工作做实做细。二是受疫情影响，截止目前仅完成了对住在本县级老干部和居住在浙江省龙泉市小梅镇离休干部甘乃平的走访，了解掌握了老干部的具体情况及需求，初步制定老干部</w:t>
      </w:r>
      <w:r>
        <w:t>“</w:t>
      </w:r>
      <w:r>
        <w:t>一人一策</w:t>
      </w:r>
      <w:r>
        <w:t>”</w:t>
      </w:r>
      <w:r>
        <w:t>，待疫情结束后进一步完善。之后开展各项活动将按照老干部的个体情况</w:t>
      </w:r>
      <w:r>
        <w:rPr>
          <w:rFonts w:hint="eastAsia"/>
        </w:rPr>
        <w:t>制定具体的活动方案，同时每季度一次走访了解老干部的新情况、新需求，以便为老干部提供更精准的服务，将用心用情服务老干部落在实处。三针对服务意识有待加强的问题。一是</w:t>
      </w:r>
      <w:r>
        <w:t>4</w:t>
      </w:r>
      <w:r>
        <w:t>月</w:t>
      </w:r>
      <w:r>
        <w:t>29</w:t>
      </w:r>
      <w:r>
        <w:t>日组织全体工作人员深入学习了习近平总书记关于老干部重要指示精神、中发办〔</w:t>
      </w:r>
      <w:r>
        <w:t>2016</w:t>
      </w:r>
      <w:r>
        <w:t>〕</w:t>
      </w:r>
      <w:r>
        <w:t>3</w:t>
      </w:r>
      <w:r>
        <w:t>号《进一步加强和改进离退休干部工作的意见》、南委组综〔</w:t>
      </w:r>
      <w:r>
        <w:t>2018</w:t>
      </w:r>
      <w:r>
        <w:t>〕</w:t>
      </w:r>
      <w:r>
        <w:t>83</w:t>
      </w:r>
      <w:r>
        <w:t>号《关于进一步做好离休干部精准服务工作的通知》文件精神，进一步提高了工作人员为老干部服务的意识，做到在思想上关心、生活上照顾、精神上关怀，满腔热情为老干部办实事办好事。二是在五月份已完成了对老</w:t>
      </w:r>
      <w:r>
        <w:rPr>
          <w:rFonts w:hint="eastAsia"/>
        </w:rPr>
        <w:t>干部花名册的更新，确保老干部、老干部遗属的个人信息完整、准确；三是每年年初要更新一次老干部花名册，及时将去世的、有变动的老干部、老干部遗孀的信息进行梳理；四是今后我局将及时学习贯彻上级精神，确保把中央、省、市、县委重大决策部署落到实处。</w:t>
      </w:r>
    </w:p>
    <w:p w:rsidR="004A2364" w:rsidRDefault="004A2364" w:rsidP="004A2364">
      <w:pPr>
        <w:ind w:firstLineChars="200" w:firstLine="420"/>
        <w:jc w:val="left"/>
      </w:pPr>
      <w:r>
        <w:t>2.</w:t>
      </w:r>
      <w:r>
        <w:t>专题教育未向心里走、实里去，浮于表面。</w:t>
      </w:r>
      <w:r>
        <w:t>2016</w:t>
      </w:r>
      <w:r>
        <w:t>年</w:t>
      </w:r>
      <w:r>
        <w:t>“</w:t>
      </w:r>
      <w:r>
        <w:t>两学一做</w:t>
      </w:r>
      <w:r>
        <w:t>”</w:t>
      </w:r>
      <w:r>
        <w:t>专题教育，未组织学习习近平总书记系列讲话精神，未开展三个专题研讨。</w:t>
      </w:r>
    </w:p>
    <w:p w:rsidR="004A2364" w:rsidRDefault="004A2364" w:rsidP="004A2364">
      <w:pPr>
        <w:ind w:firstLineChars="200" w:firstLine="420"/>
        <w:jc w:val="left"/>
      </w:pPr>
      <w:r>
        <w:rPr>
          <w:rFonts w:hint="eastAsia"/>
        </w:rPr>
        <w:t>整改情况：一是在</w:t>
      </w:r>
      <w:r>
        <w:t>4</w:t>
      </w:r>
      <w:r>
        <w:t>月</w:t>
      </w:r>
      <w:r>
        <w:t>16</w:t>
      </w:r>
      <w:r>
        <w:t>日、</w:t>
      </w:r>
      <w:r>
        <w:t>5</w:t>
      </w:r>
      <w:r>
        <w:t>月</w:t>
      </w:r>
      <w:r>
        <w:t>8</w:t>
      </w:r>
      <w:r>
        <w:t>日、</w:t>
      </w:r>
      <w:r>
        <w:t>25</w:t>
      </w:r>
      <w:r>
        <w:t>日组织重新召开了</w:t>
      </w:r>
      <w:r>
        <w:t>“</w:t>
      </w:r>
      <w:r>
        <w:t>两学一做</w:t>
      </w:r>
      <w:r>
        <w:t>”</w:t>
      </w:r>
      <w:r>
        <w:t>三个专题的研讨会，支部每位党员都分别对每个专题进行了发言，发言材料和内容都做了详细的记录。二是对今后各类专题教育活动严肃对待，严格按照上级安排部署，做到规定动作不走样，每个步骤有落实。如</w:t>
      </w:r>
      <w:r>
        <w:t>2019</w:t>
      </w:r>
      <w:r>
        <w:t>年开展的</w:t>
      </w:r>
      <w:r>
        <w:t>“</w:t>
      </w:r>
      <w:r>
        <w:t>不忘初心，牢记使命</w:t>
      </w:r>
      <w:r>
        <w:t>”</w:t>
      </w:r>
      <w:r>
        <w:t>主题教育活动，我局就严格把</w:t>
      </w:r>
      <w:r>
        <w:t>“</w:t>
      </w:r>
      <w:r>
        <w:t>学习教育、调查研究、检视问题、整改落实</w:t>
      </w:r>
      <w:r>
        <w:t>”</w:t>
      </w:r>
      <w:r>
        <w:t>贯穿学习教育的整个过程，取得了较好成效。三是</w:t>
      </w:r>
      <w:r>
        <w:t>2020</w:t>
      </w:r>
      <w:r>
        <w:t>年</w:t>
      </w:r>
      <w:r>
        <w:t>3</w:t>
      </w:r>
      <w:r>
        <w:t>月份开始每月组织全体党员干部学习《习近平在宁德》《习近平在厦门》《习近平在福州》等采访实录，全</w:t>
      </w:r>
      <w:r>
        <w:rPr>
          <w:rFonts w:hint="eastAsia"/>
        </w:rPr>
        <w:t>体党员干部积极参与学习研讨，撰写发言材料、心得体会，从而不断推动“两学一做”教育常态化制度化，进一步巩固“不忘初心</w:t>
      </w:r>
      <w:r>
        <w:t xml:space="preserve"> </w:t>
      </w:r>
      <w:r>
        <w:t>牢记使命</w:t>
      </w:r>
      <w:r>
        <w:t>”</w:t>
      </w:r>
      <w:r>
        <w:t>主题教育成果，全面提高全局干部队伍的综合素质。四是</w:t>
      </w:r>
      <w:r>
        <w:t>4</w:t>
      </w:r>
      <w:r>
        <w:t>月</w:t>
      </w:r>
      <w:r>
        <w:t>30</w:t>
      </w:r>
      <w:r>
        <w:t>日由我局主要领导对李余强同志进行谈话提醒。</w:t>
      </w:r>
    </w:p>
    <w:p w:rsidR="004A2364" w:rsidRDefault="004A2364" w:rsidP="004A2364">
      <w:pPr>
        <w:ind w:firstLineChars="200" w:firstLine="420"/>
        <w:jc w:val="left"/>
      </w:pPr>
      <w:r>
        <w:t>3</w:t>
      </w:r>
      <w:r>
        <w:t>．意识形态工作责任制落实不到位。</w:t>
      </w:r>
      <w:r>
        <w:t>2017</w:t>
      </w:r>
      <w:r>
        <w:t>年以来，党支部没有专题部署意识形态工作；未制定意识形态工作责任制实施方案；未做到每年开展一次意识形态专题学习；未做到每半年向上级党组织汇报一次意识形态工作责任制落实情况和提交一次意识形态领域风险排查报告。</w:t>
      </w:r>
      <w:r>
        <w:t>2018</w:t>
      </w:r>
      <w:r>
        <w:t>年，未把意识形态工作纳入党建工作计划，未把意识形态工作纳入年度组织生活会必述内容。个别谈话抽查中，党员干部对</w:t>
      </w:r>
      <w:r>
        <w:t>“</w:t>
      </w:r>
      <w:r>
        <w:t>意识形态</w:t>
      </w:r>
      <w:r>
        <w:t>”</w:t>
      </w:r>
      <w:r>
        <w:t>应知应会内容掌握不够准确。</w:t>
      </w:r>
    </w:p>
    <w:p w:rsidR="004A2364" w:rsidRDefault="004A2364" w:rsidP="004A2364">
      <w:pPr>
        <w:ind w:firstLineChars="200" w:firstLine="420"/>
        <w:jc w:val="left"/>
      </w:pPr>
      <w:r>
        <w:rPr>
          <w:rFonts w:hint="eastAsia"/>
        </w:rPr>
        <w:t>整改情况：一是在</w:t>
      </w:r>
      <w:r>
        <w:t>4</w:t>
      </w:r>
      <w:r>
        <w:t>月</w:t>
      </w:r>
      <w:r>
        <w:t>22</w:t>
      </w:r>
      <w:r>
        <w:t>日组织召开了专题会研究部署</w:t>
      </w:r>
      <w:r>
        <w:t>2020</w:t>
      </w:r>
      <w:r>
        <w:t>年意识形态工作，制定并印发了《松溪县委老干部局党支部关于加强意识形态工作的实施方案》，严格按照要求每年开展一次意识形态专题学习，每半年向县委办机关党委汇报一次意识形态责任制落实情况和意识形态风险排查报告。二是将意识形态工作纳入</w:t>
      </w:r>
      <w:r>
        <w:t>2020</w:t>
      </w:r>
      <w:r>
        <w:t>年的党建工作计划且作为年度组织生活的必述内容。三是进一步加强意识形态</w:t>
      </w:r>
      <w:r>
        <w:t>“</w:t>
      </w:r>
      <w:r>
        <w:t>应知应会</w:t>
      </w:r>
      <w:r>
        <w:t>”</w:t>
      </w:r>
      <w:r>
        <w:t>知识的学习，做到支部党员人手一份</w:t>
      </w:r>
      <w:r>
        <w:t>“</w:t>
      </w:r>
      <w:r>
        <w:t>应知应会</w:t>
      </w:r>
      <w:r>
        <w:t>”</w:t>
      </w:r>
      <w:r>
        <w:t>知识手册，将意识形态</w:t>
      </w:r>
      <w:r>
        <w:t>“</w:t>
      </w:r>
      <w:r>
        <w:t>应知应会</w:t>
      </w:r>
      <w:r>
        <w:t>”</w:t>
      </w:r>
      <w:r>
        <w:t>作为</w:t>
      </w:r>
      <w:r>
        <w:t>4</w:t>
      </w:r>
      <w:r>
        <w:t>月的学习内容并在</w:t>
      </w:r>
      <w:r>
        <w:t>5</w:t>
      </w:r>
      <w:r>
        <w:t>月</w:t>
      </w:r>
      <w:r>
        <w:t>28</w:t>
      </w:r>
      <w:r>
        <w:t>日组织全体党员参加意识形态应知应会</w:t>
      </w:r>
      <w:r>
        <w:rPr>
          <w:rFonts w:hint="eastAsia"/>
        </w:rPr>
        <w:t>知识考试，进一步强化了全局党员对意识形态应知应会知识的掌握。四是用好“学习强国”平台，全局同志每天的学习积分都不低于</w:t>
      </w:r>
      <w:r>
        <w:t>35</w:t>
      </w:r>
      <w:r>
        <w:t>分甚至达到满分。</w:t>
      </w:r>
    </w:p>
    <w:p w:rsidR="004A2364" w:rsidRDefault="004A2364" w:rsidP="004A2364">
      <w:pPr>
        <w:ind w:firstLineChars="200" w:firstLine="420"/>
        <w:jc w:val="left"/>
      </w:pPr>
      <w:r>
        <w:rPr>
          <w:rFonts w:hint="eastAsia"/>
        </w:rPr>
        <w:t>（二）落实全面从严治党战略部署情况方面</w:t>
      </w:r>
    </w:p>
    <w:p w:rsidR="004A2364" w:rsidRDefault="004A2364" w:rsidP="004A2364">
      <w:pPr>
        <w:ind w:firstLineChars="200" w:firstLine="420"/>
        <w:jc w:val="left"/>
      </w:pPr>
      <w:r>
        <w:t>1.</w:t>
      </w:r>
      <w:r>
        <w:t>全面从严治党主体责任不到位，主动接受监督意识不强。一是思想上对全面从严治党工作重要性认识不够，廉政意识淡薄。</w:t>
      </w:r>
      <w:r>
        <w:t>2015</w:t>
      </w:r>
      <w:r>
        <w:t>年以来未对干部进行提醒谈话；</w:t>
      </w:r>
      <w:r>
        <w:t>2015</w:t>
      </w:r>
      <w:r>
        <w:t>年</w:t>
      </w:r>
      <w:r>
        <w:t>6</w:t>
      </w:r>
      <w:r>
        <w:t>月</w:t>
      </w:r>
      <w:r>
        <w:t>8</w:t>
      </w:r>
      <w:r>
        <w:t>日，原老干部局局长因</w:t>
      </w:r>
      <w:r>
        <w:t>2014</w:t>
      </w:r>
      <w:r>
        <w:t>年度松溪县老干局</w:t>
      </w:r>
      <w:r>
        <w:t>“</w:t>
      </w:r>
      <w:r>
        <w:t>三公经费</w:t>
      </w:r>
      <w:r>
        <w:t>”</w:t>
      </w:r>
      <w:r>
        <w:t>中公务接待费同比增长</w:t>
      </w:r>
      <w:r>
        <w:t>81.48%</w:t>
      </w:r>
      <w:r>
        <w:t>被县纪委廉政提醒谈话，被处分情况未在党员大会中进行通报。二是慢作为现象凸显。对日常工作管理失之于宽，工作作风不扎实。</w:t>
      </w:r>
      <w:r>
        <w:t>2013</w:t>
      </w:r>
      <w:r>
        <w:t>至</w:t>
      </w:r>
      <w:r>
        <w:t>2017</w:t>
      </w:r>
      <w:r>
        <w:t>年多次未按时缴纳水电费，被收取水电费违约金</w:t>
      </w:r>
      <w:r>
        <w:t>52</w:t>
      </w:r>
      <w:r>
        <w:t>笔共计</w:t>
      </w:r>
      <w:r>
        <w:t>3356.3</w:t>
      </w:r>
      <w:r>
        <w:t>元。如</w:t>
      </w:r>
      <w:r>
        <w:t>2014</w:t>
      </w:r>
      <w:r>
        <w:t>年</w:t>
      </w:r>
      <w:r>
        <w:t>7</w:t>
      </w:r>
      <w:r>
        <w:t>月至</w:t>
      </w:r>
      <w:r>
        <w:t>2015</w:t>
      </w:r>
      <w:r>
        <w:t>年</w:t>
      </w:r>
      <w:r>
        <w:t>8</w:t>
      </w:r>
      <w:r>
        <w:t>月报支水费</w:t>
      </w:r>
      <w:r>
        <w:t>14</w:t>
      </w:r>
      <w:r>
        <w:t>笔计</w:t>
      </w:r>
      <w:r>
        <w:t>3544.3</w:t>
      </w:r>
      <w:r>
        <w:t>元，其中水费</w:t>
      </w:r>
      <w:r>
        <w:t>1722.1</w:t>
      </w:r>
      <w:r>
        <w:t>元，水费违约金</w:t>
      </w:r>
      <w:r>
        <w:t>1822.2</w:t>
      </w:r>
      <w:r>
        <w:t>元，超过水费。三是</w:t>
      </w:r>
      <w:r>
        <w:t>2018</w:t>
      </w:r>
      <w:r>
        <w:t>年以来未邀请派驻纪检组参加老干部局</w:t>
      </w:r>
      <w:r>
        <w:t>“</w:t>
      </w:r>
      <w:r>
        <w:t>三重一大</w:t>
      </w:r>
      <w:r>
        <w:t>”</w:t>
      </w:r>
      <w:r>
        <w:t>会议。</w:t>
      </w:r>
    </w:p>
    <w:p w:rsidR="004A2364" w:rsidRDefault="004A2364" w:rsidP="004A2364">
      <w:pPr>
        <w:ind w:firstLineChars="200" w:firstLine="420"/>
        <w:jc w:val="left"/>
      </w:pPr>
      <w:r>
        <w:rPr>
          <w:rFonts w:hint="eastAsia"/>
        </w:rPr>
        <w:t>整改情况：一针对思想上对全面从严治党工作重要性认识不够，廉政意识淡薄的问题。一是</w:t>
      </w:r>
      <w:r>
        <w:t>4</w:t>
      </w:r>
      <w:r>
        <w:t>月</w:t>
      </w:r>
      <w:r>
        <w:t>6</w:t>
      </w:r>
      <w:r>
        <w:t>日组织召开了支部党员学习会，学习了松委发〔</w:t>
      </w:r>
      <w:r>
        <w:t>2017</w:t>
      </w:r>
      <w:r>
        <w:t>〕</w:t>
      </w:r>
      <w:r>
        <w:t>10</w:t>
      </w:r>
      <w:r>
        <w:t>号《中共松溪县委关于印发松溪县党员领导干部谈话提醒制度实施细则》，进一步增强党员干部的廉政意识。二是制定了中共松溪县委老干部局党风廉政建设廉政提醒谈话制度。督促党员干部勇于担当、廉洁自律，对党员干部中有存在思想情绪波动，工作懈怠等现象问题及时给予提醒、告诫。通过廉政提醒谈话的手段，增强党员干部廉洁从政意识，筑牢思想道德防线。三是及时提醒，受到组织谈话、函询、处理的干部</w:t>
      </w:r>
      <w:r>
        <w:rPr>
          <w:rFonts w:hint="eastAsia"/>
        </w:rPr>
        <w:t>在党员大会、组织生活会上进行通报。二针对慢作为的现象凸显。对日常工作管理失之于宽，工作作风不扎实的问题。进一步完善工作机制，加强日常工作管理、增强工作人员工作责任心、紧迫感。建立党风廉政建设廉政提醒谈话制度等健全长效机制，工作职责和效能建设挂钩、年度考评有章可循。保证工作职责问题不反弹。针对缴纳水电费不及时问题。经查为</w:t>
      </w:r>
      <w:r>
        <w:t>2013-2014</w:t>
      </w:r>
      <w:r>
        <w:t>年老干局大楼承建时期水、电费由大楼施工单位代缴纳，因此造成结算不及时。我局已按月及时缴纳水电费，未再产生滞纳金并对财务人员李余强同志进行谈话提醒。三针对未邀请纪检组参加老干部</w:t>
      </w:r>
      <w:r>
        <w:rPr>
          <w:rFonts w:hint="eastAsia"/>
        </w:rPr>
        <w:t>局“三重一大”会议问题。我局制定了《中共松溪县委老干部局“三重一大”事项工作制度》，并在研究“三重一大”具体事项时及时邀请派驻纪检组参加。</w:t>
      </w:r>
      <w:r>
        <w:t>1</w:t>
      </w:r>
      <w:r>
        <w:t>月</w:t>
      </w:r>
      <w:r>
        <w:t>9</w:t>
      </w:r>
      <w:r>
        <w:t>日召开会议研究春节慰问老干部具体事宜和</w:t>
      </w:r>
      <w:r>
        <w:t>4</w:t>
      </w:r>
      <w:r>
        <w:t>月</w:t>
      </w:r>
      <w:r>
        <w:t>30</w:t>
      </w:r>
      <w:r>
        <w:t>日召开支部整改专项组织生活会都及时邀请派驻纪检组长徐国俊同志参加。</w:t>
      </w:r>
    </w:p>
    <w:p w:rsidR="004A2364" w:rsidRDefault="004A2364" w:rsidP="004A2364">
      <w:pPr>
        <w:ind w:firstLineChars="200" w:firstLine="420"/>
        <w:jc w:val="left"/>
      </w:pPr>
      <w:r>
        <w:t>2.</w:t>
      </w:r>
      <w:r>
        <w:t>内控机制缺失，廉洁风险普存。一是防范化解重大风险机制不健全。未对重点岗位、关键环节权力建立廉政风险防控机制。二是内部监督有欠缺。</w:t>
      </w:r>
      <w:r>
        <w:t>2015</w:t>
      </w:r>
      <w:r>
        <w:t>以来老干部局春节发放慰问金，未预先制表，随时添补发放人员，且发放过程中仅工作人员一人进行。</w:t>
      </w:r>
    </w:p>
    <w:p w:rsidR="004A2364" w:rsidRDefault="004A2364" w:rsidP="004A2364">
      <w:pPr>
        <w:ind w:firstLineChars="200" w:firstLine="420"/>
        <w:jc w:val="left"/>
      </w:pPr>
      <w:r>
        <w:rPr>
          <w:rFonts w:hint="eastAsia"/>
        </w:rPr>
        <w:t>整改情况</w:t>
      </w:r>
      <w:r>
        <w:t>:</w:t>
      </w:r>
      <w:r>
        <w:t>一是</w:t>
      </w:r>
      <w:r>
        <w:t>4</w:t>
      </w:r>
      <w:r>
        <w:t>月</w:t>
      </w:r>
      <w:r>
        <w:t>10</w:t>
      </w:r>
      <w:r>
        <w:t>日组织召开了支部党员学习会，学习了《中国共产党廉洁自律准则》，制定廉政风险防控机制并签订了党风廉政建设责任书，强化了党员干部的廉政纪律意识，进一步明确了党员干部党风廉政建设和反腐败工作的责任。二是局领导高度重视，加强内部监督管理工作。</w:t>
      </w:r>
      <w:r>
        <w:t>1</w:t>
      </w:r>
      <w:r>
        <w:t>月</w:t>
      </w:r>
      <w:r>
        <w:t>9</w:t>
      </w:r>
      <w:r>
        <w:t>日组织召开全局办公会议研究确定</w:t>
      </w:r>
      <w:r>
        <w:t>2020</w:t>
      </w:r>
      <w:r>
        <w:t>年老干部及老干部遗孀春节慰问名单、金额、发放方式等工作并邀请派驻纪检组长徐国俊同志参加。</w:t>
      </w:r>
      <w:r>
        <w:t>2020</w:t>
      </w:r>
      <w:r>
        <w:t>年春节慰问金已采取转账打卡的方式发到老干部和老干部遗孀本人手中。</w:t>
      </w:r>
    </w:p>
    <w:p w:rsidR="004A2364" w:rsidRDefault="004A2364" w:rsidP="004A2364">
      <w:pPr>
        <w:ind w:firstLineChars="200" w:firstLine="420"/>
        <w:jc w:val="left"/>
      </w:pPr>
      <w:r>
        <w:t>3.</w:t>
      </w:r>
      <w:r>
        <w:t>形式主义、官僚主义依然存在。作风建设不严实，干部作风不务实，文件材料照搬照抄。如：松委老干〔</w:t>
      </w:r>
      <w:r>
        <w:t>2017</w:t>
      </w:r>
      <w:r>
        <w:t>〕</w:t>
      </w:r>
      <w:r>
        <w:t>20</w:t>
      </w:r>
      <w:r>
        <w:t>号《中共松溪县委老干部局</w:t>
      </w:r>
      <w:r>
        <w:t>2017</w:t>
      </w:r>
      <w:r>
        <w:t>年工作总结》和松委老干〔</w:t>
      </w:r>
      <w:r>
        <w:t>2018</w:t>
      </w:r>
      <w:r>
        <w:t>〕</w:t>
      </w:r>
      <w:r>
        <w:t>18</w:t>
      </w:r>
      <w:r>
        <w:t>号《中共松溪县委老干部局</w:t>
      </w:r>
      <w:r>
        <w:t>2018</w:t>
      </w:r>
      <w:r>
        <w:t>年工作总结及</w:t>
      </w:r>
      <w:r>
        <w:t>2019</w:t>
      </w:r>
      <w:r>
        <w:t>年工作计划》内容雷同；</w:t>
      </w:r>
      <w:r>
        <w:t>2017</w:t>
      </w:r>
      <w:r>
        <w:t>年</w:t>
      </w:r>
      <w:r>
        <w:t>8</w:t>
      </w:r>
      <w:r>
        <w:t>月</w:t>
      </w:r>
      <w:r>
        <w:t>28</w:t>
      </w:r>
      <w:r>
        <w:t>日学习谷文昌先进事迹感悟，办公室工作人员从网络原文下载。</w:t>
      </w:r>
    </w:p>
    <w:p w:rsidR="004A2364" w:rsidRDefault="004A2364" w:rsidP="004A2364">
      <w:pPr>
        <w:ind w:firstLineChars="200" w:firstLine="420"/>
        <w:jc w:val="left"/>
      </w:pPr>
      <w:r>
        <w:rPr>
          <w:rFonts w:hint="eastAsia"/>
        </w:rPr>
        <w:t>整改情况：</w:t>
      </w:r>
      <w:r>
        <w:t>4</w:t>
      </w:r>
      <w:r>
        <w:t>月</w:t>
      </w:r>
      <w:r>
        <w:t>20</w:t>
      </w:r>
      <w:r>
        <w:t>日组织全体党员干部学习习近平总书记关于反对形式主义、官僚主义的重要论述，进一步强化了工作责任意识，要求工作人员勇于担当，用心、用情扎实做好工作，杜绝作风轻浮，工作不严实，应付了事现象发生。加强日常监督，严肃查处存在不担当、不作为、乱作为现象问题。</w:t>
      </w:r>
      <w:r>
        <w:t>“</w:t>
      </w:r>
      <w:r>
        <w:t>严格执行工作考评制度</w:t>
      </w:r>
      <w:r>
        <w:t>”</w:t>
      </w:r>
      <w:r>
        <w:t>，激励党员干部工作积极性，主动性工作热情，提升老干部工作实效。</w:t>
      </w:r>
    </w:p>
    <w:p w:rsidR="004A2364" w:rsidRDefault="004A2364" w:rsidP="004A2364">
      <w:pPr>
        <w:ind w:firstLineChars="200" w:firstLine="420"/>
        <w:jc w:val="left"/>
      </w:pPr>
      <w:r>
        <w:t>4.</w:t>
      </w:r>
      <w:r>
        <w:t>财经纪律执行不严格。一是工程款未及时结算。老干部活动大楼于</w:t>
      </w:r>
      <w:r>
        <w:t>2014</w:t>
      </w:r>
      <w:r>
        <w:t>年</w:t>
      </w:r>
      <w:r>
        <w:t>2</w:t>
      </w:r>
      <w:r>
        <w:t>月</w:t>
      </w:r>
      <w:r>
        <w:t>27</w:t>
      </w:r>
      <w:r>
        <w:t>日竣工验收，并已完成工程结算审计，但至今未及时办理财务竣工结算。二是未按规定实行收支两条线制度。</w:t>
      </w:r>
      <w:r>
        <w:t>2015—2019</w:t>
      </w:r>
      <w:r>
        <w:t>年合计收铁塔公司基站场地租赁费</w:t>
      </w:r>
      <w:r>
        <w:t>37900</w:t>
      </w:r>
      <w:r>
        <w:t>元，转入单位账户，未上缴财政专户。三是报支手续附件不齐全。</w:t>
      </w:r>
      <w:r>
        <w:t>2015</w:t>
      </w:r>
      <w:r>
        <w:t>年</w:t>
      </w:r>
      <w:r>
        <w:t>—2019</w:t>
      </w:r>
      <w:r>
        <w:t>年报支工程款等各类费用</w:t>
      </w:r>
      <w:r>
        <w:t>8</w:t>
      </w:r>
      <w:r>
        <w:t>笔共计</w:t>
      </w:r>
      <w:r>
        <w:t>132664.9</w:t>
      </w:r>
      <w:r>
        <w:t>元。如</w:t>
      </w:r>
      <w:r>
        <w:t>2018</w:t>
      </w:r>
      <w:r>
        <w:t>年</w:t>
      </w:r>
      <w:r>
        <w:t>2</w:t>
      </w:r>
      <w:r>
        <w:t>月报支老干局室内装修款</w:t>
      </w:r>
      <w:r>
        <w:t>41054.9</w:t>
      </w:r>
      <w:r>
        <w:t>元，未附工程施工合同。四是违规赞助。县委老干部局</w:t>
      </w:r>
      <w:r>
        <w:t>2015—2019</w:t>
      </w:r>
      <w:r>
        <w:t>年无预算对外赞助支出</w:t>
      </w:r>
      <w:r>
        <w:t>18</w:t>
      </w:r>
      <w:r>
        <w:t>笔共计</w:t>
      </w:r>
      <w:r>
        <w:t>55800</w:t>
      </w:r>
      <w:r>
        <w:t>元。如</w:t>
      </w:r>
      <w:r>
        <w:t>2018</w:t>
      </w:r>
      <w:r>
        <w:t>年</w:t>
      </w:r>
      <w:r>
        <w:t>7</w:t>
      </w:r>
      <w:r>
        <w:t>月转松溪县老年人体育协会健身活动经费</w:t>
      </w:r>
      <w:r>
        <w:t>5000</w:t>
      </w:r>
      <w:r>
        <w:t>元，无活动相关依据。五是违规报支祝寿款。县委老干部局分别于</w:t>
      </w:r>
      <w:r>
        <w:t>2015</w:t>
      </w:r>
      <w:r>
        <w:t>年</w:t>
      </w:r>
      <w:r>
        <w:t>9</w:t>
      </w:r>
      <w:r>
        <w:t>月、</w:t>
      </w:r>
      <w:r>
        <w:t>10</w:t>
      </w:r>
      <w:r>
        <w:t>月和</w:t>
      </w:r>
      <w:r>
        <w:t>11</w:t>
      </w:r>
      <w:r>
        <w:t>月报支祝寿款</w:t>
      </w:r>
      <w:r>
        <w:t>4</w:t>
      </w:r>
      <w:r>
        <w:t>次共计</w:t>
      </w:r>
      <w:r>
        <w:t>2100</w:t>
      </w:r>
      <w:r>
        <w:t>元。六是固定资产管理不规范。</w:t>
      </w:r>
      <w:r>
        <w:t>2016</w:t>
      </w:r>
      <w:r>
        <w:t>年批量购买椅子</w:t>
      </w:r>
      <w:r>
        <w:t>7590</w:t>
      </w:r>
      <w:r>
        <w:t>元，未入固定资产。</w:t>
      </w:r>
    </w:p>
    <w:p w:rsidR="004A2364" w:rsidRDefault="004A2364" w:rsidP="004A2364">
      <w:pPr>
        <w:ind w:firstLineChars="200" w:firstLine="420"/>
        <w:jc w:val="left"/>
      </w:pPr>
      <w:r>
        <w:rPr>
          <w:rFonts w:hint="eastAsia"/>
        </w:rPr>
        <w:t>整改情况：一针对工程款未及时结算问题。我局已于</w:t>
      </w:r>
      <w:r>
        <w:t>2019</w:t>
      </w:r>
      <w:r>
        <w:t>年</w:t>
      </w:r>
      <w:r>
        <w:t>12</w:t>
      </w:r>
      <w:r>
        <w:t>月</w:t>
      </w:r>
      <w:r>
        <w:t>5</w:t>
      </w:r>
      <w:r>
        <w:t>日委托福建闽才会计师事务所有限公司（福建闽才专审字（</w:t>
      </w:r>
      <w:r>
        <w:t>2019</w:t>
      </w:r>
      <w:r>
        <w:t>）第</w:t>
      </w:r>
      <w:r>
        <w:t>2035</w:t>
      </w:r>
      <w:r>
        <w:t>号）对松溪县老干局及司法行政大楼基本建设项目竣工财务决算进行专项审计，已办理大楼工程财务竣工结算。二对于未按规定实行收支两条线制度问题。</w:t>
      </w:r>
      <w:r>
        <w:t>2015</w:t>
      </w:r>
      <w:r>
        <w:t>年</w:t>
      </w:r>
      <w:r>
        <w:t>-2019</w:t>
      </w:r>
      <w:r>
        <w:t>年铁塔公司转入经费</w:t>
      </w:r>
      <w:r>
        <w:t>37900</w:t>
      </w:r>
      <w:r>
        <w:t>元，我局根据南平市人民政府办公室转发《福建省人民政府办公厅关于进一步支持移动通信基站建设六条措施的通知》（南政办〔</w:t>
      </w:r>
      <w:r>
        <w:t>2015</w:t>
      </w:r>
      <w:r>
        <w:t>〕</w:t>
      </w:r>
      <w:r>
        <w:t>27</w:t>
      </w:r>
      <w:r>
        <w:t>号）文件和铁塔公司关于大楼楼顶安装电信信号发射设备，收取费用属于</w:t>
      </w:r>
      <w:r>
        <w:rPr>
          <w:rFonts w:hint="eastAsia"/>
        </w:rPr>
        <w:t>管理维护费。我局将从</w:t>
      </w:r>
      <w:r>
        <w:t>2020</w:t>
      </w:r>
      <w:r>
        <w:t>年起将该项管理维护费上缴财政专户，严格落实收支两条线制度。三针对报支手续附件不齐全问题。根据巡察二组反馈的意见，办公室主动积极自查报支工程款等各类费用。针对报支手续附件不齐全问题进行通报，制定财务管理制度，严格执行财务制度，财经纪律，严格把关经费报支手续，确保按财务规定报支的发票完整规范。四针对违规赞助问题。局领导高度重视，要求办公室对</w:t>
      </w:r>
      <w:r>
        <w:t>2015</w:t>
      </w:r>
      <w:r>
        <w:t>至</w:t>
      </w:r>
      <w:r>
        <w:t>2019</w:t>
      </w:r>
      <w:r>
        <w:t>年支付经费情况进行认真核查。支出</w:t>
      </w:r>
      <w:r>
        <w:t>18</w:t>
      </w:r>
      <w:r>
        <w:t>笔共计</w:t>
      </w:r>
      <w:r>
        <w:t>55800</w:t>
      </w:r>
      <w:r>
        <w:t>元，具体支出项目：</w:t>
      </w:r>
      <w:r>
        <w:t>1.</w:t>
      </w:r>
      <w:r>
        <w:t>在元宵节、老年节和两省四县老干部共筑中国梦文艺汇演</w:t>
      </w:r>
      <w:r>
        <w:t>4</w:t>
      </w:r>
      <w:r>
        <w:t>场</w:t>
      </w:r>
      <w:r>
        <w:rPr>
          <w:rFonts w:hint="eastAsia"/>
        </w:rPr>
        <w:t>，支付老年大学各队演职人员化妆费、服装费、道具经费计</w:t>
      </w:r>
      <w:r>
        <w:t>11800</w:t>
      </w:r>
      <w:r>
        <w:t>元。</w:t>
      </w:r>
      <w:r>
        <w:t>2.</w:t>
      </w:r>
      <w:r>
        <w:t>老年大学湛卢合唱团</w:t>
      </w:r>
      <w:r>
        <w:t>7</w:t>
      </w:r>
      <w:r>
        <w:t>楼安装窗帘费</w:t>
      </w:r>
      <w:r>
        <w:t>2000</w:t>
      </w:r>
      <w:r>
        <w:t>元。</w:t>
      </w:r>
      <w:r>
        <w:t>3.2015-2019</w:t>
      </w:r>
      <w:r>
        <w:t>年利用社区资源服务老干部开展主题日联谊活动。离退休干部参与</w:t>
      </w:r>
      <w:r>
        <w:t>10</w:t>
      </w:r>
      <w:r>
        <w:t>场支出经费</w:t>
      </w:r>
      <w:r>
        <w:t>22000</w:t>
      </w:r>
      <w:r>
        <w:t>元。（老年人门球活动、羽毛球活动、太极拳活动、气排球活动等）</w:t>
      </w:r>
      <w:r>
        <w:t>4.</w:t>
      </w:r>
      <w:r>
        <w:t>根据县委的安排，</w:t>
      </w:r>
      <w:r>
        <w:t>2018</w:t>
      </w:r>
      <w:r>
        <w:t>年</w:t>
      </w:r>
      <w:r>
        <w:t>3</w:t>
      </w:r>
      <w:r>
        <w:t>月我局挂点旧县乡岩下村开展平安创建工作，支持创安建设经费</w:t>
      </w:r>
      <w:r>
        <w:t>10000</w:t>
      </w:r>
      <w:r>
        <w:t>元。</w:t>
      </w:r>
      <w:r>
        <w:t>5.2015</w:t>
      </w:r>
      <w:r>
        <w:t>年</w:t>
      </w:r>
      <w:r>
        <w:t>11</w:t>
      </w:r>
      <w:r>
        <w:t>月支持老干部开展老区宣传，付老促会调研活动工作经费</w:t>
      </w:r>
      <w:r>
        <w:t>5000</w:t>
      </w:r>
      <w:r>
        <w:t>元。</w:t>
      </w:r>
      <w:r>
        <w:t>6.2018</w:t>
      </w:r>
      <w:r>
        <w:t>年</w:t>
      </w:r>
      <w:r>
        <w:t>8</w:t>
      </w:r>
      <w:r>
        <w:t>月根据福建省人民政府办公厅文件（闽政</w:t>
      </w:r>
      <w:r>
        <w:rPr>
          <w:rFonts w:hint="eastAsia"/>
        </w:rPr>
        <w:t>办（</w:t>
      </w:r>
      <w:r>
        <w:t>2018</w:t>
      </w:r>
      <w:r>
        <w:t>）</w:t>
      </w:r>
      <w:r>
        <w:t>20</w:t>
      </w:r>
      <w:r>
        <w:t>号）进一步加强新形势下老年人体育工作的宣传意见支持老体协活动经费</w:t>
      </w:r>
      <w:r>
        <w:t>5000</w:t>
      </w:r>
      <w:r>
        <w:t>元。针对以上问题，我局将严格执行财务管理制度，要求办公室财务人员在年终做好财务预算编制工作。确保经费收支有序、规范。五针对违规报支祝寿款问题。按照服务老干部工作职能，为更好精准化服务好老干部，在老年节期间县委、县政府主要领导和分管领导为</w:t>
      </w:r>
      <w:r>
        <w:t>70</w:t>
      </w:r>
      <w:r>
        <w:t>、</w:t>
      </w:r>
      <w:r>
        <w:t>80</w:t>
      </w:r>
      <w:r>
        <w:t>、</w:t>
      </w:r>
      <w:r>
        <w:t>90</w:t>
      </w:r>
      <w:r>
        <w:t>周岁老干部祝寿工作。</w:t>
      </w:r>
      <w:r>
        <w:t>2016</w:t>
      </w:r>
      <w:r>
        <w:t>年已整改到位，采取慰问的方式走访</w:t>
      </w:r>
      <w:r>
        <w:t>70</w:t>
      </w:r>
      <w:r>
        <w:t>、</w:t>
      </w:r>
      <w:r>
        <w:t>80</w:t>
      </w:r>
      <w:r>
        <w:t>、</w:t>
      </w:r>
      <w:r>
        <w:t>90</w:t>
      </w:r>
      <w:r>
        <w:t>周岁老干部。六针对固定资产管理不规范问题。</w:t>
      </w:r>
      <w:r>
        <w:t>2016</w:t>
      </w:r>
      <w:r>
        <w:t>年批量购买桌椅</w:t>
      </w:r>
      <w:r>
        <w:t>7590</w:t>
      </w:r>
      <w:r>
        <w:t>元，未录固定资产，我局</w:t>
      </w:r>
      <w:r>
        <w:rPr>
          <w:rFonts w:hint="eastAsia"/>
        </w:rPr>
        <w:t>已于</w:t>
      </w:r>
      <w:r>
        <w:t>2019</w:t>
      </w:r>
      <w:r>
        <w:t>年</w:t>
      </w:r>
      <w:r>
        <w:t>10</w:t>
      </w:r>
      <w:r>
        <w:t>月把购买椅子作为固定资产收入。七是</w:t>
      </w:r>
      <w:r>
        <w:t>4</w:t>
      </w:r>
      <w:r>
        <w:t>月</w:t>
      </w:r>
      <w:r>
        <w:t>30</w:t>
      </w:r>
      <w:r>
        <w:t>日由我局主要领导对李余强同志进行谈话提醒。</w:t>
      </w:r>
    </w:p>
    <w:p w:rsidR="004A2364" w:rsidRDefault="004A2364" w:rsidP="004A2364">
      <w:pPr>
        <w:ind w:firstLineChars="200" w:firstLine="420"/>
        <w:jc w:val="left"/>
      </w:pPr>
      <w:r>
        <w:t>5.</w:t>
      </w:r>
      <w:r>
        <w:t>违反工会费管理使用制度问题。</w:t>
      </w:r>
      <w:r>
        <w:t>2017</w:t>
      </w:r>
      <w:r>
        <w:t>年</w:t>
      </w:r>
      <w:r>
        <w:t>7</w:t>
      </w:r>
      <w:r>
        <w:t>月报支工会活动购买服装费</w:t>
      </w:r>
      <w:r>
        <w:t>490</w:t>
      </w:r>
      <w:r>
        <w:t>元，未从工会经费中列支。</w:t>
      </w:r>
    </w:p>
    <w:p w:rsidR="004A2364" w:rsidRDefault="004A2364" w:rsidP="004A2364">
      <w:pPr>
        <w:ind w:firstLineChars="200" w:firstLine="420"/>
        <w:jc w:val="left"/>
      </w:pPr>
      <w:r>
        <w:rPr>
          <w:rFonts w:hint="eastAsia"/>
        </w:rPr>
        <w:t>整改情况：我局</w:t>
      </w:r>
      <w:r>
        <w:t>2016</w:t>
      </w:r>
      <w:r>
        <w:t>年</w:t>
      </w:r>
      <w:r>
        <w:t>9</w:t>
      </w:r>
      <w:r>
        <w:t>月</w:t>
      </w:r>
      <w:r>
        <w:t>7</w:t>
      </w:r>
      <w:r>
        <w:t>日成立工会，当时工会未提取工会工作经费，工会职工未享受工会待遇。因此工会人员参与县总工会开展活动，（松溪县总工会、松溪县文体广新局关于举办迎</w:t>
      </w:r>
      <w:r>
        <w:t>“</w:t>
      </w:r>
      <w:r>
        <w:t>五一</w:t>
      </w:r>
      <w:r>
        <w:t>”</w:t>
      </w:r>
      <w:r>
        <w:t>松溪县第五届职工运动会的通知（松工〔</w:t>
      </w:r>
      <w:r>
        <w:t>2017</w:t>
      </w:r>
      <w:r>
        <w:t>〕</w:t>
      </w:r>
      <w:r>
        <w:t>10</w:t>
      </w:r>
      <w:r>
        <w:t>号）服装费</w:t>
      </w:r>
      <w:r>
        <w:t>490</w:t>
      </w:r>
      <w:r>
        <w:t>元无法从工会经费中列支。针对该问题我局在</w:t>
      </w:r>
      <w:r>
        <w:t>5</w:t>
      </w:r>
      <w:r>
        <w:t>月</w:t>
      </w:r>
      <w:r>
        <w:t>13</w:t>
      </w:r>
      <w:r>
        <w:t>日组织全局工作人员学习了福建省总工会关于印发《福建省基层工会经费收支管理实施办法》，进一步提高了工作人员对工会费管理使用规范化的认识，从</w:t>
      </w:r>
      <w:r>
        <w:t>2019</w:t>
      </w:r>
      <w:r>
        <w:t>年以来，我局工会已严格按规定提取、使用经费，开展工会活动，未再出现类似问题。</w:t>
      </w:r>
    </w:p>
    <w:p w:rsidR="004A2364" w:rsidRDefault="004A2364" w:rsidP="004A2364">
      <w:pPr>
        <w:ind w:firstLineChars="200" w:firstLine="420"/>
        <w:jc w:val="left"/>
      </w:pPr>
      <w:r>
        <w:rPr>
          <w:rFonts w:hint="eastAsia"/>
        </w:rPr>
        <w:t>（三）落实新时代党的组织路线情况方面</w:t>
      </w:r>
    </w:p>
    <w:p w:rsidR="004A2364" w:rsidRDefault="004A2364" w:rsidP="004A2364">
      <w:pPr>
        <w:ind w:firstLineChars="200" w:firstLine="420"/>
        <w:jc w:val="left"/>
      </w:pPr>
      <w:r>
        <w:t>1.</w:t>
      </w:r>
      <w:r>
        <w:t>组织人事制度执行不严，干部使用管理不规范。超职数配备干部。老干局的</w:t>
      </w:r>
      <w:r>
        <w:t>“</w:t>
      </w:r>
      <w:r>
        <w:t>三定</w:t>
      </w:r>
      <w:r>
        <w:t>”</w:t>
      </w:r>
      <w:r>
        <w:t>方案中没有干休所副所长职位，</w:t>
      </w:r>
      <w:r>
        <w:t>2018</w:t>
      </w:r>
      <w:r>
        <w:t>年</w:t>
      </w:r>
      <w:r>
        <w:t>10</w:t>
      </w:r>
      <w:r>
        <w:t>月</w:t>
      </w:r>
      <w:r>
        <w:t>9</w:t>
      </w:r>
      <w:r>
        <w:t>日任命干休所副所长职位。</w:t>
      </w:r>
    </w:p>
    <w:p w:rsidR="004A2364" w:rsidRDefault="004A2364" w:rsidP="004A2364">
      <w:pPr>
        <w:ind w:firstLineChars="200" w:firstLine="420"/>
        <w:jc w:val="left"/>
      </w:pPr>
      <w:r>
        <w:rPr>
          <w:rFonts w:hint="eastAsia"/>
        </w:rPr>
        <w:t>整改情况：一是认真对照县委老干局及所属单位“三定方案”，梳理股级职数。二是</w:t>
      </w:r>
      <w:r>
        <w:t>4</w:t>
      </w:r>
      <w:r>
        <w:t>月</w:t>
      </w:r>
      <w:r>
        <w:t>2</w:t>
      </w:r>
      <w:r>
        <w:t>日组织全局干部职工学习县委组织部、县公务员局《关于进一步规范机关单位股级干部选配工作方案的通知》松委组【</w:t>
      </w:r>
      <w:r>
        <w:t>2013</w:t>
      </w:r>
      <w:r>
        <w:t>】</w:t>
      </w:r>
      <w:r>
        <w:t>7</w:t>
      </w:r>
      <w:r>
        <w:t>号及</w:t>
      </w:r>
      <w:r>
        <w:t>“</w:t>
      </w:r>
      <w:r>
        <w:t>股级干部选拔任用材料清单</w:t>
      </w:r>
      <w:r>
        <w:t>”</w:t>
      </w:r>
      <w:r>
        <w:t>，并要求我局今后要按照上级精神规范股级干部任用。三是已于</w:t>
      </w:r>
      <w:r>
        <w:t>4</w:t>
      </w:r>
      <w:r>
        <w:t>月</w:t>
      </w:r>
      <w:r>
        <w:t xml:space="preserve">29 </w:t>
      </w:r>
      <w:r>
        <w:t>日免去叶娇梅同志松溪县干休所副所长职务。</w:t>
      </w:r>
    </w:p>
    <w:p w:rsidR="004A2364" w:rsidRDefault="004A2364" w:rsidP="004A2364">
      <w:pPr>
        <w:ind w:firstLineChars="200" w:firstLine="420"/>
        <w:jc w:val="left"/>
      </w:pPr>
      <w:r>
        <w:t>2.</w:t>
      </w:r>
      <w:r>
        <w:t>党建主体责任落实不到位。对党建工作不够重视，制度没有抓落实，业务能力不强，一是未开展党员评议工作。</w:t>
      </w:r>
      <w:r>
        <w:t>2018</w:t>
      </w:r>
      <w:r>
        <w:t>年、</w:t>
      </w:r>
      <w:r>
        <w:t>2019</w:t>
      </w:r>
      <w:r>
        <w:t>年未开展党员评议。二是发展党员不规范。</w:t>
      </w:r>
      <w:r>
        <w:t>2016</w:t>
      </w:r>
      <w:r>
        <w:t>年新发展的党员存在档案记录不全、要件缺失、程序不规范等问题。递交申请书后，一个月内党支部未对申请人进行谈话、未见群团推优和转正政审材料等。三是党建业务知识不熟悉。</w:t>
      </w:r>
      <w:r>
        <w:t>2018</w:t>
      </w:r>
      <w:r>
        <w:t>年</w:t>
      </w:r>
      <w:r>
        <w:t>3</w:t>
      </w:r>
      <w:r>
        <w:t>月</w:t>
      </w:r>
      <w:r>
        <w:t>14</w:t>
      </w:r>
      <w:r>
        <w:t>日召开党支部组织生活会，在记录本中记录为</w:t>
      </w:r>
      <w:r>
        <w:t>“</w:t>
      </w:r>
      <w:r>
        <w:t>民主生活会</w:t>
      </w:r>
      <w:r>
        <w:t>”</w:t>
      </w:r>
      <w:r>
        <w:t>。</w:t>
      </w:r>
    </w:p>
    <w:p w:rsidR="004A2364" w:rsidRDefault="004A2364" w:rsidP="004A2364">
      <w:pPr>
        <w:ind w:firstLineChars="200" w:firstLine="420"/>
        <w:jc w:val="left"/>
      </w:pPr>
      <w:r>
        <w:rPr>
          <w:rFonts w:hint="eastAsia"/>
        </w:rPr>
        <w:t>整改情况：进一步强化党建责任落实，牢固树立“党建第一责任人”意识，坚持把抓党建和抓老干部工作同谋划、同落实、同部署、同检查，确保党建工作有人抓、抓得好，有成效。一针对未开展党员评议工作问题。近年我支部岁末年初均结合组织生活会，开展民主评议党员工作，是由于办公室工作人员粗心大意，相关资料未提供给巡察组，因此巡查时看不到</w:t>
      </w:r>
      <w:r>
        <w:t>2018</w:t>
      </w:r>
      <w:r>
        <w:t>、</w:t>
      </w:r>
      <w:r>
        <w:t>2019</w:t>
      </w:r>
      <w:r>
        <w:t>年的民主评议党员情况。现已经找到</w:t>
      </w:r>
      <w:r>
        <w:t>2018</w:t>
      </w:r>
      <w:r>
        <w:t>年民主评议党员资料，</w:t>
      </w:r>
      <w:r>
        <w:t>2019</w:t>
      </w:r>
      <w:r>
        <w:t>年</w:t>
      </w:r>
      <w:r>
        <w:t>12</w:t>
      </w:r>
      <w:r>
        <w:t>月</w:t>
      </w:r>
      <w:r>
        <w:t>9</w:t>
      </w:r>
      <w:r>
        <w:t>日结合主题教育专题组织生活会我局支部已按要求开展民主评议党员，并将资料及时上报、归档。二针对发展党</w:t>
      </w:r>
      <w:r>
        <w:rPr>
          <w:rFonts w:hint="eastAsia"/>
        </w:rPr>
        <w:t>员不规范问题。</w:t>
      </w:r>
      <w:r>
        <w:t>4</w:t>
      </w:r>
      <w:r>
        <w:t>月</w:t>
      </w:r>
      <w:r>
        <w:t>3</w:t>
      </w:r>
      <w:r>
        <w:t>日组织全局干部职工认真学习《中国共产党发展党员工作实施细则》及南平市委组织部制定的</w:t>
      </w:r>
      <w:r>
        <w:t>“</w:t>
      </w:r>
      <w:r>
        <w:t>发展党员预审相关资料</w:t>
      </w:r>
      <w:r>
        <w:t>”</w:t>
      </w:r>
      <w:r>
        <w:t>，今后严格对照细则和预审材料，严把发展党员</w:t>
      </w:r>
      <w:r>
        <w:t>“</w:t>
      </w:r>
      <w:r>
        <w:t>入口关</w:t>
      </w:r>
      <w:r>
        <w:t>”</w:t>
      </w:r>
      <w:r>
        <w:t>。三针对党建业务不熟悉。加强党员学习教育，制定学习计划，党支部每月集中一次组织党员学习政治业务，结合</w:t>
      </w:r>
      <w:r>
        <w:t>“</w:t>
      </w:r>
      <w:r>
        <w:t>业务大学习，能力大提升</w:t>
      </w:r>
      <w:r>
        <w:t>”</w:t>
      </w:r>
      <w:r>
        <w:t>组织全局干部职工参加南平市委老干局举办的老干部工作者</w:t>
      </w:r>
      <w:r>
        <w:t>“</w:t>
      </w:r>
      <w:r>
        <w:t>业务及党建知识竞赛</w:t>
      </w:r>
      <w:r>
        <w:t>”</w:t>
      </w:r>
      <w:r>
        <w:t>活动。同时用好</w:t>
      </w:r>
      <w:r>
        <w:t>“</w:t>
      </w:r>
      <w:r>
        <w:t>学习强国</w:t>
      </w:r>
      <w:r>
        <w:t>”</w:t>
      </w:r>
      <w:r>
        <w:t>平台，现在全局同志每天学习积分均不低于</w:t>
      </w:r>
      <w:r>
        <w:t>35</w:t>
      </w:r>
      <w:r>
        <w:t>分。四是</w:t>
      </w:r>
      <w:r>
        <w:t>4</w:t>
      </w:r>
      <w:r>
        <w:t>月</w:t>
      </w:r>
      <w:r>
        <w:t>30</w:t>
      </w:r>
      <w:r>
        <w:t>日由我局主要领导对宋波同志进行谈话提醒。</w:t>
      </w:r>
    </w:p>
    <w:p w:rsidR="004A2364" w:rsidRDefault="004A2364" w:rsidP="004A2364">
      <w:pPr>
        <w:ind w:firstLineChars="200" w:firstLine="420"/>
        <w:jc w:val="left"/>
      </w:pPr>
      <w:r>
        <w:t>3.</w:t>
      </w:r>
      <w:r>
        <w:t>党内政治生活不严肃。组织生活会未按程序落实、质量不高。</w:t>
      </w:r>
      <w:r>
        <w:t>2018</w:t>
      </w:r>
      <w:r>
        <w:t>年度组织生活会未进行谈心谈话，没有个人对照检查材料，没有对上一年度的整改情况进行说明，对当年的问题没有进行梳理、制定问题清单。</w:t>
      </w:r>
    </w:p>
    <w:p w:rsidR="004A2364" w:rsidRDefault="004A2364" w:rsidP="004A2364">
      <w:pPr>
        <w:ind w:firstLineChars="200" w:firstLine="420"/>
        <w:jc w:val="left"/>
      </w:pPr>
      <w:r>
        <w:rPr>
          <w:rFonts w:hint="eastAsia"/>
        </w:rPr>
        <w:t>整改情况：一是制定“县委老干局党支部组织生活会流程图”，要求今后组织生活会严格按流程图规范进行。二是</w:t>
      </w:r>
      <w:r>
        <w:t>2019</w:t>
      </w:r>
      <w:r>
        <w:t>年度组织生活会已结合</w:t>
      </w:r>
      <w:r>
        <w:t>“</w:t>
      </w:r>
      <w:r>
        <w:t>不忘初心、牢记使命</w:t>
      </w:r>
      <w:r>
        <w:t>”</w:t>
      </w:r>
      <w:r>
        <w:t>主题教育在</w:t>
      </w:r>
      <w:r>
        <w:t>2019</w:t>
      </w:r>
      <w:r>
        <w:t>年</w:t>
      </w:r>
      <w:r>
        <w:t>12</w:t>
      </w:r>
      <w:r>
        <w:t>月</w:t>
      </w:r>
      <w:r>
        <w:t>9</w:t>
      </w:r>
      <w:r>
        <w:t>日召开。会前党支部书记与党员开展了谈心交流，制定了</w:t>
      </w:r>
      <w:r>
        <w:t>2019</w:t>
      </w:r>
      <w:r>
        <w:t>年度整改情况表并在会上进行了通报，党员领导干部均撰写了对照检查材料，并对存在的问题列出了清单，制定了整改方案。三是</w:t>
      </w:r>
      <w:r>
        <w:t>4</w:t>
      </w:r>
      <w:r>
        <w:t>月</w:t>
      </w:r>
      <w:r>
        <w:t>30</w:t>
      </w:r>
      <w:r>
        <w:t>日由我局主要领导对宋波同志进行谈话提醒。</w:t>
      </w:r>
    </w:p>
    <w:p w:rsidR="004A2364" w:rsidRDefault="004A2364" w:rsidP="004A2364">
      <w:pPr>
        <w:ind w:firstLineChars="200" w:firstLine="420"/>
        <w:jc w:val="left"/>
      </w:pPr>
      <w:r>
        <w:t>4.</w:t>
      </w:r>
      <w:r>
        <w:t>工作责任意识不强。一是发文时间倒序。松委老干〔</w:t>
      </w:r>
      <w:r>
        <w:t>2018</w:t>
      </w:r>
      <w:r>
        <w:t>〕</w:t>
      </w:r>
      <w:r>
        <w:t>20</w:t>
      </w:r>
      <w:r>
        <w:t>号发文日期为</w:t>
      </w:r>
      <w:r>
        <w:t>2018</w:t>
      </w:r>
      <w:r>
        <w:t>年</w:t>
      </w:r>
      <w:r>
        <w:t>12</w:t>
      </w:r>
      <w:r>
        <w:t>月</w:t>
      </w:r>
      <w:r>
        <w:t>12</w:t>
      </w:r>
      <w:r>
        <w:t>日，松委老干〔</w:t>
      </w:r>
      <w:r>
        <w:t>2018</w:t>
      </w:r>
      <w:r>
        <w:t>〕</w:t>
      </w:r>
      <w:r>
        <w:t>21</w:t>
      </w:r>
      <w:r>
        <w:t>号发文日期为</w:t>
      </w:r>
      <w:r>
        <w:t>2018</w:t>
      </w:r>
      <w:r>
        <w:t>年</w:t>
      </w:r>
      <w:r>
        <w:t>12</w:t>
      </w:r>
      <w:r>
        <w:t>月</w:t>
      </w:r>
      <w:r>
        <w:t>01</w:t>
      </w:r>
      <w:r>
        <w:t>日；二是发文文号重复。</w:t>
      </w:r>
      <w:r>
        <w:t>2017</w:t>
      </w:r>
      <w:r>
        <w:t>年</w:t>
      </w:r>
      <w:r>
        <w:t>1</w:t>
      </w:r>
      <w:r>
        <w:t>月</w:t>
      </w:r>
      <w:r>
        <w:t>4</w:t>
      </w:r>
      <w:r>
        <w:t>日印发《老干部局党支部</w:t>
      </w:r>
      <w:r>
        <w:t>2017</w:t>
      </w:r>
      <w:r>
        <w:t>年党建工作计划》和</w:t>
      </w:r>
      <w:r>
        <w:t>2017</w:t>
      </w:r>
      <w:r>
        <w:t>年</w:t>
      </w:r>
      <w:r>
        <w:t>3</w:t>
      </w:r>
      <w:r>
        <w:t>月</w:t>
      </w:r>
      <w:r>
        <w:t>28</w:t>
      </w:r>
      <w:r>
        <w:t>日印发《关于成立中共松溪县委离退休干部工作委员会的请示》都使用松委老干〔</w:t>
      </w:r>
      <w:r>
        <w:t>2017</w:t>
      </w:r>
      <w:r>
        <w:t>〕</w:t>
      </w:r>
      <w:r>
        <w:t>5</w:t>
      </w:r>
      <w:r>
        <w:t>号文。三是支部文件使用行政公文纸发文。如松委老干〔</w:t>
      </w:r>
      <w:r>
        <w:t>2016</w:t>
      </w:r>
      <w:r>
        <w:t>〕</w:t>
      </w:r>
      <w:r>
        <w:t>9</w:t>
      </w:r>
      <w:r>
        <w:t>号《中共松溪县委老干部局支部委员会关于换届选举结果的报告》。</w:t>
      </w:r>
    </w:p>
    <w:p w:rsidR="004A2364" w:rsidRDefault="004A2364" w:rsidP="004A2364">
      <w:pPr>
        <w:ind w:firstLineChars="200" w:firstLine="420"/>
        <w:jc w:val="left"/>
      </w:pPr>
      <w:r>
        <w:rPr>
          <w:rFonts w:hint="eastAsia"/>
        </w:rPr>
        <w:t>整改情况：进一步增强工作责任感，教育全局同志要热爱本职工作，工作无小事，要干一行爱一行，认真履行自身岗位职责。一针对发文时间倒序的问题：经查松委老干〔</w:t>
      </w:r>
      <w:r>
        <w:t>2018</w:t>
      </w:r>
      <w:r>
        <w:t>〕</w:t>
      </w:r>
      <w:r>
        <w:t>21</w:t>
      </w:r>
      <w:r>
        <w:t>号文的发文日期是</w:t>
      </w:r>
      <w:r>
        <w:t>2018</w:t>
      </w:r>
      <w:r>
        <w:t>年</w:t>
      </w:r>
      <w:r>
        <w:t>12</w:t>
      </w:r>
      <w:r>
        <w:t>月</w:t>
      </w:r>
      <w:r>
        <w:t>17</w:t>
      </w:r>
      <w:r>
        <w:t>日，而不是</w:t>
      </w:r>
      <w:r>
        <w:t>12</w:t>
      </w:r>
      <w:r>
        <w:t>月</w:t>
      </w:r>
      <w:r>
        <w:t>1</w:t>
      </w:r>
      <w:r>
        <w:t>日，是办公室工作人员笔误在发文簿上填写为</w:t>
      </w:r>
      <w:r>
        <w:t>12</w:t>
      </w:r>
      <w:r>
        <w:t>月</w:t>
      </w:r>
      <w:r>
        <w:t>1</w:t>
      </w:r>
      <w:r>
        <w:t>日。二针对发文重号问题。今后我局将加强发文管理工作，认真核对所签发的每一份文号，确保文号不重。三针对支部工作文件使用行政公文纸发文的问题。根据《松溪县党政机关公文格式》，印制</w:t>
      </w:r>
      <w:r>
        <w:t>“</w:t>
      </w:r>
      <w:r>
        <w:t>中共松溪县委老干部局党支部</w:t>
      </w:r>
      <w:r>
        <w:t>”</w:t>
      </w:r>
      <w:r>
        <w:t>公文纸，今后支部发文使用</w:t>
      </w:r>
      <w:r>
        <w:t>“</w:t>
      </w:r>
      <w:r>
        <w:t>松委老干支部</w:t>
      </w:r>
      <w:r>
        <w:t>”</w:t>
      </w:r>
      <w:r>
        <w:t>文</w:t>
      </w:r>
      <w:r>
        <w:rPr>
          <w:rFonts w:hint="eastAsia"/>
        </w:rPr>
        <w:t>号，完善和规范党务和政务发文格式，正确使用文件编号。四是制定《老干局公文管理制度》、《档案管理制度》规范我局公文管理，用制定管事、管人杜绝类似事件的发生。</w:t>
      </w:r>
    </w:p>
    <w:p w:rsidR="004A2364" w:rsidRDefault="004A2364" w:rsidP="004A2364">
      <w:pPr>
        <w:ind w:firstLineChars="200" w:firstLine="420"/>
        <w:jc w:val="left"/>
      </w:pPr>
      <w:r>
        <w:rPr>
          <w:rFonts w:hint="eastAsia"/>
        </w:rPr>
        <w:t>（四）落实巡视巡察、全面从严治党责任检查、审计、主题教育整改方面</w:t>
      </w:r>
    </w:p>
    <w:p w:rsidR="004A2364" w:rsidRDefault="004A2364" w:rsidP="004A2364">
      <w:pPr>
        <w:ind w:firstLineChars="200" w:firstLine="420"/>
        <w:jc w:val="left"/>
      </w:pPr>
      <w:r>
        <w:rPr>
          <w:rFonts w:hint="eastAsia"/>
        </w:rPr>
        <w:t>整改问题意识不强，落实整改主体责任不到位。</w:t>
      </w:r>
      <w:r>
        <w:t>2018</w:t>
      </w:r>
      <w:r>
        <w:t>年县委下发《中共松溪县委关于巡视整改情况的通报》，老干部局没有传达研究部署县委的整改工作精神，进行自查自改；对</w:t>
      </w:r>
      <w:r>
        <w:t>2017</w:t>
      </w:r>
      <w:r>
        <w:t>年县直机关工委支部</w:t>
      </w:r>
      <w:r>
        <w:t>“</w:t>
      </w:r>
      <w:r>
        <w:t>问诊</w:t>
      </w:r>
      <w:r>
        <w:t>”</w:t>
      </w:r>
      <w:r>
        <w:t>提出的</w:t>
      </w:r>
      <w:r>
        <w:t xml:space="preserve">“ </w:t>
      </w:r>
      <w:r>
        <w:t>三会一课会议记录简单</w:t>
      </w:r>
      <w:r>
        <w:t>”</w:t>
      </w:r>
      <w:r>
        <w:t>的问题仍然存在。</w:t>
      </w:r>
    </w:p>
    <w:p w:rsidR="004A2364" w:rsidRDefault="004A2364" w:rsidP="004A2364">
      <w:pPr>
        <w:ind w:firstLineChars="200" w:firstLine="420"/>
        <w:jc w:val="left"/>
      </w:pPr>
      <w:r>
        <w:rPr>
          <w:rFonts w:hint="eastAsia"/>
        </w:rPr>
        <w:t>整改情况：压实主体责任，强化整改落实。局领导班子对巡视巡察、检查、审计等整改工作负总责，局长自觉担负起整改第一责任人责任以上率下，从本人改起，从严从实抓好整改落实。特别是抓实抓好县委巡查二组对我局巡察反馈意见的整改落实。一是</w:t>
      </w:r>
      <w:r>
        <w:t>4</w:t>
      </w:r>
      <w:r>
        <w:t>月</w:t>
      </w:r>
      <w:r>
        <w:t>24</w:t>
      </w:r>
      <w:r>
        <w:t>日组织全局党员干部重新学习</w:t>
      </w:r>
      <w:r>
        <w:t>2018</w:t>
      </w:r>
      <w:r>
        <w:t>年县委下发的《中共松溪县委关于巡视整改情况的通报》，逐条对照，对标对表，并进行自查自改。其中省委巡视三组指出的：</w:t>
      </w:r>
      <w:r>
        <w:t>“</w:t>
      </w:r>
      <w:r>
        <w:t>学习习近平新时代中国特色社会主义思想和党的十九大精神不够深入、组织生活会制度执行不严、对意识形态工作重要性认识不足、超职数配备干部</w:t>
      </w:r>
      <w:r>
        <w:t>”</w:t>
      </w:r>
      <w:r>
        <w:rPr>
          <w:rFonts w:hint="eastAsia"/>
        </w:rPr>
        <w:t>。等问题，我局已结合此次巡察整改，基本整改到位。二是针对机关工委支部“问诊”提出的“三会一课”会议记录简单的问题。认真执行“三会一课”制度，严格按县委办机关党委要求，落实好今年的“三会一课”内容，并按县直机关工委会议记录格式要求，规范“三会一课”记录。</w:t>
      </w:r>
    </w:p>
    <w:p w:rsidR="004A2364" w:rsidRDefault="004A2364" w:rsidP="004A2364">
      <w:pPr>
        <w:ind w:firstLineChars="200" w:firstLine="420"/>
        <w:jc w:val="left"/>
      </w:pPr>
      <w:r>
        <w:rPr>
          <w:rFonts w:hint="eastAsia"/>
        </w:rPr>
        <w:t>虽然巡察反馈问题至今已基本完成整改任务，但成效只是阶段性的，很多工作必须长期坚持、不断深化。因此，下阶段，我局将继续按照县委要求，采取更加有力的措施，健全完善工作机制，着眼于用制度管人管事，狠抓制度建设和执行，巩固巡察反馈问题整改成果，推动我局机关党的建设、廉政建设、老干部管理服务、老年大学建设、离退休党的建设、效能建设等工作更上一个新的台阶，积极引导老干部为党和人民的事业增添正能量，为建设绿色发展、后发赶超的新松溪做出更大的贡献。</w:t>
      </w:r>
    </w:p>
    <w:p w:rsidR="004A2364" w:rsidRDefault="004A2364" w:rsidP="004A2364">
      <w:pPr>
        <w:ind w:firstLineChars="200" w:firstLine="420"/>
        <w:jc w:val="left"/>
        <w:rPr>
          <w:rFonts w:hint="eastAsia"/>
        </w:rPr>
      </w:pPr>
      <w:r>
        <w:rPr>
          <w:rFonts w:hint="eastAsia"/>
        </w:rPr>
        <w:t>欢迎广大干部群众对巡察整改落实情况进行监督。如有意见建议，请及时向我们反映。联系电话：</w:t>
      </w:r>
      <w:r>
        <w:t>2321982</w:t>
      </w:r>
      <w:r>
        <w:t>；通讯地址：松溪县松源街道来龙路</w:t>
      </w:r>
      <w:r>
        <w:t>189</w:t>
      </w:r>
      <w:r>
        <w:t>号县委老干部局（收）；邮政编码：</w:t>
      </w:r>
      <w:r>
        <w:t>353500</w:t>
      </w:r>
      <w:r>
        <w:t>；电子邮箱：</w:t>
      </w:r>
      <w:hyperlink r:id="rId4" w:history="1">
        <w:r w:rsidRPr="00505359">
          <w:rPr>
            <w:rStyle w:val="a3"/>
          </w:rPr>
          <w:t>sxxwlgbj@163.com</w:t>
        </w:r>
      </w:hyperlink>
      <w:r>
        <w:t>。</w:t>
      </w:r>
    </w:p>
    <w:p w:rsidR="004A2364" w:rsidRDefault="004A2364" w:rsidP="004A2364">
      <w:pPr>
        <w:ind w:firstLineChars="200" w:firstLine="420"/>
        <w:jc w:val="right"/>
        <w:rPr>
          <w:rFonts w:hint="eastAsia"/>
        </w:rPr>
      </w:pPr>
      <w:r w:rsidRPr="006F2322">
        <w:rPr>
          <w:rFonts w:hint="eastAsia"/>
        </w:rPr>
        <w:t>中共松溪县委老干部局</w:t>
      </w:r>
      <w:r>
        <w:rPr>
          <w:rFonts w:hint="eastAsia"/>
        </w:rPr>
        <w:t>2020-8-4</w:t>
      </w:r>
    </w:p>
    <w:p w:rsidR="004A2364" w:rsidRDefault="004A2364" w:rsidP="00CD7C0F">
      <w:pPr>
        <w:sectPr w:rsidR="004A2364" w:rsidSect="00CD7C0F">
          <w:type w:val="continuous"/>
          <w:pgSz w:w="11906" w:h="16838" w:code="9"/>
          <w:pgMar w:top="1644" w:right="1236" w:bottom="1418" w:left="1814" w:header="851" w:footer="907" w:gutter="0"/>
          <w:pgNumType w:start="1"/>
          <w:cols w:space="425"/>
          <w:docGrid w:type="lines" w:linePitch="341" w:charSpace="2373"/>
        </w:sectPr>
      </w:pPr>
    </w:p>
    <w:p w:rsidR="005C0099" w:rsidRDefault="005C0099"/>
    <w:sectPr w:rsidR="005C009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A2364"/>
    <w:rsid w:val="004A2364"/>
    <w:rsid w:val="005C009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A236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A2364"/>
    <w:rPr>
      <w:rFonts w:ascii="黑体" w:eastAsia="黑体" w:hAnsi="宋体" w:cs="Times New Roman"/>
      <w:b/>
      <w:kern w:val="36"/>
      <w:sz w:val="32"/>
      <w:szCs w:val="32"/>
    </w:rPr>
  </w:style>
  <w:style w:type="character" w:styleId="a3">
    <w:name w:val="Hyperlink"/>
    <w:basedOn w:val="a0"/>
    <w:uiPriority w:val="99"/>
    <w:rsid w:val="004A2364"/>
    <w:rPr>
      <w:color w:val="0000FF"/>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sxxwlgbj@163.com"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1383</Words>
  <Characters>7888</Characters>
  <Application>Microsoft Office Word</Application>
  <DocSecurity>0</DocSecurity>
  <Lines>65</Lines>
  <Paragraphs>18</Paragraphs>
  <ScaleCrop>false</ScaleCrop>
  <Company>Microsoft</Company>
  <LinksUpToDate>false</LinksUpToDate>
  <CharactersWithSpaces>9253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2022-05-30T12:52:00Z</dcterms:created>
</cp:coreProperties>
</file>