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A1F" w:rsidRDefault="00D73A1F" w:rsidP="002E519A">
      <w:pPr>
        <w:pStyle w:val="1"/>
      </w:pPr>
      <w:r w:rsidRPr="002E519A">
        <w:rPr>
          <w:rFonts w:hint="eastAsia"/>
        </w:rPr>
        <w:t>襄阳探索离休干部精准服务机制</w:t>
      </w:r>
      <w:r w:rsidRPr="002E519A">
        <w:t xml:space="preserve"> 让老同志足不出户解烦忧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随着离休干部整体进入高龄后期，在居家养老、学习教育、生活照料等方面也出现了新问题，对此，市委老干部局、市离休老干部管理服务中心（下称中心）统筹资源、探索创新，在网格化管理、送学上门和精准化服务上，寻找着力点和突破口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“建网敲门”打通精准服务“最后一公里”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“离休干部亲人，有担当有作为”，</w:t>
      </w:r>
      <w:r>
        <w:t>2</w:t>
      </w:r>
      <w:r>
        <w:t>月伊始，一面锦旗被送到了中心，送锦旗的是企业离休干部贾老的儿子。年过九旬的贾老是中心服务对象，因房屋长期漏水找到中心，中心与有关职能部门多次协调，最终将漏水问题解决，对此，贾老非常感动。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针对老同志们居住分散、高龄、空巢、行动不便等实际情况，中心搭建了离休干部管理服务网络，提供“就近学习、就近活动、就近关心照顾、就近发挥作用”服务。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目前，中心服务管理离休干部近</w:t>
      </w:r>
      <w:r>
        <w:t>200</w:t>
      </w:r>
      <w:r>
        <w:t>名，他们平均年龄</w:t>
      </w:r>
      <w:r>
        <w:t>91</w:t>
      </w:r>
      <w:r>
        <w:t>岁。</w:t>
      </w:r>
      <w:r>
        <w:t>13</w:t>
      </w:r>
      <w:r>
        <w:t>个离休干部服务管理片区，每个片区都有一名专职人员服务老干部。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贴心之处见于细节，服务之美源于用心。多年来，在每月做好医药费报销、生日慰问、住院看望服务基础上，中心将离休干部服务管理工作与社区“敲门行动”有机融合，打通精准服务离休干部工作“最后一公里”。</w:t>
      </w:r>
    </w:p>
    <w:p w:rsidR="00D73A1F" w:rsidRDefault="00D73A1F" w:rsidP="00D73A1F">
      <w:pPr>
        <w:ind w:firstLineChars="200" w:firstLine="420"/>
      </w:pPr>
      <w:r>
        <w:t>2019</w:t>
      </w:r>
      <w:r>
        <w:t>年</w:t>
      </w:r>
      <w:r>
        <w:t>1</w:t>
      </w:r>
      <w:r>
        <w:t>月</w:t>
      </w:r>
      <w:r>
        <w:t>5</w:t>
      </w:r>
      <w:r>
        <w:t>日晚，在襄阳天河医院住院的离休干部徐让突发颅内出血，病情危重。儿女远在外地，看着医院下发的病危通知书，徐让近</w:t>
      </w:r>
      <w:r>
        <w:t>90</w:t>
      </w:r>
      <w:r>
        <w:t>岁的老伴无力处理这突发事件。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中心片区服务人员徐力芝第一时间叫上丈夫火速赶往天河医院，根据医生的意见，将徐老火速送至市第一人民医院治疗。次日凌晨</w:t>
      </w:r>
      <w:r>
        <w:t>4</w:t>
      </w:r>
      <w:r>
        <w:t>点，待徐老病情稳定，夫妻俩才离开。这样的事例，在片区服务人员中很常见。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送学上门激活老同志红色动能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“我志愿加入中国共产党……”</w:t>
      </w:r>
      <w:r>
        <w:t>4</w:t>
      </w:r>
      <w:r>
        <w:t>月</w:t>
      </w:r>
      <w:r>
        <w:t>28</w:t>
      </w:r>
      <w:r>
        <w:t>日，中心党员干部来到离休干部潘瑞祥家中开展</w:t>
      </w:r>
      <w:r>
        <w:t>“</w:t>
      </w:r>
      <w:r>
        <w:t>支部主题党日</w:t>
      </w:r>
      <w:r>
        <w:t>”</w:t>
      </w:r>
      <w:r>
        <w:t>活动，围绕</w:t>
      </w:r>
      <w:r>
        <w:t>“</w:t>
      </w:r>
      <w:r>
        <w:t>学党史、知党情、再前行</w:t>
      </w:r>
      <w:r>
        <w:t>”</w:t>
      </w:r>
      <w:r>
        <w:t>主题，</w:t>
      </w:r>
      <w:r>
        <w:t>89</w:t>
      </w:r>
      <w:r>
        <w:t>岁的潘瑞祥给年轻党员们讲红色故事，一同学习党史。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从</w:t>
      </w:r>
      <w:r>
        <w:t>2018</w:t>
      </w:r>
      <w:r>
        <w:t>年起，中心将支部主题党日办到老同志们的家中。</w:t>
      </w:r>
      <w:r>
        <w:t>“</w:t>
      </w:r>
      <w:r>
        <w:t>虽然视力、听力、体力逐渐衰退，但老同志们对党和国家的关心从未消减，为党、为人民服务的初心从未改变。</w:t>
      </w:r>
      <w:r>
        <w:t>”</w:t>
      </w:r>
      <w:r>
        <w:t>中心负责人介绍，为了使老干部们及时紧跟党的脚步，发挥余热，中心安排年轻在职党员作为休干支部党建联络员，协助做好党建工作，每月以</w:t>
      </w:r>
      <w:r>
        <w:t>“</w:t>
      </w:r>
      <w:r>
        <w:t>送学上门</w:t>
      </w:r>
      <w:r>
        <w:t>”</w:t>
      </w:r>
      <w:r>
        <w:t>形式将学习资料送到离休干部家中，对于视力模糊的老同志，不仅配备放大镜，还安排工作人员为他们诵读。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送医到家守护老同志健康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“周老，我来给您送药。”上个月，中心工作人员协同社区家庭医生，前往离休干部周凤兰家中，认真为老人测血压、量体温、查病情。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目前，中心正在试点依托社区医疗卫生资源，将离休干部纳入“家庭医生”签约服务重点对象，有针对性地开展送药上门、小病治疗、慢病护理、健康咨询等就诊服务。试点成功后，将会陆续在其他委托片区推广，真正实现“小病不出小区，大病到定点医院”。</w:t>
      </w:r>
    </w:p>
    <w:p w:rsidR="00D73A1F" w:rsidRDefault="00D73A1F" w:rsidP="00D73A1F">
      <w:pPr>
        <w:ind w:firstLineChars="200" w:firstLine="420"/>
      </w:pPr>
      <w:r>
        <w:t>3</w:t>
      </w:r>
      <w:r>
        <w:t>月</w:t>
      </w:r>
      <w:r>
        <w:t>9</w:t>
      </w:r>
      <w:r>
        <w:t>日上午，市委老干部局</w:t>
      </w:r>
      <w:r>
        <w:t>“</w:t>
      </w:r>
      <w:r>
        <w:t>笑颜义工</w:t>
      </w:r>
      <w:r>
        <w:t>”</w:t>
      </w:r>
      <w:r>
        <w:t>助老志愿服务总队的</w:t>
      </w:r>
      <w:r>
        <w:t>30</w:t>
      </w:r>
      <w:r>
        <w:t>余位志愿者分组打扫了顺安山社区老干部公寓小区环境卫生，并到两位</w:t>
      </w:r>
      <w:r>
        <w:t>“</w:t>
      </w:r>
      <w:r>
        <w:t>空巢、独居</w:t>
      </w:r>
      <w:r>
        <w:t>”</w:t>
      </w:r>
      <w:r>
        <w:t>离休干部家中帮忙做家务，听老干部讲党史故事。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市委老干部局“笑颜义工”助老志愿服务总队现有志愿者</w:t>
      </w:r>
      <w:r>
        <w:t>3000</w:t>
      </w:r>
      <w:r>
        <w:t>余人，服务项目包括家政服务、医疗保健等</w:t>
      </w:r>
      <w:r>
        <w:t>4</w:t>
      </w:r>
      <w:r>
        <w:t>大类</w:t>
      </w:r>
      <w:r>
        <w:t>20</w:t>
      </w:r>
      <w:r>
        <w:t>多项，旨在利用社会资源，为重病、失能、高龄等有特殊困难的老同志提供多元化精准志愿服务。</w:t>
      </w:r>
    </w:p>
    <w:p w:rsidR="00D73A1F" w:rsidRDefault="00D73A1F" w:rsidP="00D73A1F">
      <w:pPr>
        <w:ind w:firstLineChars="200" w:firstLine="420"/>
      </w:pPr>
      <w:r>
        <w:rPr>
          <w:rFonts w:hint="eastAsia"/>
        </w:rPr>
        <w:t>今年是作风建设服务年，市委组织部副部长、老干部局局长王海梅表示，将以严谨的态度、务实的作风，结合“我为老干部办实事”活动，进一步创新工作方法，完善离休干部“三个机制”，落实好离休干部各项待遇，在政治上尊重、生活上照顾、精神上关怀，精准精细做好服务，将老干部服务管理工作做深做精做实。</w:t>
      </w:r>
    </w:p>
    <w:p w:rsidR="00D73A1F" w:rsidRDefault="00D73A1F" w:rsidP="002E519A">
      <w:pPr>
        <w:jc w:val="right"/>
      </w:pPr>
      <w:r w:rsidRPr="002E519A">
        <w:rPr>
          <w:rFonts w:hint="eastAsia"/>
        </w:rPr>
        <w:t>襄阳政府网</w:t>
      </w:r>
      <w:r>
        <w:rPr>
          <w:rFonts w:hint="eastAsia"/>
        </w:rPr>
        <w:t>2021-5-24</w:t>
      </w:r>
    </w:p>
    <w:p w:rsidR="00D73A1F" w:rsidRDefault="00D73A1F" w:rsidP="002428D7">
      <w:pPr>
        <w:sectPr w:rsidR="00D73A1F" w:rsidSect="002428D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406FE" w:rsidRDefault="007406FE"/>
    <w:sectPr w:rsidR="007406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3A1F"/>
    <w:rsid w:val="007406FE"/>
    <w:rsid w:val="00D73A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3A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73A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1288</Characters>
  <Application>Microsoft Office Word</Application>
  <DocSecurity>0</DocSecurity>
  <Lines>10</Lines>
  <Paragraphs>3</Paragraphs>
  <ScaleCrop>false</ScaleCrop>
  <Company>Microsoft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2022-05-31T08:56:00Z</dcterms:created>
</cp:coreProperties>
</file>