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0DC3" w:rsidRDefault="00B10DC3" w:rsidP="000C720F">
      <w:pPr>
        <w:pStyle w:val="1"/>
      </w:pPr>
      <w:r w:rsidRPr="00285F39">
        <w:rPr>
          <w:rFonts w:hint="eastAsia"/>
        </w:rPr>
        <w:t>海口工业园区（街道）绘就高质量发展新蓝图</w:t>
      </w:r>
    </w:p>
    <w:p w:rsidR="00B10DC3" w:rsidRDefault="00B10DC3" w:rsidP="00B10DC3">
      <w:pPr>
        <w:spacing w:line="245" w:lineRule="auto"/>
        <w:ind w:firstLineChars="200" w:firstLine="420"/>
        <w:jc w:val="left"/>
      </w:pPr>
      <w:r>
        <w:rPr>
          <w:rFonts w:hint="eastAsia"/>
        </w:rPr>
        <w:t>律回春晖渐，万象始更新。新年伊始，位于西山区的海口工业园区（街道）展现出一派新兴面貌。作为昆明的“西大门”，立足区位、资源等优势，</w:t>
      </w:r>
      <w:r>
        <w:t>2021</w:t>
      </w:r>
      <w:r>
        <w:t>年，园区（街道）强党建、重生态、兴产业、惠民生，</w:t>
      </w:r>
      <w:r>
        <w:t>“</w:t>
      </w:r>
      <w:r>
        <w:t>十四五</w:t>
      </w:r>
      <w:r>
        <w:t>”</w:t>
      </w:r>
      <w:r>
        <w:t>开局告捷。</w:t>
      </w:r>
    </w:p>
    <w:p w:rsidR="00B10DC3" w:rsidRDefault="00B10DC3" w:rsidP="00B10DC3">
      <w:pPr>
        <w:spacing w:line="245" w:lineRule="auto"/>
        <w:ind w:firstLineChars="200" w:firstLine="420"/>
        <w:jc w:val="left"/>
      </w:pPr>
      <w:r>
        <w:rPr>
          <w:rFonts w:hint="eastAsia"/>
        </w:rPr>
        <w:t>形成合力</w:t>
      </w:r>
    </w:p>
    <w:p w:rsidR="00B10DC3" w:rsidRDefault="00B10DC3" w:rsidP="00B10DC3">
      <w:pPr>
        <w:spacing w:line="245" w:lineRule="auto"/>
        <w:ind w:firstLineChars="200" w:firstLine="420"/>
        <w:jc w:val="left"/>
      </w:pPr>
      <w:r>
        <w:rPr>
          <w:rFonts w:hint="eastAsia"/>
        </w:rPr>
        <w:t>树立区域党建品牌</w:t>
      </w:r>
    </w:p>
    <w:p w:rsidR="00B10DC3" w:rsidRDefault="00B10DC3" w:rsidP="00B10DC3">
      <w:pPr>
        <w:spacing w:line="245" w:lineRule="auto"/>
        <w:ind w:firstLineChars="200" w:firstLine="420"/>
        <w:jc w:val="left"/>
      </w:pPr>
      <w:r>
        <w:rPr>
          <w:rFonts w:hint="eastAsia"/>
        </w:rPr>
        <w:t>共有基层党组织</w:t>
      </w:r>
      <w:r>
        <w:t>207</w:t>
      </w:r>
      <w:r>
        <w:t>个，开展</w:t>
      </w:r>
      <w:r>
        <w:t>“</w:t>
      </w:r>
      <w:r>
        <w:t>主题党日</w:t>
      </w:r>
      <w:r>
        <w:t>”</w:t>
      </w:r>
      <w:r>
        <w:t>活动</w:t>
      </w:r>
      <w:r>
        <w:t>2000</w:t>
      </w:r>
      <w:r>
        <w:t>余次，讲党课</w:t>
      </w:r>
      <w:r>
        <w:t>610</w:t>
      </w:r>
      <w:r>
        <w:t>堂</w:t>
      </w:r>
      <w:r>
        <w:t>……2021</w:t>
      </w:r>
      <w:r>
        <w:t>年的数字折射出海口工业园区（街道）对党建工作的重视。</w:t>
      </w:r>
    </w:p>
    <w:p w:rsidR="00B10DC3" w:rsidRDefault="00B10DC3" w:rsidP="00B10DC3">
      <w:pPr>
        <w:spacing w:line="245" w:lineRule="auto"/>
        <w:ind w:firstLineChars="200" w:firstLine="420"/>
        <w:jc w:val="left"/>
      </w:pPr>
      <w:r>
        <w:t>2021</w:t>
      </w:r>
      <w:r>
        <w:t>年，海口持续深化习近平新时代中国特色社会主义思想学习教育，通过读书班、专题讲座、现场教学等多种形式深入推进党史学习教育。从</w:t>
      </w:r>
      <w:r>
        <w:t>4</w:t>
      </w:r>
      <w:r>
        <w:t>月开展的党史学习教育宣讲会，到</w:t>
      </w:r>
      <w:r>
        <w:t>11</w:t>
      </w:r>
      <w:r>
        <w:t>月深入学习贯彻党的十九届六中全会精神系列活动，共开展各类宣讲活动</w:t>
      </w:r>
      <w:r>
        <w:t>30</w:t>
      </w:r>
      <w:r>
        <w:t>余场，为群众办实事</w:t>
      </w:r>
      <w:r>
        <w:t>1500</w:t>
      </w:r>
      <w:r>
        <w:t>余件。以严肃党内政治生活和强化党内监督为重点，以严格落实党工委抓基层党建责任制为总抓手，着力严责任、补短板、抓规范、强保障、树品牌，推进各领域基层党组织建设，党建基础、党建质量、党建水平大幅提升。</w:t>
      </w:r>
    </w:p>
    <w:p w:rsidR="00B10DC3" w:rsidRDefault="00B10DC3" w:rsidP="00B10DC3">
      <w:pPr>
        <w:spacing w:line="245" w:lineRule="auto"/>
        <w:ind w:firstLineChars="200" w:firstLine="420"/>
        <w:jc w:val="left"/>
      </w:pPr>
      <w:r>
        <w:rPr>
          <w:rFonts w:hint="eastAsia"/>
        </w:rPr>
        <w:t>在思想建设上，成立党建工作领导小组，先后召开专题会议</w:t>
      </w:r>
      <w:r>
        <w:t>4</w:t>
      </w:r>
      <w:r>
        <w:t>次，深入社区指导开展党建工作</w:t>
      </w:r>
      <w:r>
        <w:t>20</w:t>
      </w:r>
      <w:r>
        <w:t>余次，制定</w:t>
      </w:r>
      <w:r>
        <w:t>10</w:t>
      </w:r>
      <w:r>
        <w:t>项党组织书记抓基层党建工作责任清单，压实学习教育任务。同时，依托海口党校和党员教育培训机构，充分发挥机关、社区、企业、社会组织各类机构在党员教育培训中的主渠道、主阵地作用，开展</w:t>
      </w:r>
      <w:r>
        <w:t>“</w:t>
      </w:r>
      <w:r>
        <w:t>万名党员进党校</w:t>
      </w:r>
      <w:r>
        <w:t>”</w:t>
      </w:r>
      <w:r>
        <w:t>党员集中培训班，实现园区（街道）</w:t>
      </w:r>
      <w:r>
        <w:t>5002</w:t>
      </w:r>
      <w:r>
        <w:t>名党员培训学习全覆盖。</w:t>
      </w:r>
    </w:p>
    <w:p w:rsidR="00B10DC3" w:rsidRDefault="00B10DC3" w:rsidP="00B10DC3">
      <w:pPr>
        <w:spacing w:line="245" w:lineRule="auto"/>
        <w:ind w:firstLineChars="200" w:firstLine="420"/>
        <w:jc w:val="left"/>
      </w:pPr>
      <w:r>
        <w:rPr>
          <w:rFonts w:hint="eastAsia"/>
        </w:rPr>
        <w:t>党建引领的效应得到释放。</w:t>
      </w:r>
      <w:r>
        <w:t>2021</w:t>
      </w:r>
      <w:r>
        <w:t>年，海口工业园区（街道）申报</w:t>
      </w:r>
      <w:r>
        <w:t>“</w:t>
      </w:r>
      <w:r>
        <w:t>四星级</w:t>
      </w:r>
      <w:r>
        <w:t>”</w:t>
      </w:r>
      <w:r>
        <w:t>党支部</w:t>
      </w:r>
      <w:r>
        <w:t>2</w:t>
      </w:r>
      <w:r>
        <w:t>个，</w:t>
      </w:r>
      <w:r>
        <w:t>“</w:t>
      </w:r>
      <w:r>
        <w:t>五星级</w:t>
      </w:r>
      <w:r>
        <w:t>”</w:t>
      </w:r>
      <w:r>
        <w:t>党支部</w:t>
      </w:r>
      <w:r>
        <w:t>1</w:t>
      </w:r>
      <w:r>
        <w:t>个，</w:t>
      </w:r>
      <w:r>
        <w:t>13</w:t>
      </w:r>
      <w:r>
        <w:t>个社区共计申报创建</w:t>
      </w:r>
      <w:r>
        <w:t>19</w:t>
      </w:r>
      <w:r>
        <w:t>个先锋。在建党</w:t>
      </w:r>
      <w:r>
        <w:t>100</w:t>
      </w:r>
      <w:r>
        <w:t>周年的重要节点，石龙坝水电站、海口林场等教育基地迎来大批游客，成为传承红色资源的重要载体。云磷小区</w:t>
      </w:r>
      <w:r>
        <w:t>“</w:t>
      </w:r>
      <w:r>
        <w:t>红色物业</w:t>
      </w:r>
      <w:r>
        <w:t>”</w:t>
      </w:r>
      <w:r>
        <w:t>品牌打造工作启动，破解小区物业服务中的瓶颈，激活海口</w:t>
      </w:r>
      <w:r>
        <w:t>“</w:t>
      </w:r>
      <w:r>
        <w:t>红色细胞</w:t>
      </w:r>
      <w:r>
        <w:t>”</w:t>
      </w:r>
      <w:r>
        <w:t>。</w:t>
      </w:r>
    </w:p>
    <w:p w:rsidR="00B10DC3" w:rsidRDefault="00B10DC3" w:rsidP="00B10DC3">
      <w:pPr>
        <w:spacing w:line="245" w:lineRule="auto"/>
        <w:ind w:firstLineChars="200" w:firstLine="420"/>
        <w:jc w:val="left"/>
      </w:pPr>
      <w:r>
        <w:rPr>
          <w:rFonts w:hint="eastAsia"/>
        </w:rPr>
        <w:t>打铁还需自身硬。为推动党建工作深入开展，党风廉政建设被摆在了重要位置。</w:t>
      </w:r>
      <w:r>
        <w:t>2021</w:t>
      </w:r>
      <w:r>
        <w:t>年，海口工业园区（街道）从开展警示教育、完善廉政风险防控机制等方面入手，营造风清气正的干事环境。主要负责人对党风廉政建设做到重点工作亲自部署、重大问题亲自过问、重点环节亲自协调、重要案件亲自督办。</w:t>
      </w:r>
    </w:p>
    <w:p w:rsidR="00B10DC3" w:rsidRDefault="00B10DC3" w:rsidP="00B10DC3">
      <w:pPr>
        <w:spacing w:line="245" w:lineRule="auto"/>
        <w:ind w:firstLineChars="200" w:firstLine="420"/>
        <w:jc w:val="left"/>
      </w:pPr>
      <w:r>
        <w:rPr>
          <w:rFonts w:hint="eastAsia"/>
        </w:rPr>
        <w:t>针对酒驾醉驾具有反复性、顽固性、长期性等特点，园区（街道）组织集体学习，及时通报违纪违法案例，召开警示教育会，以案明纪、以案说法。街道纪工委切实履行监督责任，严肃执纪问责，对顶风违纪行为坚决查处，一寸不让，营造风清气正的氛围，推进良好政治生态建设，为园区（街道）发展提供了纪律保障和作风保障。</w:t>
      </w:r>
    </w:p>
    <w:p w:rsidR="00B10DC3" w:rsidRDefault="00B10DC3" w:rsidP="00B10DC3">
      <w:pPr>
        <w:spacing w:line="245" w:lineRule="auto"/>
        <w:ind w:firstLineChars="200" w:firstLine="420"/>
        <w:jc w:val="left"/>
      </w:pPr>
      <w:r>
        <w:rPr>
          <w:rFonts w:hint="eastAsia"/>
        </w:rPr>
        <w:t>抓实生态</w:t>
      </w:r>
    </w:p>
    <w:p w:rsidR="00B10DC3" w:rsidRDefault="00B10DC3" w:rsidP="00B10DC3">
      <w:pPr>
        <w:spacing w:line="245" w:lineRule="auto"/>
        <w:ind w:firstLineChars="200" w:firstLine="420"/>
        <w:jc w:val="left"/>
      </w:pPr>
      <w:r>
        <w:rPr>
          <w:rFonts w:hint="eastAsia"/>
        </w:rPr>
        <w:t>产城融合示范区指日可待</w:t>
      </w:r>
    </w:p>
    <w:p w:rsidR="00B10DC3" w:rsidRDefault="00B10DC3" w:rsidP="00B10DC3">
      <w:pPr>
        <w:spacing w:line="245" w:lineRule="auto"/>
        <w:ind w:firstLineChars="200" w:firstLine="420"/>
        <w:jc w:val="left"/>
      </w:pPr>
      <w:r>
        <w:t>2021</w:t>
      </w:r>
      <w:r>
        <w:t>年</w:t>
      </w:r>
      <w:r>
        <w:t>3</w:t>
      </w:r>
      <w:r>
        <w:t>月</w:t>
      </w:r>
      <w:r>
        <w:t>15</w:t>
      </w:r>
      <w:r>
        <w:t>日，云南国资水泥厂海口有限公司生活区的住户全部搬离，意味着这场历时</w:t>
      </w:r>
      <w:r>
        <w:t>9</w:t>
      </w:r>
      <w:r>
        <w:t>年的拆迁工作全面完成，这个</w:t>
      </w:r>
      <w:r>
        <w:t>82</w:t>
      </w:r>
      <w:r>
        <w:t>岁的老厂用历史换生态，助力滇池保护工作。</w:t>
      </w:r>
    </w:p>
    <w:p w:rsidR="00B10DC3" w:rsidRDefault="00B10DC3" w:rsidP="00B10DC3">
      <w:pPr>
        <w:spacing w:line="245" w:lineRule="auto"/>
        <w:ind w:firstLineChars="200" w:firstLine="420"/>
        <w:jc w:val="left"/>
      </w:pPr>
      <w:r>
        <w:rPr>
          <w:rFonts w:hint="eastAsia"/>
        </w:rPr>
        <w:t>海口因滇池的出水口而得名，螳螂川贯通全境，磷矿资源丰富，是滇中重要的生态枢纽，生态环境保护责任重大。近年来，海口工业园区（街道）转变发展思路，把绿色发展作为第一要务，花大力气做好生态环境综合整治工作，坚决打好污染防治攻坚战、碧水蓝天保卫战。依托良好的地理和资源优势，着力实施产城融合，构建山绿、水清、花美的生态环境。小渔村微改造突出渔家乐、水产品加工制作、滇池渔家生活体验等项目，打造了滇池沿岸最美渔村码头；海口林场森林覆盖率达</w:t>
      </w:r>
      <w:r>
        <w:t>75.47%</w:t>
      </w:r>
      <w:r>
        <w:t>，是昆明主城及滇池的重要生态屏障；白鱼片区依托云南省工人疗养院、云南省交</w:t>
      </w:r>
      <w:r>
        <w:rPr>
          <w:rFonts w:hint="eastAsia"/>
        </w:rPr>
        <w:t>通疗养院等项目加速文旅融合，康养旅游板块逐渐成形。</w:t>
      </w:r>
    </w:p>
    <w:p w:rsidR="00B10DC3" w:rsidRDefault="00B10DC3" w:rsidP="00B10DC3">
      <w:pPr>
        <w:spacing w:line="245" w:lineRule="auto"/>
        <w:ind w:firstLineChars="200" w:firstLine="420"/>
        <w:jc w:val="left"/>
      </w:pPr>
      <w:r>
        <w:rPr>
          <w:rFonts w:hint="eastAsia"/>
        </w:rPr>
        <w:t>从大布局，从小入手。为切实推进生态环境建设，</w:t>
      </w:r>
      <w:r>
        <w:t>2021</w:t>
      </w:r>
      <w:r>
        <w:t>年，海口街道进一步落实爱国卫生</w:t>
      </w:r>
      <w:r>
        <w:t>“7+1</w:t>
      </w:r>
      <w:r>
        <w:t>专项行动</w:t>
      </w:r>
      <w:r>
        <w:t>”</w:t>
      </w:r>
      <w:r>
        <w:t>工作要求，针对城乡市容市貌、环境卫生、交通秩序等方面存在的突出问题，开展综合整治专项行动。同时，建设示范街区，完善相关工作制度，辖区卫生状况显著改善。</w:t>
      </w:r>
    </w:p>
    <w:p w:rsidR="00B10DC3" w:rsidRDefault="00B10DC3" w:rsidP="00B10DC3">
      <w:pPr>
        <w:spacing w:line="245" w:lineRule="auto"/>
        <w:ind w:firstLineChars="200" w:firstLine="420"/>
        <w:jc w:val="left"/>
      </w:pPr>
      <w:r>
        <w:rPr>
          <w:rFonts w:hint="eastAsia"/>
        </w:rPr>
        <w:t>多种工作举措下，生态环境创建工作成效显著。</w:t>
      </w:r>
      <w:r>
        <w:t>2021</w:t>
      </w:r>
      <w:r>
        <w:t>年发布的省级美丽村庄名单中，海口街道中平社区入列。该社区实现全村进村道路、村内道路硬化率、通畅率</w:t>
      </w:r>
      <w:r>
        <w:t>100%</w:t>
      </w:r>
      <w:r>
        <w:t>，并制定村规民约，树立</w:t>
      </w:r>
      <w:r>
        <w:t>“</w:t>
      </w:r>
      <w:r>
        <w:t>谁受益、谁管理</w:t>
      </w:r>
      <w:r>
        <w:t>”</w:t>
      </w:r>
      <w:r>
        <w:t>的理念，保持社区环境卫生。社区</w:t>
      </w:r>
      <w:r>
        <w:t>5</w:t>
      </w:r>
      <w:r>
        <w:t>个居民小组建设了</w:t>
      </w:r>
      <w:r>
        <w:t>1500</w:t>
      </w:r>
      <w:r>
        <w:t>平方米的绿化小游园，种植乡土绿化苗木</w:t>
      </w:r>
      <w:r>
        <w:t>500</w:t>
      </w:r>
      <w:r>
        <w:t>余株，全村绿化面积达</w:t>
      </w:r>
      <w:r>
        <w:t>3500</w:t>
      </w:r>
      <w:r>
        <w:t>平方米。</w:t>
      </w:r>
    </w:p>
    <w:p w:rsidR="00B10DC3" w:rsidRDefault="00B10DC3" w:rsidP="00B10DC3">
      <w:pPr>
        <w:spacing w:line="245" w:lineRule="auto"/>
        <w:ind w:firstLineChars="200" w:firstLine="420"/>
        <w:jc w:val="left"/>
      </w:pPr>
      <w:r>
        <w:rPr>
          <w:rFonts w:hint="eastAsia"/>
        </w:rPr>
        <w:t>按照规划，“十四五”期间，海口工业园区（街道）将力争实现工业固体废弃物综合利用率达到</w:t>
      </w:r>
      <w:r>
        <w:t>9%</w:t>
      </w:r>
      <w:r>
        <w:t>以上。深入推进生态环境恢复工作，修复被破坏的生态环境，资源利用更加高效，能耗和主要污染物排放大幅下降，推进产业绿色发展。空气、土壤和水环境质量持续向好，生态系统稳定性增强，辐射环境质量继续保持良好，建立生态环境监督体系和制度体系，建设成为产业发达、城市繁荣、环境优美、人民幸福的绿色低碳产城融合引领示范区。</w:t>
      </w:r>
    </w:p>
    <w:p w:rsidR="00B10DC3" w:rsidRDefault="00B10DC3" w:rsidP="00B10DC3">
      <w:pPr>
        <w:spacing w:line="245" w:lineRule="auto"/>
        <w:ind w:firstLineChars="200" w:firstLine="420"/>
        <w:jc w:val="left"/>
      </w:pPr>
      <w:r>
        <w:rPr>
          <w:rFonts w:hint="eastAsia"/>
        </w:rPr>
        <w:t>做强经济</w:t>
      </w:r>
    </w:p>
    <w:p w:rsidR="00B10DC3" w:rsidRDefault="00B10DC3" w:rsidP="00B10DC3">
      <w:pPr>
        <w:spacing w:line="245" w:lineRule="auto"/>
        <w:ind w:firstLineChars="200" w:firstLine="420"/>
        <w:jc w:val="left"/>
      </w:pPr>
      <w:r>
        <w:rPr>
          <w:rFonts w:hint="eastAsia"/>
        </w:rPr>
        <w:t>特色产业有的放矢</w:t>
      </w:r>
    </w:p>
    <w:p w:rsidR="00B10DC3" w:rsidRDefault="00B10DC3" w:rsidP="00B10DC3">
      <w:pPr>
        <w:spacing w:line="245" w:lineRule="auto"/>
        <w:ind w:firstLineChars="200" w:firstLine="420"/>
        <w:jc w:val="left"/>
      </w:pPr>
      <w:r>
        <w:t>2021</w:t>
      </w:r>
      <w:r>
        <w:t>年，多项重点项目的实施成为海口工业园区（街道）经济的主要支撑。</w:t>
      </w:r>
    </w:p>
    <w:p w:rsidR="00B10DC3" w:rsidRDefault="00B10DC3" w:rsidP="00B10DC3">
      <w:pPr>
        <w:spacing w:line="245" w:lineRule="auto"/>
        <w:ind w:firstLineChars="200" w:firstLine="420"/>
        <w:jc w:val="left"/>
      </w:pPr>
      <w:r>
        <w:rPr>
          <w:rFonts w:hint="eastAsia"/>
        </w:rPr>
        <w:t>三环化工柳树箐渣场扩容改造、中轻依兰（集团）有限公司玻璃深加工产业园标准化工厂建设项目、年产</w:t>
      </w:r>
      <w:r>
        <w:t>40</w:t>
      </w:r>
      <w:r>
        <w:t>万吨冷轧热镀锌钢带改扩建等一批项目按计划推进并有了实质性进展。其中，中轻依兰（集团）有限公司玻璃深加工产业园标准化工厂建设项目计划总投资</w:t>
      </w:r>
      <w:r>
        <w:t>5</w:t>
      </w:r>
      <w:r>
        <w:t>亿元，主要建设钢化玻璃生产车间、铝合金挤压车间等。昆明市西山区城市生活垃圾焚烧发电改扩建项目计划总投资</w:t>
      </w:r>
      <w:r>
        <w:t>29071</w:t>
      </w:r>
      <w:r>
        <w:t>万元，将扩建电力接入系统等辅助配套设施。</w:t>
      </w:r>
    </w:p>
    <w:p w:rsidR="00B10DC3" w:rsidRDefault="00B10DC3" w:rsidP="00B10DC3">
      <w:pPr>
        <w:spacing w:line="245" w:lineRule="auto"/>
        <w:ind w:firstLineChars="200" w:firstLine="420"/>
        <w:jc w:val="left"/>
      </w:pPr>
      <w:r>
        <w:rPr>
          <w:rFonts w:hint="eastAsia"/>
        </w:rPr>
        <w:t>海口是云南的老牌工业基地，诞生了中国第一座水力发电站、中国第一挺机枪、中国第一架军用望远镜。近年来，园区（街道）不断壮大特色产业，形成精细磷化工、光机电、机械制造、现代服务、休闲旅游等五大特色产业。</w:t>
      </w:r>
      <w:r>
        <w:t>2021</w:t>
      </w:r>
      <w:r>
        <w:t>年，园区（街道）规模以上工业总产值完成</w:t>
      </w:r>
      <w:r>
        <w:t>168.78</w:t>
      </w:r>
      <w:r>
        <w:t>亿元，同比增长</w:t>
      </w:r>
      <w:r>
        <w:t>37.19%</w:t>
      </w:r>
      <w:r>
        <w:t>；</w:t>
      </w:r>
      <w:r>
        <w:t>1—11</w:t>
      </w:r>
      <w:r>
        <w:t>月，规模以上工业企业完成营业收入</w:t>
      </w:r>
      <w:r>
        <w:t>179.25</w:t>
      </w:r>
      <w:r>
        <w:t>亿元，同比增长</w:t>
      </w:r>
      <w:r>
        <w:t>8.1%</w:t>
      </w:r>
      <w:r>
        <w:t>，工业产业全面开花。</w:t>
      </w:r>
    </w:p>
    <w:p w:rsidR="00B10DC3" w:rsidRDefault="00B10DC3" w:rsidP="00B10DC3">
      <w:pPr>
        <w:spacing w:line="245" w:lineRule="auto"/>
        <w:ind w:firstLineChars="200" w:firstLine="420"/>
        <w:jc w:val="left"/>
      </w:pPr>
      <w:r>
        <w:rPr>
          <w:rFonts w:hint="eastAsia"/>
        </w:rPr>
        <w:t>从企业来看，云南三环中化化肥有限公司上榜云南省第一批智能制造标杆企业，通过数字化建设，该公司解决了纸质记录内容烦琐、各信息系统数据无法互联互通等关键问题，数字化转型经验成业内标杆。</w:t>
      </w:r>
      <w:r>
        <w:t>2021</w:t>
      </w:r>
      <w:r>
        <w:t>年</w:t>
      </w:r>
      <w:r>
        <w:t>12</w:t>
      </w:r>
      <w:r>
        <w:t>月</w:t>
      </w:r>
      <w:r>
        <w:t>3</w:t>
      </w:r>
      <w:r>
        <w:t>日，海口磷业重大工程项目</w:t>
      </w:r>
      <w:r>
        <w:t>——</w:t>
      </w:r>
      <w:r>
        <w:t>浮选厂</w:t>
      </w:r>
      <w:r>
        <w:t>110</w:t>
      </w:r>
      <w:r>
        <w:t>万吨</w:t>
      </w:r>
      <w:r>
        <w:t>/</w:t>
      </w:r>
      <w:r>
        <w:t>年扩能技改项目竣工。</w:t>
      </w:r>
      <w:r>
        <w:t>2021</w:t>
      </w:r>
      <w:r>
        <w:t>年</w:t>
      </w:r>
      <w:r>
        <w:t>2</w:t>
      </w:r>
      <w:r>
        <w:t>月正式开工以来，项目共生产磷精矿超过</w:t>
      </w:r>
      <w:r>
        <w:t>10.79</w:t>
      </w:r>
      <w:r>
        <w:t>万吨，装置处理能力、工艺指标、设备运行、环保指标等结果均达到既定目标，为产业发展奠定了技术基础。</w:t>
      </w:r>
    </w:p>
    <w:p w:rsidR="00B10DC3" w:rsidRDefault="00B10DC3" w:rsidP="00B10DC3">
      <w:pPr>
        <w:spacing w:line="245" w:lineRule="auto"/>
        <w:ind w:firstLineChars="200" w:firstLine="420"/>
        <w:jc w:val="left"/>
      </w:pPr>
      <w:r>
        <w:rPr>
          <w:rFonts w:hint="eastAsia"/>
        </w:rPr>
        <w:t>工业产业是重点，农业产业则是基础。作为涉农区域，园区（街道）大力推进乡村振兴，挖掘特色产业。以青鱼社区为例，近年来，社区党委结合实际，提出“以水兴水”的思路，将从前的水淹田打造成康体综合项目，让社区居民分享到发展红利。目前，青鱼湾水上乐园累计入园人数超过</w:t>
      </w:r>
      <w:r>
        <w:t>60</w:t>
      </w:r>
      <w:r>
        <w:t>余万人次，计划建成以水上乐园</w:t>
      </w:r>
      <w:r>
        <w:t>“</w:t>
      </w:r>
      <w:r>
        <w:t>冷水经济</w:t>
      </w:r>
      <w:r>
        <w:t>”</w:t>
      </w:r>
      <w:r>
        <w:t>为主、温泉康养</w:t>
      </w:r>
      <w:r>
        <w:t>“</w:t>
      </w:r>
      <w:r>
        <w:t>热水经济</w:t>
      </w:r>
      <w:r>
        <w:t>”</w:t>
      </w:r>
      <w:r>
        <w:t>为辅、乡村美食</w:t>
      </w:r>
      <w:r>
        <w:t>“</w:t>
      </w:r>
      <w:r>
        <w:t>夜间经济</w:t>
      </w:r>
      <w:r>
        <w:t>”</w:t>
      </w:r>
      <w:r>
        <w:t>为补的三大经济体系。</w:t>
      </w:r>
    </w:p>
    <w:p w:rsidR="00B10DC3" w:rsidRDefault="00B10DC3" w:rsidP="00B10DC3">
      <w:pPr>
        <w:spacing w:line="245" w:lineRule="auto"/>
        <w:ind w:firstLineChars="200" w:firstLine="420"/>
        <w:jc w:val="left"/>
      </w:pPr>
      <w:r>
        <w:rPr>
          <w:rFonts w:hint="eastAsia"/>
        </w:rPr>
        <w:t>在振兴乡村经济的思路下，双哨社区也挖掘当地特色，形成了亮点产业。经过</w:t>
      </w:r>
      <w:r>
        <w:t>2</w:t>
      </w:r>
      <w:r>
        <w:t>年多建设完善，</w:t>
      </w:r>
      <w:r>
        <w:t>2021</w:t>
      </w:r>
      <w:r>
        <w:t>年，位于社区的现代苹果示范园开启了第一批苹果销售。该项目采用先进的现代化苹果种植技术，统一规划，建设一个在生产技术、经营模式均达到国际先进、国内领先的现代化苹果产业示范园，打造优质苹果生产、加工、销售基地。有了首批成果，示范园正拓展生态立体农业，拟将</w:t>
      </w:r>
      <w:r>
        <w:t>133</w:t>
      </w:r>
      <w:r>
        <w:t>公顷农用地通过土壤改良等技术纳入园区范围，打造田园风光、民族风情、科技展示等多种形式的观光体验休闲农业。</w:t>
      </w:r>
    </w:p>
    <w:p w:rsidR="00B10DC3" w:rsidRDefault="00B10DC3" w:rsidP="00B10DC3">
      <w:pPr>
        <w:spacing w:line="245" w:lineRule="auto"/>
        <w:ind w:firstLineChars="200" w:firstLine="420"/>
        <w:jc w:val="left"/>
      </w:pPr>
      <w:r>
        <w:rPr>
          <w:rFonts w:hint="eastAsia"/>
        </w:rPr>
        <w:t>在发展现有产业的基础上，园区（街道）积极展开探索。</w:t>
      </w:r>
      <w:r>
        <w:t>2021</w:t>
      </w:r>
      <w:r>
        <w:t>年，借干部回乡契机，回到海口街道的</w:t>
      </w:r>
      <w:r>
        <w:t>17</w:t>
      </w:r>
      <w:r>
        <w:t>名回乡干部、</w:t>
      </w:r>
      <w:r>
        <w:t>13</w:t>
      </w:r>
      <w:r>
        <w:t>名专项组干部细致开展调研工作，召开动员会、推进会、政策解读会及村级座谈会</w:t>
      </w:r>
      <w:r>
        <w:t>54</w:t>
      </w:r>
      <w:r>
        <w:t>场，提出群众看得懂、项目能落地、实施有保障、群众广泛认可的村庄发展清单。</w:t>
      </w:r>
    </w:p>
    <w:p w:rsidR="00B10DC3" w:rsidRDefault="00B10DC3" w:rsidP="00B10DC3">
      <w:pPr>
        <w:spacing w:line="245" w:lineRule="auto"/>
        <w:ind w:firstLineChars="200" w:firstLine="420"/>
        <w:jc w:val="left"/>
      </w:pPr>
      <w:r>
        <w:rPr>
          <w:rFonts w:hint="eastAsia"/>
        </w:rPr>
        <w:t>根据规划，里仁社区将打造集绿色农业、休闲生态旅游、绿色林下经济、回族文化于一体的滇池出海口田园型旅游特色村；中平社区拟依托白塔火车站，打造工业物流运输、仓储产业链；海丰社区拟围绕滇池保护，提升改造芦柴湾、红泥嘴滇池沿岸湿地；云龙社区拟打造以仓储物流等为主的集体经济，以劳务输出为主的第三产业以及以服务工业园区企业职工住宿、餐饮为主的个体经济等。</w:t>
      </w:r>
    </w:p>
    <w:p w:rsidR="00B10DC3" w:rsidRDefault="00B10DC3" w:rsidP="00B10DC3">
      <w:pPr>
        <w:spacing w:line="245" w:lineRule="auto"/>
        <w:ind w:firstLineChars="200" w:firstLine="420"/>
        <w:jc w:val="left"/>
      </w:pPr>
      <w:r>
        <w:rPr>
          <w:rFonts w:hint="eastAsia"/>
        </w:rPr>
        <w:t>优化服务</w:t>
      </w:r>
    </w:p>
    <w:p w:rsidR="00B10DC3" w:rsidRDefault="00B10DC3" w:rsidP="00B10DC3">
      <w:pPr>
        <w:spacing w:line="245" w:lineRule="auto"/>
        <w:ind w:firstLineChars="200" w:firstLine="420"/>
        <w:jc w:val="left"/>
      </w:pPr>
      <w:r>
        <w:rPr>
          <w:rFonts w:hint="eastAsia"/>
        </w:rPr>
        <w:t>群众利益无小事</w:t>
      </w:r>
    </w:p>
    <w:p w:rsidR="00B10DC3" w:rsidRDefault="00B10DC3" w:rsidP="00B10DC3">
      <w:pPr>
        <w:spacing w:line="245" w:lineRule="auto"/>
        <w:ind w:firstLineChars="200" w:firstLine="420"/>
        <w:jc w:val="left"/>
      </w:pPr>
      <w:r>
        <w:rPr>
          <w:rFonts w:hint="eastAsia"/>
        </w:rPr>
        <w:t>“以前到中滩街赶集大多时候是走路，需要提前一个半小时出门，公交开通后不仅时间缩短了，安全性也提高了。”家住海口街道白鱼村的李女士说起海口的变化，不由得竖起了大拇指。</w:t>
      </w:r>
    </w:p>
    <w:p w:rsidR="00B10DC3" w:rsidRDefault="00B10DC3" w:rsidP="00B10DC3">
      <w:pPr>
        <w:spacing w:line="245" w:lineRule="auto"/>
        <w:ind w:firstLineChars="200" w:firstLine="420"/>
        <w:jc w:val="left"/>
      </w:pPr>
      <w:r>
        <w:rPr>
          <w:rFonts w:hint="eastAsia"/>
        </w:rPr>
        <w:t>对于海口街道而言，开通公交车是居民长期想解决而一直未能解决的事，也是街道实实在在惠民利民的好事。</w:t>
      </w:r>
      <w:r>
        <w:t>2017</w:t>
      </w:r>
      <w:r>
        <w:t>年以来，在海口街道城市管理综合服务中心牵头下，海口街道彻底解决了小马车非法营运问题。经过</w:t>
      </w:r>
      <w:r>
        <w:t>2</w:t>
      </w:r>
      <w:r>
        <w:t>年多努力，</w:t>
      </w:r>
      <w:r>
        <w:t>2019</w:t>
      </w:r>
      <w:r>
        <w:t>年</w:t>
      </w:r>
      <w:r>
        <w:t>8</w:t>
      </w:r>
      <w:r>
        <w:t>月，海口街道中滩街至五钠厂线，中滩街至磷肥厂、磷矿线，中滩街至青鱼湾线，</w:t>
      </w:r>
      <w:r>
        <w:t>33</w:t>
      </w:r>
      <w:r>
        <w:t>路车场至山冲村线，</w:t>
      </w:r>
      <w:r>
        <w:t>33</w:t>
      </w:r>
      <w:r>
        <w:t>路车场至白鱼社区线共</w:t>
      </w:r>
      <w:r>
        <w:t>5</w:t>
      </w:r>
      <w:r>
        <w:t>条公交线路开通，基本实现了海口城乡公交全覆盖。</w:t>
      </w:r>
    </w:p>
    <w:p w:rsidR="00B10DC3" w:rsidRDefault="00B10DC3" w:rsidP="00B10DC3">
      <w:pPr>
        <w:spacing w:line="245" w:lineRule="auto"/>
        <w:ind w:firstLineChars="200" w:firstLine="420"/>
        <w:jc w:val="left"/>
      </w:pPr>
      <w:r>
        <w:rPr>
          <w:rFonts w:hint="eastAsia"/>
        </w:rPr>
        <w:t>为政之要，利民为先。近年来，海口工业园区（街道）瞄准群众需求出实招，解决辖区存在问题。在基础设施建设上，双哨社区实施计量设施安装项目，在</w:t>
      </w:r>
      <w:r>
        <w:t>3</w:t>
      </w:r>
      <w:r>
        <w:t>个居民小组</w:t>
      </w:r>
      <w:r>
        <w:t>347</w:t>
      </w:r>
      <w:r>
        <w:t>户安装计量设施</w:t>
      </w:r>
      <w:r>
        <w:t>485</w:t>
      </w:r>
      <w:r>
        <w:t>套，实现一个终端查询全社区用水量，并通过管理软件动态控制，有效节约水资源。注重技能培训提升劳动力就业技能，</w:t>
      </w:r>
      <w:r>
        <w:t>2021</w:t>
      </w:r>
      <w:r>
        <w:t>年开展就业培训</w:t>
      </w:r>
      <w:r>
        <w:t>2531</w:t>
      </w:r>
      <w:r>
        <w:t>人次，提供就业岗位</w:t>
      </w:r>
      <w:r>
        <w:t>5206</w:t>
      </w:r>
      <w:r>
        <w:t>个，农村劳动力转移就业</w:t>
      </w:r>
      <w:r>
        <w:t>622</w:t>
      </w:r>
      <w:r>
        <w:t>人。面对典赤路车流量大、行人通行量大、交通事故频发等情况，相关部门用时</w:t>
      </w:r>
      <w:r>
        <w:t>40</w:t>
      </w:r>
      <w:r>
        <w:t>多天进行施工，将原本狭窄、杂草丛生的道路升级为宽</w:t>
      </w:r>
      <w:r>
        <w:t>1.5</w:t>
      </w:r>
      <w:r>
        <w:t>米的景观道，保障行人</w:t>
      </w:r>
      <w:r>
        <w:rPr>
          <w:rFonts w:hint="eastAsia"/>
        </w:rPr>
        <w:t>出行安全。</w:t>
      </w:r>
    </w:p>
    <w:p w:rsidR="00B10DC3" w:rsidRDefault="00B10DC3" w:rsidP="00B10DC3">
      <w:pPr>
        <w:spacing w:line="245" w:lineRule="auto"/>
        <w:ind w:firstLineChars="200" w:firstLine="420"/>
        <w:jc w:val="left"/>
      </w:pPr>
      <w:r>
        <w:rPr>
          <w:rFonts w:hint="eastAsia"/>
        </w:rPr>
        <w:t>像这样的实事还有很多。在党建引领“</w:t>
      </w:r>
      <w:r>
        <w:t>1+9+X”</w:t>
      </w:r>
      <w:r>
        <w:t>四级网格治理体系的基础上，园区（街道）把居民代表、楼栋长、支部书记等纳入网格，构建第五级网格，发动片区内的包保单位、党建联盟、社会组织、志愿者等加入网格，充实</w:t>
      </w:r>
      <w:r>
        <w:t>X</w:t>
      </w:r>
      <w:r>
        <w:t>的工作模式，全面落实以人民为中心的宗旨，实现小事不出社区、大事不出街道、矛盾不上交上级。</w:t>
      </w:r>
    </w:p>
    <w:p w:rsidR="00B10DC3" w:rsidRDefault="00B10DC3" w:rsidP="00B10DC3">
      <w:pPr>
        <w:spacing w:line="245" w:lineRule="auto"/>
        <w:ind w:firstLineChars="200" w:firstLine="420"/>
        <w:jc w:val="left"/>
      </w:pPr>
      <w:r>
        <w:rPr>
          <w:rFonts w:hint="eastAsia"/>
        </w:rPr>
        <w:t>特色优势产业不断壮大、经济实力迈上新台阶、产城融合成效显现、创新驱动体系不断完善……“十四五”开局之年，海口工业园区（街道）交出了一份漂亮的答卷。新时期担起新使命，接下来，园区（街道）将在产业发展、民生保障、生态环境、招商引资等方面持续发力，力争</w:t>
      </w:r>
      <w:r>
        <w:t>2025</w:t>
      </w:r>
      <w:r>
        <w:t>年初步形成以海口工业园、海口街道双主体协调联动，海口康养星城、军民融合社区、新型智造社区、新型化工园区、尖山磷矿矿区、农旅互动景区</w:t>
      </w:r>
      <w:r>
        <w:t>6</w:t>
      </w:r>
      <w:r>
        <w:t>板块协同互动的发展格局，绘就一幅高质量发展的新蓝图。</w:t>
      </w:r>
    </w:p>
    <w:p w:rsidR="00B10DC3" w:rsidRPr="00285F39" w:rsidRDefault="00B10DC3" w:rsidP="00B10DC3">
      <w:pPr>
        <w:spacing w:line="245" w:lineRule="auto"/>
        <w:ind w:firstLineChars="200" w:firstLine="420"/>
        <w:jc w:val="right"/>
      </w:pPr>
      <w:r w:rsidRPr="00285F39">
        <w:rPr>
          <w:rFonts w:hint="eastAsia"/>
        </w:rPr>
        <w:t>昆明信息港</w:t>
      </w:r>
      <w:r>
        <w:t>2022-</w:t>
      </w:r>
      <w:r w:rsidRPr="00285F39">
        <w:t>1-21</w:t>
      </w:r>
    </w:p>
    <w:p w:rsidR="00B10DC3" w:rsidRDefault="00B10DC3" w:rsidP="00277A9C">
      <w:pPr>
        <w:sectPr w:rsidR="00B10DC3" w:rsidSect="00277A9C">
          <w:type w:val="continuous"/>
          <w:pgSz w:w="11906" w:h="16838"/>
          <w:pgMar w:top="1644" w:right="1236" w:bottom="1418" w:left="1814" w:header="851" w:footer="907" w:gutter="0"/>
          <w:pgNumType w:start="1"/>
          <w:cols w:space="720"/>
          <w:docGrid w:type="lines" w:linePitch="341" w:charSpace="2373"/>
        </w:sectPr>
      </w:pPr>
    </w:p>
    <w:p w:rsidR="002D2B1F" w:rsidRDefault="002D2B1F"/>
    <w:sectPr w:rsidR="002D2B1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10DC3"/>
    <w:rsid w:val="002D2B1F"/>
    <w:rsid w:val="00B10DC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10DC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10DC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631</Words>
  <Characters>3597</Characters>
  <Application>Microsoft Office Word</Application>
  <DocSecurity>0</DocSecurity>
  <Lines>29</Lines>
  <Paragraphs>8</Paragraphs>
  <ScaleCrop>false</ScaleCrop>
  <Company>微软中国</Company>
  <LinksUpToDate>false</LinksUpToDate>
  <CharactersWithSpaces>4220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2022-05-23T09:21:00Z</dcterms:created>
</cp:coreProperties>
</file>