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A46" w:rsidRDefault="00C64A46" w:rsidP="00042103">
      <w:pPr>
        <w:pStyle w:val="1"/>
      </w:pPr>
      <w:r w:rsidRPr="00042103">
        <w:rPr>
          <w:rFonts w:hint="eastAsia"/>
        </w:rPr>
        <w:t>施秉县用心用情精准服务做好老干部工作</w:t>
      </w:r>
    </w:p>
    <w:p w:rsidR="00C64A46" w:rsidRDefault="00C64A46" w:rsidP="00C64A46">
      <w:pPr>
        <w:ind w:firstLineChars="200" w:firstLine="420"/>
      </w:pPr>
      <w:r>
        <w:rPr>
          <w:rFonts w:hint="eastAsia"/>
        </w:rPr>
        <w:t>近年来，施秉县认真落实习近平总书记对老干部工作的重要指示精神，坚持用心用情、精准服务工作理念，做老干部的知心人、贴心人、暖心人，把让老干部满意作为离退休干部服务工作的出发点，不断加强和改进新时代离退休干部服务工作，努力把老干部最关心、最操心、最烦心的一件件事情办实办好，让老干部满意，让党放心。</w:t>
      </w:r>
    </w:p>
    <w:p w:rsidR="00C64A46" w:rsidRDefault="00C64A46" w:rsidP="00C64A46">
      <w:pPr>
        <w:ind w:firstLineChars="200" w:firstLine="420"/>
      </w:pPr>
      <w:r>
        <w:rPr>
          <w:rFonts w:hint="eastAsia"/>
        </w:rPr>
        <w:t>节前，施秉县四大班子领导上门走访看望离退休干部，送上新春的问候和节日的祝福，与老干部拉家常、话发展，关心老干部的思想、生活情况及身体状况，倾听老干部讲述曾经的故事和难忘经历。</w:t>
      </w:r>
    </w:p>
    <w:p w:rsidR="00C64A46" w:rsidRDefault="00C64A46" w:rsidP="00C64A46">
      <w:pPr>
        <w:ind w:firstLineChars="200" w:firstLine="420"/>
      </w:pPr>
      <w:r>
        <w:rPr>
          <w:rFonts w:hint="eastAsia"/>
        </w:rPr>
        <w:t>（图为施秉县委书记姜志强慰问离休干部翟福月同志）</w:t>
      </w:r>
    </w:p>
    <w:p w:rsidR="00C64A46" w:rsidRDefault="00C64A46" w:rsidP="00C64A46">
      <w:pPr>
        <w:ind w:firstLineChars="200" w:firstLine="420"/>
      </w:pPr>
      <w:r>
        <w:rPr>
          <w:rFonts w:hint="eastAsia"/>
        </w:rPr>
        <w:t>增“情”关爱，做老干部的知心人</w:t>
      </w:r>
    </w:p>
    <w:p w:rsidR="00C64A46" w:rsidRDefault="00C64A46" w:rsidP="00C64A46">
      <w:pPr>
        <w:ind w:firstLineChars="200" w:firstLine="420"/>
      </w:pPr>
      <w:r>
        <w:rPr>
          <w:rFonts w:hint="eastAsia"/>
        </w:rPr>
        <w:t>施秉县建立在职县级领导联系老干部制度，党政主要领导发挥“领头雁”作用，亲自上门征求意见建议、走访慰问、交心谈心，多次通过县委全会、两会、征求意见会、老干部座谈会等，向老干部汇报社会经济发展情况，听老干部建言献策，并现场答疑解惑。在全县推行老干部荣誉退休制度，落实党内关怀。老干部工作者平时经常看望走访“出门难”老干部，与老干部唠家常、向老干部通报社会发展情况、收集老干部智慧和声音。</w:t>
      </w:r>
    </w:p>
    <w:p w:rsidR="00C64A46" w:rsidRDefault="00C64A46" w:rsidP="00C64A46">
      <w:pPr>
        <w:ind w:firstLineChars="200" w:firstLine="420"/>
      </w:pPr>
      <w:r>
        <w:rPr>
          <w:rFonts w:hint="eastAsia"/>
        </w:rPr>
        <w:t>（图为施秉县委副书记、县长袁迎凯与离休干部高福祥同志拉家常）</w:t>
      </w:r>
    </w:p>
    <w:p w:rsidR="00C64A46" w:rsidRDefault="00C64A46" w:rsidP="00C64A46">
      <w:pPr>
        <w:ind w:firstLineChars="200" w:firstLine="420"/>
      </w:pPr>
      <w:r>
        <w:rPr>
          <w:rFonts w:hint="eastAsia"/>
        </w:rPr>
        <w:t>突“准”服务，做老干部的贴心人</w:t>
      </w:r>
    </w:p>
    <w:p w:rsidR="00C64A46" w:rsidRDefault="00C64A46" w:rsidP="00C64A46">
      <w:pPr>
        <w:ind w:firstLineChars="200" w:firstLine="420"/>
      </w:pPr>
      <w:r>
        <w:rPr>
          <w:rFonts w:hint="eastAsia"/>
        </w:rPr>
        <w:t>施秉县实行离休干部“一人一策”精准服务机制，离休干部平均年龄</w:t>
      </w:r>
      <w:r>
        <w:t>93</w:t>
      </w:r>
      <w:r>
        <w:t>岁，时间不等人，珍惜机会想方设法为离休干部提供亲情化、个性化、多样化服务。建立</w:t>
      </w:r>
      <w:r>
        <w:t>13</w:t>
      </w:r>
      <w:r>
        <w:t>名《离休干部建立</w:t>
      </w:r>
      <w:r>
        <w:t>“</w:t>
      </w:r>
      <w:r>
        <w:t>一人一策</w:t>
      </w:r>
      <w:r>
        <w:t>”</w:t>
      </w:r>
      <w:r>
        <w:t>信息库》，采集信息做到</w:t>
      </w:r>
      <w:r>
        <w:t>“</w:t>
      </w:r>
      <w:r>
        <w:t>十二清</w:t>
      </w:r>
      <w:r>
        <w:t>”</w:t>
      </w:r>
      <w:r>
        <w:t>，精准记录每位离休干部的信息和服务情况；明确结对服务责任人员、联系方式、工作职责等，并印发</w:t>
      </w:r>
      <w:r>
        <w:t>“</w:t>
      </w:r>
      <w:r>
        <w:t>结对联系服务卡</w:t>
      </w:r>
      <w:r>
        <w:t>”</w:t>
      </w:r>
      <w:r>
        <w:t>送至离休干部手上。针对离休干部年龄大，行动不便、身体较弱的特点，建立</w:t>
      </w:r>
      <w:r>
        <w:t>“</w:t>
      </w:r>
      <w:r>
        <w:t>多对一</w:t>
      </w:r>
      <w:r>
        <w:t>”</w:t>
      </w:r>
      <w:r>
        <w:t>结对联系工作机制，联系县医院专家上门检查身体，根据实际情况，安排临床经验丰富的医生对接，畅通绿色通道，优化医疗服务流程。</w:t>
      </w:r>
    </w:p>
    <w:p w:rsidR="00C64A46" w:rsidRDefault="00C64A46" w:rsidP="00C64A46">
      <w:pPr>
        <w:ind w:firstLineChars="200" w:firstLine="420"/>
      </w:pPr>
      <w:r>
        <w:rPr>
          <w:rFonts w:hint="eastAsia"/>
        </w:rPr>
        <w:t>（图为施秉县医院专门为离休干部设绿色通道现场）</w:t>
      </w:r>
    </w:p>
    <w:p w:rsidR="00C64A46" w:rsidRDefault="00C64A46" w:rsidP="00C64A46">
      <w:pPr>
        <w:ind w:firstLineChars="200" w:firstLine="420"/>
      </w:pPr>
      <w:r>
        <w:rPr>
          <w:rFonts w:hint="eastAsia"/>
        </w:rPr>
        <w:t>用“力”办事，做老干部的暖心人</w:t>
      </w:r>
    </w:p>
    <w:p w:rsidR="00C64A46" w:rsidRDefault="00C64A46" w:rsidP="00C64A46">
      <w:pPr>
        <w:ind w:firstLineChars="200" w:firstLine="420"/>
      </w:pPr>
      <w:r>
        <w:rPr>
          <w:rFonts w:hint="eastAsia"/>
        </w:rPr>
        <w:t>施秉县组织离退休干部接种新冠疫苗，构建全民免疫屏障。与离退休干部深入沟通，详细了解身体状况及个人意愿，安排工作人员对接引导，专家一对一的精准服务，开辟绿色通道，为老干部及时、安全接种新冠疫苗，全县</w:t>
      </w:r>
      <w:r>
        <w:t>1602</w:t>
      </w:r>
      <w:r>
        <w:t>名离退休干部除</w:t>
      </w:r>
      <w:r>
        <w:t xml:space="preserve">188 </w:t>
      </w:r>
      <w:r>
        <w:t>名因身体原因不能接种外，其他已全部接种。制定印发《施秉县关于加强老干部工作和关心下一代工作的指导意见》，加强督促检查和跟踪服务，确保离退休干部待遇落到实处。全年共走访</w:t>
      </w:r>
      <w:r>
        <w:t>220</w:t>
      </w:r>
      <w:r>
        <w:t>余人次，为有特殊困难的离退休老干部和离休干部无工作遗孀发放困难帮扶资金</w:t>
      </w:r>
      <w:r>
        <w:t>4</w:t>
      </w:r>
      <w:r>
        <w:t>万元，县委组织部（老干部局）及各有关部门组</w:t>
      </w:r>
      <w:r>
        <w:rPr>
          <w:rFonts w:hint="eastAsia"/>
        </w:rPr>
        <w:t>织</w:t>
      </w:r>
      <w:r>
        <w:t>300</w:t>
      </w:r>
      <w:r>
        <w:t>余名离退休干部开展年度健康体检。</w:t>
      </w:r>
    </w:p>
    <w:p w:rsidR="00C64A46" w:rsidRDefault="00C64A46" w:rsidP="00042103">
      <w:pPr>
        <w:jc w:val="right"/>
      </w:pPr>
      <w:r w:rsidRPr="00042103">
        <w:rPr>
          <w:rFonts w:hint="eastAsia"/>
        </w:rPr>
        <w:t>施秉县老干部局</w:t>
      </w:r>
      <w:r>
        <w:rPr>
          <w:rFonts w:hint="eastAsia"/>
        </w:rPr>
        <w:t>2022-2-16</w:t>
      </w:r>
    </w:p>
    <w:p w:rsidR="00C64A46" w:rsidRDefault="00C64A46" w:rsidP="00036077">
      <w:pPr>
        <w:sectPr w:rsidR="00C64A46" w:rsidSect="00036077">
          <w:type w:val="continuous"/>
          <w:pgSz w:w="11906" w:h="16838"/>
          <w:pgMar w:top="1644" w:right="1236" w:bottom="1418" w:left="1814" w:header="851" w:footer="907" w:gutter="0"/>
          <w:pgNumType w:start="1"/>
          <w:cols w:space="720"/>
          <w:docGrid w:type="lines" w:linePitch="341" w:charSpace="2373"/>
        </w:sectPr>
      </w:pPr>
    </w:p>
    <w:p w:rsidR="00EA7DE1" w:rsidRDefault="00EA7DE1"/>
    <w:sectPr w:rsidR="00EA7D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4A46"/>
    <w:rsid w:val="00C64A46"/>
    <w:rsid w:val="00EA7D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4A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64A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960</Characters>
  <Application>Microsoft Office Word</Application>
  <DocSecurity>0</DocSecurity>
  <Lines>8</Lines>
  <Paragraphs>2</Paragraphs>
  <ScaleCrop>false</ScaleCrop>
  <Company>Microsoft</Company>
  <LinksUpToDate>false</LinksUpToDate>
  <CharactersWithSpaces>1126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2022-06-01T02:06:00Z</dcterms:created>
</cp:coreProperties>
</file>