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2B2" w:rsidRDefault="00A652B2" w:rsidP="000B5F89">
      <w:pPr>
        <w:pStyle w:val="1"/>
      </w:pPr>
      <w:r w:rsidRPr="009B2A14">
        <w:rPr>
          <w:rFonts w:hint="eastAsia"/>
        </w:rPr>
        <w:t>台州路桥路北街道：治水“三变法”</w:t>
      </w:r>
      <w:r w:rsidRPr="009B2A14">
        <w:t xml:space="preserve"> </w:t>
      </w:r>
      <w:r w:rsidRPr="009B2A14">
        <w:rPr>
          <w:rFonts w:hint="eastAsia"/>
        </w:rPr>
        <w:t>变出美丽新画卷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“现在这里水很清，两边都是树，像极了一幅优美的山水图，看着让人心情舒畅。”</w:t>
      </w:r>
      <w:r>
        <w:t>4</w:t>
      </w:r>
      <w:r>
        <w:rPr>
          <w:rFonts w:hint="eastAsia"/>
        </w:rPr>
        <w:t>月</w:t>
      </w:r>
      <w:r>
        <w:t>7</w:t>
      </w:r>
      <w:r>
        <w:rPr>
          <w:rFonts w:hint="eastAsia"/>
        </w:rPr>
        <w:t>日，台州市路桥区路北街道双水名苑的郑大伯在双水河边散步，不禁发出感叹。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这是</w:t>
      </w:r>
      <w:r>
        <w:t>“</w:t>
      </w:r>
      <w:r>
        <w:rPr>
          <w:rFonts w:hint="eastAsia"/>
        </w:rPr>
        <w:t>三变法</w:t>
      </w:r>
      <w:r>
        <w:t>”</w:t>
      </w:r>
      <w:r>
        <w:rPr>
          <w:rFonts w:hint="eastAsia"/>
        </w:rPr>
        <w:t>给路北街道绘制的生动画卷。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路北街道副主任施宇峰介绍，</w:t>
      </w:r>
      <w:r>
        <w:t>“</w:t>
      </w:r>
      <w:r>
        <w:rPr>
          <w:rFonts w:hint="eastAsia"/>
        </w:rPr>
        <w:t>三变法</w:t>
      </w:r>
      <w:r>
        <w:t>”</w:t>
      </w:r>
      <w:r>
        <w:rPr>
          <w:rFonts w:hint="eastAsia"/>
        </w:rPr>
        <w:t>即变</w:t>
      </w:r>
      <w:r>
        <w:t>“</w:t>
      </w:r>
      <w:r>
        <w:rPr>
          <w:rFonts w:hint="eastAsia"/>
        </w:rPr>
        <w:t>五水共治</w:t>
      </w:r>
      <w:r>
        <w:t>”</w:t>
      </w:r>
      <w:r>
        <w:rPr>
          <w:rFonts w:hint="eastAsia"/>
        </w:rPr>
        <w:t>为</w:t>
      </w:r>
      <w:r>
        <w:t>“</w:t>
      </w:r>
      <w:r>
        <w:rPr>
          <w:rFonts w:hint="eastAsia"/>
        </w:rPr>
        <w:t>吾水共治</w:t>
      </w:r>
      <w:r>
        <w:t>”</w:t>
      </w:r>
      <w:r>
        <w:rPr>
          <w:rFonts w:hint="eastAsia"/>
        </w:rPr>
        <w:t>、变</w:t>
      </w:r>
      <w:r>
        <w:t>“</w:t>
      </w:r>
      <w:r>
        <w:rPr>
          <w:rFonts w:hint="eastAsia"/>
        </w:rPr>
        <w:t>疑难问题</w:t>
      </w:r>
      <w:r>
        <w:t>”</w:t>
      </w:r>
      <w:r>
        <w:rPr>
          <w:rFonts w:hint="eastAsia"/>
        </w:rPr>
        <w:t>为</w:t>
      </w:r>
      <w:r>
        <w:t>“</w:t>
      </w:r>
      <w:r>
        <w:rPr>
          <w:rFonts w:hint="eastAsia"/>
        </w:rPr>
        <w:t>创新亮点</w:t>
      </w:r>
      <w:r>
        <w:t>”</w:t>
      </w:r>
      <w:r>
        <w:rPr>
          <w:rFonts w:hint="eastAsia"/>
        </w:rPr>
        <w:t>、变</w:t>
      </w:r>
      <w:r>
        <w:t>“</w:t>
      </w:r>
      <w:r>
        <w:rPr>
          <w:rFonts w:hint="eastAsia"/>
        </w:rPr>
        <w:t>单向发力</w:t>
      </w:r>
      <w:r>
        <w:t>”</w:t>
      </w:r>
      <w:r>
        <w:rPr>
          <w:rFonts w:hint="eastAsia"/>
        </w:rPr>
        <w:t>为</w:t>
      </w:r>
      <w:r>
        <w:t>“</w:t>
      </w:r>
      <w:r>
        <w:rPr>
          <w:rFonts w:hint="eastAsia"/>
        </w:rPr>
        <w:t>多向联动</w:t>
      </w:r>
      <w:r>
        <w:t>”</w:t>
      </w:r>
      <w:r>
        <w:rPr>
          <w:rFonts w:hint="eastAsia"/>
        </w:rPr>
        <w:t>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路北街道坚定贯彻落实绿色发展理念，以水质提升为目标，以</w:t>
      </w:r>
      <w:r>
        <w:t>“</w:t>
      </w:r>
      <w:r>
        <w:rPr>
          <w:rFonts w:hint="eastAsia"/>
        </w:rPr>
        <w:t>污水零直排</w:t>
      </w:r>
      <w:r>
        <w:t>”</w:t>
      </w:r>
      <w:r>
        <w:rPr>
          <w:rFonts w:hint="eastAsia"/>
        </w:rPr>
        <w:t>为支撑，运用</w:t>
      </w:r>
      <w:r>
        <w:t>“</w:t>
      </w:r>
      <w:r>
        <w:rPr>
          <w:rFonts w:hint="eastAsia"/>
        </w:rPr>
        <w:t>三变法</w:t>
      </w:r>
      <w:r>
        <w:t>”</w:t>
      </w:r>
      <w:r>
        <w:rPr>
          <w:rFonts w:hint="eastAsia"/>
        </w:rPr>
        <w:t>，扎实推进联动治水工作，全面提升水环境，目前该街道已完成全局</w:t>
      </w:r>
      <w:r>
        <w:t>“</w:t>
      </w:r>
      <w:r>
        <w:rPr>
          <w:rFonts w:hint="eastAsia"/>
        </w:rPr>
        <w:t>污水零直排</w:t>
      </w:r>
      <w:r>
        <w:t>”</w:t>
      </w:r>
      <w:r>
        <w:rPr>
          <w:rFonts w:hint="eastAsia"/>
        </w:rPr>
        <w:t>建设。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变“五水共治”为“吾水共治”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t>“</w:t>
      </w:r>
      <w:r>
        <w:rPr>
          <w:rFonts w:hint="eastAsia"/>
        </w:rPr>
        <w:t>您看这里，有一个共建按钮，如果您发现水质不干净、河道有垃圾，就可以点这个</w:t>
      </w:r>
      <w:r>
        <w:t>‘</w:t>
      </w:r>
      <w:r>
        <w:rPr>
          <w:rFonts w:hint="eastAsia"/>
        </w:rPr>
        <w:t>随手拍</w:t>
      </w:r>
      <w:r>
        <w:t>’</w:t>
      </w:r>
      <w:r>
        <w:rPr>
          <w:rFonts w:hint="eastAsia"/>
        </w:rPr>
        <w:t>，我们在后台就能看到，会联系相关河长第一时间处置。</w:t>
      </w:r>
      <w:r>
        <w:t>”4</w:t>
      </w:r>
      <w:r>
        <w:rPr>
          <w:rFonts w:hint="eastAsia"/>
        </w:rPr>
        <w:t>月</w:t>
      </w:r>
      <w:r>
        <w:t>7</w:t>
      </w:r>
      <w:r>
        <w:rPr>
          <w:rFonts w:hint="eastAsia"/>
        </w:rPr>
        <w:t>日，路北街道和兴小区社工正耐心向居民张女士介绍</w:t>
      </w:r>
      <w:r>
        <w:t>“</w:t>
      </w:r>
      <w:r>
        <w:rPr>
          <w:rFonts w:hint="eastAsia"/>
        </w:rPr>
        <w:t>社小智</w:t>
      </w:r>
      <w:r>
        <w:t>”</w:t>
      </w:r>
      <w:r>
        <w:rPr>
          <w:rFonts w:hint="eastAsia"/>
        </w:rPr>
        <w:t>的共建功能。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路北街道依托</w:t>
      </w:r>
      <w:r>
        <w:t>LED</w:t>
      </w:r>
      <w:r>
        <w:rPr>
          <w:rFonts w:hint="eastAsia"/>
        </w:rPr>
        <w:t>显示屏、街道微信公众号等载体，设立</w:t>
      </w:r>
      <w:r>
        <w:t>“</w:t>
      </w:r>
      <w:r>
        <w:rPr>
          <w:rFonts w:hint="eastAsia"/>
        </w:rPr>
        <w:t>五水共治</w:t>
      </w:r>
      <w:r>
        <w:t>”</w:t>
      </w:r>
      <w:r>
        <w:rPr>
          <w:rFonts w:hint="eastAsia"/>
        </w:rPr>
        <w:t>宣传专栏等，开展全方位、多角度广泛宣传，同时，积极发挥</w:t>
      </w:r>
      <w:r>
        <w:t>“</w:t>
      </w:r>
      <w:r>
        <w:rPr>
          <w:rFonts w:hint="eastAsia"/>
        </w:rPr>
        <w:t>社小智</w:t>
      </w:r>
      <w:r>
        <w:t>”APP</w:t>
      </w:r>
      <w:r>
        <w:rPr>
          <w:rFonts w:hint="eastAsia"/>
        </w:rPr>
        <w:t>、环保活动等作用，变</w:t>
      </w:r>
      <w:r>
        <w:t>“</w:t>
      </w:r>
      <w:r>
        <w:rPr>
          <w:rFonts w:hint="eastAsia"/>
        </w:rPr>
        <w:t>五水共治</w:t>
      </w:r>
      <w:r>
        <w:t>”</w:t>
      </w:r>
      <w:r>
        <w:rPr>
          <w:rFonts w:hint="eastAsia"/>
        </w:rPr>
        <w:t>为</w:t>
      </w:r>
      <w:r>
        <w:t>“</w:t>
      </w:r>
      <w:r>
        <w:rPr>
          <w:rFonts w:hint="eastAsia"/>
        </w:rPr>
        <w:t>吾水共治</w:t>
      </w:r>
      <w:r>
        <w:t>”</w:t>
      </w:r>
      <w:r>
        <w:rPr>
          <w:rFonts w:hint="eastAsia"/>
        </w:rPr>
        <w:t>，进一步提升居民治水意识，提高居民主动治水的积极性。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变“疑难问题”为“创新亮点”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t>“</w:t>
      </w:r>
      <w:r>
        <w:rPr>
          <w:rFonts w:hint="eastAsia"/>
        </w:rPr>
        <w:t>现在啊，再也不用担心下雨了。下了雨后，雨水还能重复回收利用，浇浇花草、洗洗垃圾筒，也蛮环保的。</w:t>
      </w:r>
      <w:r>
        <w:t>”</w:t>
      </w:r>
      <w:r>
        <w:rPr>
          <w:rFonts w:hint="eastAsia"/>
        </w:rPr>
        <w:t>提起小区现在的雨水回用系统，住在路北街道金宸花园的张大伯很满意。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阳台排水乱接雨水立管现象是路北街道各小区普遍存在的问题，也是造成河道污染的一大疑难问题。如何根治这个</w:t>
      </w:r>
      <w:r>
        <w:t>“</w:t>
      </w:r>
      <w:r>
        <w:rPr>
          <w:rFonts w:hint="eastAsia"/>
        </w:rPr>
        <w:t>老大难</w:t>
      </w:r>
      <w:r>
        <w:t>”</w:t>
      </w:r>
      <w:r>
        <w:rPr>
          <w:rFonts w:hint="eastAsia"/>
        </w:rPr>
        <w:t>问题，是路北街道治水路上的</w:t>
      </w:r>
      <w:r>
        <w:t>“</w:t>
      </w:r>
      <w:r>
        <w:rPr>
          <w:rFonts w:hint="eastAsia"/>
        </w:rPr>
        <w:t>拦路虎</w:t>
      </w:r>
      <w:r>
        <w:t>”</w:t>
      </w:r>
      <w:r>
        <w:rPr>
          <w:rFonts w:hint="eastAsia"/>
        </w:rPr>
        <w:t>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路北街道以金宸花园为试点，对阳台水直排雨水立管现象进行整治。通过下沉式绿地、雨水花园改造、雨水回用系统等措施，该小区不仅实现</w:t>
      </w:r>
      <w:r>
        <w:t>“</w:t>
      </w:r>
      <w:r>
        <w:rPr>
          <w:rFonts w:hint="eastAsia"/>
        </w:rPr>
        <w:t>污水零直排、雨污全分流</w:t>
      </w:r>
      <w:r>
        <w:t>”</w:t>
      </w:r>
      <w:r>
        <w:rPr>
          <w:rFonts w:hint="eastAsia"/>
        </w:rPr>
        <w:t>，还实现了屋面雨水的重复回收再利用。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变“单向发力”为“多向联动”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t>2021</w:t>
      </w:r>
      <w:r>
        <w:rPr>
          <w:rFonts w:hint="eastAsia"/>
        </w:rPr>
        <w:t>年以来，路北街道全局创建</w:t>
      </w:r>
      <w:r>
        <w:t>“</w:t>
      </w:r>
      <w:r>
        <w:rPr>
          <w:rFonts w:hint="eastAsia"/>
        </w:rPr>
        <w:t>污水零直排</w:t>
      </w:r>
      <w:r>
        <w:t>”</w:t>
      </w:r>
      <w:r>
        <w:rPr>
          <w:rFonts w:hint="eastAsia"/>
        </w:rPr>
        <w:t>。时间紧、任务重，街道将辖区划分为</w:t>
      </w:r>
      <w:r>
        <w:t>21</w:t>
      </w:r>
      <w:r>
        <w:rPr>
          <w:rFonts w:hint="eastAsia"/>
        </w:rPr>
        <w:t>个区块进行管理，每个区块建立</w:t>
      </w:r>
      <w:r>
        <w:t>6</w:t>
      </w:r>
      <w:r>
        <w:rPr>
          <w:rFonts w:hint="eastAsia"/>
        </w:rPr>
        <w:t>级联动群，将路桥区质监站、路北街道五水办、驻村干部、村社干部、小区物业业委会、监理单位共同加入微信群，实现从区级至镇街级至村级再至群众的纵向联动管理。小区物业、业主、小区等随时可在群里反馈</w:t>
      </w:r>
      <w:r>
        <w:t>“</w:t>
      </w:r>
      <w:r>
        <w:rPr>
          <w:rFonts w:hint="eastAsia"/>
        </w:rPr>
        <w:t>污水零直排</w:t>
      </w:r>
      <w:r>
        <w:t>”</w:t>
      </w:r>
      <w:r>
        <w:rPr>
          <w:rFonts w:hint="eastAsia"/>
        </w:rPr>
        <w:t>建设问题，实现问题从发现到上传再到处置的全死循环管理。</w:t>
      </w:r>
    </w:p>
    <w:p w:rsidR="00A652B2" w:rsidRDefault="00A652B2" w:rsidP="00A652B2">
      <w:pPr>
        <w:spacing w:line="247" w:lineRule="auto"/>
        <w:ind w:firstLineChars="200" w:firstLine="420"/>
        <w:jc w:val="left"/>
      </w:pPr>
      <w:r>
        <w:rPr>
          <w:rFonts w:hint="eastAsia"/>
        </w:rPr>
        <w:t>此外，路北街道还依托大数据、</w:t>
      </w:r>
      <w:r>
        <w:t>5G+</w:t>
      </w:r>
      <w:r>
        <w:rPr>
          <w:rFonts w:hint="eastAsia"/>
        </w:rPr>
        <w:t>等信息化手段，积极开展数字化治水试点，对出水口的水质进行每日自动检测和智慧监管，实现河流</w:t>
      </w:r>
      <w:r>
        <w:t>“</w:t>
      </w:r>
      <w:r>
        <w:rPr>
          <w:rFonts w:hint="eastAsia"/>
        </w:rPr>
        <w:t>云端管、地上查、智慧治</w:t>
      </w:r>
      <w:r>
        <w:t>”</w:t>
      </w:r>
      <w:r>
        <w:rPr>
          <w:rFonts w:hint="eastAsia"/>
        </w:rPr>
        <w:t>，有效管控水环境。</w:t>
      </w:r>
    </w:p>
    <w:p w:rsidR="00A652B2" w:rsidRPr="009B2A14" w:rsidRDefault="00A652B2" w:rsidP="00A652B2">
      <w:pPr>
        <w:spacing w:line="247" w:lineRule="auto"/>
        <w:ind w:firstLineChars="200" w:firstLine="420"/>
        <w:jc w:val="left"/>
      </w:pPr>
      <w:r>
        <w:t>“</w:t>
      </w:r>
      <w:r>
        <w:rPr>
          <w:rFonts w:hint="eastAsia"/>
        </w:rPr>
        <w:t>治水工作是一个系统工程，任重而道远，我们必须紧盯关键环节，多点发力、多向联动，以实实在在的工作成效，打通护水</w:t>
      </w:r>
      <w:r>
        <w:t>‘</w:t>
      </w:r>
      <w:r>
        <w:rPr>
          <w:rFonts w:hint="eastAsia"/>
        </w:rPr>
        <w:t>最后一米</w:t>
      </w:r>
      <w:r>
        <w:t>’</w:t>
      </w:r>
      <w:r>
        <w:rPr>
          <w:rFonts w:hint="eastAsia"/>
        </w:rPr>
        <w:t>，绘制出一个更美丽更宜居的新路北。</w:t>
      </w:r>
      <w:r>
        <w:t>”</w:t>
      </w:r>
      <w:r>
        <w:rPr>
          <w:rFonts w:hint="eastAsia"/>
        </w:rPr>
        <w:t>路北街道党工委书记项云明表示。</w:t>
      </w:r>
    </w:p>
    <w:p w:rsidR="00A652B2" w:rsidRPr="009B2A14" w:rsidRDefault="00A652B2" w:rsidP="00A652B2">
      <w:pPr>
        <w:spacing w:line="247" w:lineRule="auto"/>
        <w:ind w:firstLineChars="200" w:firstLine="420"/>
        <w:jc w:val="right"/>
      </w:pPr>
      <w:r w:rsidRPr="009B2A14">
        <w:rPr>
          <w:rFonts w:hint="eastAsia"/>
        </w:rPr>
        <w:t>人民网</w:t>
      </w:r>
      <w:r>
        <w:t>2022-4-8</w:t>
      </w:r>
    </w:p>
    <w:p w:rsidR="00A652B2" w:rsidRDefault="00A652B2" w:rsidP="00371706">
      <w:pPr>
        <w:sectPr w:rsidR="00A652B2" w:rsidSect="003717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1AF0" w:rsidRDefault="00561AF0"/>
    <w:sectPr w:rsidR="00561A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52B2"/>
    <w:rsid w:val="00561AF0"/>
    <w:rsid w:val="00A65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52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52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>微软中国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2022-05-24T02:46:00Z</dcterms:created>
</cp:coreProperties>
</file>