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3955" w:rsidRDefault="00D43955" w:rsidP="00235B80">
      <w:pPr>
        <w:pStyle w:val="1"/>
      </w:pPr>
      <w:r w:rsidRPr="009D569B">
        <w:rPr>
          <w:rFonts w:hint="eastAsia"/>
        </w:rPr>
        <w:t>新河街道：学党史办实事</w:t>
      </w:r>
      <w:r w:rsidRPr="009D569B">
        <w:t xml:space="preserve"> 开新局谋新篇</w:t>
      </w:r>
    </w:p>
    <w:p w:rsidR="00D43955" w:rsidRDefault="00D43955" w:rsidP="00D43955">
      <w:pPr>
        <w:spacing w:line="247" w:lineRule="auto"/>
        <w:ind w:firstLineChars="200" w:firstLine="420"/>
        <w:jc w:val="left"/>
      </w:pPr>
      <w:r>
        <w:rPr>
          <w:rFonts w:hint="eastAsia"/>
        </w:rPr>
        <w:t>自党史学习教育开展以来，新河街道紧紧围绕“学党史、悟思想、办实事、开新局”主题，坚持融入日常、抓在经常，高起点谋划、高标准推进、高质量落实，扎实开展形式多样、内容丰富、特色鲜明的党史学习教育，深入推进“我为群众办实事”主题实践活动，引导广大党员干部从百年党史中汲取前进力量，不忘初心、牢记使命，凝心聚力、锐意进取。</w:t>
      </w:r>
    </w:p>
    <w:p w:rsidR="00D43955" w:rsidRDefault="00D43955" w:rsidP="00D43955">
      <w:pPr>
        <w:spacing w:line="247" w:lineRule="auto"/>
        <w:ind w:firstLineChars="200" w:firstLine="420"/>
        <w:jc w:val="left"/>
      </w:pPr>
      <w:r>
        <w:rPr>
          <w:rFonts w:hint="eastAsia"/>
        </w:rPr>
        <w:t>深化理论武装</w:t>
      </w:r>
    </w:p>
    <w:p w:rsidR="00D43955" w:rsidRDefault="00D43955" w:rsidP="00D43955">
      <w:pPr>
        <w:spacing w:line="247" w:lineRule="auto"/>
        <w:ind w:firstLineChars="200" w:firstLine="420"/>
        <w:jc w:val="left"/>
      </w:pPr>
      <w:r>
        <w:rPr>
          <w:rFonts w:hint="eastAsia"/>
        </w:rPr>
        <w:t>打牢思想根基</w:t>
      </w:r>
    </w:p>
    <w:p w:rsidR="00D43955" w:rsidRDefault="00D43955" w:rsidP="00D43955">
      <w:pPr>
        <w:spacing w:line="247" w:lineRule="auto"/>
        <w:ind w:firstLineChars="200" w:firstLine="420"/>
        <w:jc w:val="left"/>
      </w:pPr>
      <w:r>
        <w:rPr>
          <w:rFonts w:hint="eastAsia"/>
        </w:rPr>
        <w:t>近日，新河街道召开全街党史学习教育总结大会，认真学习习近平总书记在党史学习教育总结会议上的重要讲话，深入贯彻中央、市委、区委党史学习教育总结会议精神，系统总结新河街道党史学习教育成效，不断巩固拓展成果，弘扬伟大建党精神和历史主动精神，激励全街党员干部以史为鉴、开创未来，埋头苦干、勇毅前行，为全面建设美丽“滨城”、加快推进辖区高质量发展提供坚强保证。</w:t>
      </w:r>
    </w:p>
    <w:p w:rsidR="00D43955" w:rsidRDefault="00D43955" w:rsidP="00D43955">
      <w:pPr>
        <w:spacing w:line="247" w:lineRule="auto"/>
        <w:ind w:firstLineChars="200" w:firstLine="420"/>
        <w:jc w:val="left"/>
      </w:pPr>
      <w:r>
        <w:rPr>
          <w:rFonts w:hint="eastAsia"/>
        </w:rPr>
        <w:t>会议从精心组织部署、整体推进，确保学习教育高站位开局；突出学深悟透、打造特色，确保学习教育高标准推进；坚持笃行实干、为民服务，确保学习教育高质量落实三个方面进行深入总结，同时指出，党史学习教育是一项长期任务，学好党史、用好党史是每一名党员干部的终身课题，必须久久为功、持续用力。</w:t>
      </w:r>
    </w:p>
    <w:p w:rsidR="00D43955" w:rsidRDefault="00D43955" w:rsidP="00D43955">
      <w:pPr>
        <w:spacing w:line="247" w:lineRule="auto"/>
        <w:ind w:firstLineChars="200" w:firstLine="420"/>
        <w:jc w:val="left"/>
      </w:pPr>
      <w:r>
        <w:rPr>
          <w:rFonts w:hint="eastAsia"/>
        </w:rPr>
        <w:t>会议强调，要始终加强政治建设，坚决做到“两个维护”。党员干部必须强化政治意识，形成政治自觉，把党的路线方针政策、决策部署和任务要求不折不扣落到实处，确保思想统一、意志统一、行动统一。要坚定不移加强理论武装，夯实基层基础。始终深学笃行党的创新理论，做到学思用贯通、知信行统一。要牢牢站稳人民立场，更加主动服务群众，建立健全“我为群众办实事”长效机制，细化为民服务具体举措，让人民群众获得感更加充实、幸福感更有保障、安全感更可持续。要坚定不移推动从严治党，着力营造风清气正政治生态。压实主体责任、“一岗双责”，着力打造忠诚干净担当的高素质干部队伍。要发扬历史主动精神，更加努力推动新河高质量发展。牢牢抓住发展第一要务，统筹发展与安全两大目标，鼓足干劲、勇当先锋。</w:t>
      </w:r>
    </w:p>
    <w:p w:rsidR="00D43955" w:rsidRDefault="00D43955" w:rsidP="00D43955">
      <w:pPr>
        <w:spacing w:line="247" w:lineRule="auto"/>
        <w:ind w:firstLineChars="200" w:firstLine="420"/>
        <w:jc w:val="left"/>
      </w:pPr>
      <w:r>
        <w:rPr>
          <w:rFonts w:hint="eastAsia"/>
        </w:rPr>
        <w:t>新河街道相关负责人表示：“我们将持续巩固拓展党史学习教育成果，坚定历史自信、践行时代使命、厚植为民情怀、勇于担当作为，统筹做好疫情防控和经济发展，为美丽‘滨城’建设展现新河作为、贡献新河力量，以优异成绩迎接党的二十大胜利召开！”</w:t>
      </w:r>
    </w:p>
    <w:p w:rsidR="00D43955" w:rsidRDefault="00D43955" w:rsidP="00D43955">
      <w:pPr>
        <w:spacing w:line="247" w:lineRule="auto"/>
        <w:ind w:firstLineChars="200" w:firstLine="420"/>
        <w:jc w:val="left"/>
      </w:pPr>
      <w:r>
        <w:rPr>
          <w:rFonts w:hint="eastAsia"/>
        </w:rPr>
        <w:t>增进民生福祉</w:t>
      </w:r>
    </w:p>
    <w:p w:rsidR="00D43955" w:rsidRDefault="00D43955" w:rsidP="00D43955">
      <w:pPr>
        <w:spacing w:line="247" w:lineRule="auto"/>
        <w:ind w:firstLineChars="200" w:firstLine="420"/>
        <w:jc w:val="left"/>
      </w:pPr>
      <w:r>
        <w:rPr>
          <w:rFonts w:hint="eastAsia"/>
        </w:rPr>
        <w:t>共同缔造办实事</w:t>
      </w:r>
    </w:p>
    <w:p w:rsidR="00D43955" w:rsidRDefault="00D43955" w:rsidP="00D43955">
      <w:pPr>
        <w:spacing w:line="247" w:lineRule="auto"/>
        <w:ind w:firstLineChars="200" w:firstLine="420"/>
        <w:jc w:val="left"/>
      </w:pPr>
      <w:r>
        <w:rPr>
          <w:rFonts w:hint="eastAsia"/>
        </w:rPr>
        <w:t>为了使党史学习教育成果真正落到实处，增强人民群众幸福感，元宵节之际，新河街道南益社区携手辖区共同缔造成员单位工商银行华庭支行开展了“共驻共建暖人心、元宵佳节情意浓”慰问志愿服务活动，走访慰问辖区独居老人、高龄老人等困难家庭</w:t>
      </w:r>
      <w:r>
        <w:t>20</w:t>
      </w:r>
      <w:r>
        <w:t>余户，使他们感受到节日的气氛和社区的温暖，让共建成果惠及群众。</w:t>
      </w:r>
    </w:p>
    <w:p w:rsidR="00D43955" w:rsidRDefault="00D43955" w:rsidP="00D43955">
      <w:pPr>
        <w:spacing w:line="247" w:lineRule="auto"/>
        <w:ind w:firstLineChars="200" w:firstLine="420"/>
        <w:jc w:val="left"/>
      </w:pPr>
      <w:r>
        <w:rPr>
          <w:rFonts w:hint="eastAsia"/>
        </w:rPr>
        <w:t>每到一户，慰问组一行都首先向居民送上了节日的问候和美味的汤圆，祝福他们阖家欢乐、团团圆圆。随后，慰问组详细询问了每户居民近期的身体情况和生活状况，鼓励他们生活会越来越好，并叮嘱他们遇到困难一定要与社区联系，社区一定会尽全力帮助居民排忧解难。工商银行华庭支行相关负责人也表示：“作为新河街道的‘共同缔造’成员单位，支行一直致力于为居民提供专业暖心的金融服务，若居民遇到有金融需求但不方便外出时，支行也将会及时提供上门服务。”</w:t>
      </w:r>
    </w:p>
    <w:p w:rsidR="00D43955" w:rsidRDefault="00D43955" w:rsidP="00D43955">
      <w:pPr>
        <w:spacing w:line="247" w:lineRule="auto"/>
        <w:ind w:firstLineChars="200" w:firstLine="420"/>
        <w:jc w:val="left"/>
      </w:pPr>
      <w:r>
        <w:rPr>
          <w:rFonts w:hint="eastAsia"/>
        </w:rPr>
        <w:t>据了解，在党史学习教育和“我为群众办实事”主题实践活动中，新河街道一直致力于“党建引领聚合力，共同缔造解民忧”。积极发掘共建单位的独特优势，着力解决辖区群众“急难愁盼”问题，对于走访调研、“百姓需求”小程序中的问题建议，实行“清单化”汇总、“销号式”管理。一年来，征集梳理</w:t>
      </w:r>
      <w:r>
        <w:t>11</w:t>
      </w:r>
      <w:r>
        <w:t>大类、</w:t>
      </w:r>
      <w:r>
        <w:t>267</w:t>
      </w:r>
      <w:r>
        <w:t>项问题，并已全部推动解决。</w:t>
      </w:r>
    </w:p>
    <w:p w:rsidR="00D43955" w:rsidRDefault="00D43955" w:rsidP="00D43955">
      <w:pPr>
        <w:spacing w:line="247" w:lineRule="auto"/>
        <w:ind w:firstLineChars="200" w:firstLine="420"/>
        <w:jc w:val="left"/>
      </w:pPr>
      <w:r>
        <w:rPr>
          <w:rFonts w:hint="eastAsia"/>
        </w:rPr>
        <w:t>打造品牌项目</w:t>
      </w:r>
    </w:p>
    <w:p w:rsidR="00D43955" w:rsidRDefault="00D43955" w:rsidP="00D43955">
      <w:pPr>
        <w:spacing w:line="247" w:lineRule="auto"/>
        <w:ind w:firstLineChars="200" w:firstLine="420"/>
        <w:jc w:val="left"/>
      </w:pPr>
      <w:r>
        <w:rPr>
          <w:rFonts w:hint="eastAsia"/>
        </w:rPr>
        <w:t>携手共建开新局</w:t>
      </w:r>
    </w:p>
    <w:p w:rsidR="00D43955" w:rsidRDefault="00D43955" w:rsidP="00D43955">
      <w:pPr>
        <w:spacing w:line="247" w:lineRule="auto"/>
        <w:ind w:firstLineChars="200" w:firstLine="420"/>
        <w:jc w:val="left"/>
      </w:pPr>
      <w:r>
        <w:rPr>
          <w:rFonts w:hint="eastAsia"/>
        </w:rPr>
        <w:t>春节已过，开学在即。新的一年，新河街道漓江里社区“青少年假期驿站”特别制定“春泥计划”，联合岷江里小学和汉沽书法协会，以“聚力成长、携手共建”为主题，为孩子们带来充实而有意义的开学第一课。</w:t>
      </w:r>
    </w:p>
    <w:p w:rsidR="00D43955" w:rsidRDefault="00D43955" w:rsidP="00D43955">
      <w:pPr>
        <w:spacing w:line="247" w:lineRule="auto"/>
        <w:ind w:firstLineChars="200" w:firstLine="420"/>
        <w:jc w:val="left"/>
      </w:pPr>
      <w:r>
        <w:rPr>
          <w:rFonts w:hint="eastAsia"/>
        </w:rPr>
        <w:t>活动首先举行了“开学加油吧”主题讲座，邀请岷江里小学教师韩惠仿为大家讲解《养成好习惯的重要性》，为孩子们即将迎来的新学期加油打气。此次讲座既有理论的指导，也有具体方法的教授，让孩子们受益匪浅。孩子们纷纷表示：“一定要将学到的方法在学习中好好实践，形成好习惯，为未来的成长打好坚实的基础。”</w:t>
      </w:r>
    </w:p>
    <w:p w:rsidR="00D43955" w:rsidRDefault="00D43955" w:rsidP="00D43955">
      <w:pPr>
        <w:spacing w:line="247" w:lineRule="auto"/>
        <w:ind w:firstLineChars="200" w:firstLine="420"/>
        <w:jc w:val="left"/>
      </w:pPr>
      <w:r>
        <w:rPr>
          <w:rFonts w:hint="eastAsia"/>
        </w:rPr>
        <w:t>为进一步弘扬中华民族的传统文化，元宵节之际，来自汉沽书法协会的刘志强来到漓江里社区“青少年假期驿站”，现场对孩子们进行指导，教大家如何掌握正确的握笔姿势，并详细讲解了书写过程中每个笔画的注意事项，引导大家准确书写。孩子们在老师的指导下，专注认真地写起“福”来，将自己心中的祝福用一笔一划表达出来，用每一个字传达心愿与祝福。此次活动不仅让青少年们感受到书法文化的魅力和书法创作的快乐，增强了文化自信，而且帮助孩子们为迎接新学期的到来做好了充分的准备。</w:t>
      </w:r>
    </w:p>
    <w:p w:rsidR="00D43955" w:rsidRPr="009D569B" w:rsidRDefault="00D43955" w:rsidP="00D43955">
      <w:pPr>
        <w:spacing w:line="247" w:lineRule="auto"/>
        <w:ind w:firstLineChars="200" w:firstLine="420"/>
        <w:jc w:val="left"/>
      </w:pPr>
      <w:r>
        <w:rPr>
          <w:rFonts w:hint="eastAsia"/>
        </w:rPr>
        <w:t>据了解，作为新河街道党史学习教育“我为群众办实事”品牌项目，漓江里社区“青少年假期驿站”始终坚持“党建引领共同缔造”理念，吸纳共建单位、社会资源参与驿站建设服务，解决外来务工人员子女看管难题，帮助青少年丰富综合知识、拓展眼界能力。目前，新河街道和社区已成功调度</w:t>
      </w:r>
      <w:r>
        <w:t>8</w:t>
      </w:r>
      <w:r>
        <w:t>家共建单位参与该项目实施，并举办系列活动</w:t>
      </w:r>
      <w:r>
        <w:t>14</w:t>
      </w:r>
      <w:r>
        <w:t>期，受益人数达</w:t>
      </w:r>
      <w:r>
        <w:t>450</w:t>
      </w:r>
      <w:r>
        <w:t>人。据悉，漓江里社区</w:t>
      </w:r>
      <w:r>
        <w:t>“</w:t>
      </w:r>
      <w:r>
        <w:t>青少年假期驿站</w:t>
      </w:r>
      <w:r>
        <w:t>”</w:t>
      </w:r>
      <w:r>
        <w:t>还将继续在青少年教育、助力</w:t>
      </w:r>
      <w:r>
        <w:t>“</w:t>
      </w:r>
      <w:r>
        <w:t>双减</w:t>
      </w:r>
      <w:r>
        <w:t>”</w:t>
      </w:r>
      <w:r>
        <w:t>等工作中发挥更大作用。</w:t>
      </w:r>
    </w:p>
    <w:p w:rsidR="00D43955" w:rsidRDefault="00D43955" w:rsidP="00D43955">
      <w:pPr>
        <w:spacing w:line="247" w:lineRule="auto"/>
        <w:ind w:firstLineChars="200" w:firstLine="420"/>
        <w:jc w:val="right"/>
      </w:pPr>
      <w:r w:rsidRPr="009D569B">
        <w:rPr>
          <w:rFonts w:hint="eastAsia"/>
        </w:rPr>
        <w:t>滨城时报</w:t>
      </w:r>
      <w:r>
        <w:rPr>
          <w:rFonts w:hint="eastAsia"/>
        </w:rPr>
        <w:t>2022-2-22</w:t>
      </w:r>
    </w:p>
    <w:p w:rsidR="00D43955" w:rsidRDefault="00D43955" w:rsidP="002D2E7B">
      <w:pPr>
        <w:sectPr w:rsidR="00D43955" w:rsidSect="002D2E7B">
          <w:type w:val="continuous"/>
          <w:pgSz w:w="11906" w:h="16838"/>
          <w:pgMar w:top="1644" w:right="1236" w:bottom="1418" w:left="1814" w:header="851" w:footer="907" w:gutter="0"/>
          <w:pgNumType w:start="1"/>
          <w:cols w:space="720"/>
          <w:docGrid w:type="lines" w:linePitch="341" w:charSpace="2373"/>
        </w:sectPr>
      </w:pPr>
    </w:p>
    <w:p w:rsidR="00E41C07" w:rsidRDefault="00E41C07"/>
    <w:sectPr w:rsidR="00E41C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3955"/>
    <w:rsid w:val="00D43955"/>
    <w:rsid w:val="00E41C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39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39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1863</Characters>
  <Application>Microsoft Office Word</Application>
  <DocSecurity>0</DocSecurity>
  <Lines>15</Lines>
  <Paragraphs>4</Paragraphs>
  <ScaleCrop>false</ScaleCrop>
  <Company>微软中国</Company>
  <LinksUpToDate>false</LinksUpToDate>
  <CharactersWithSpaces>2185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2022-05-23T09:40:00Z</dcterms:created>
</cp:coreProperties>
</file>