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266AB" w:rsidRDefault="003266AB" w:rsidP="003F4D0A">
      <w:pPr>
        <w:pStyle w:val="1"/>
      </w:pPr>
      <w:r>
        <w:t>安徽裕安鼓楼街道：推进网格化服务管理体系 引领社区治理高质量发展</w:t>
      </w:r>
    </w:p>
    <w:p w:rsidR="003266AB" w:rsidRDefault="003266AB" w:rsidP="003F4D0A">
      <w:pPr>
        <w:ind w:firstLine="420"/>
        <w:jc w:val="left"/>
      </w:pPr>
      <w:r>
        <w:t>据安徽省六安市委、六安市人民政府官方微博</w:t>
      </w:r>
      <w:r>
        <w:t>“</w:t>
      </w:r>
      <w:r>
        <w:t>六安发布</w:t>
      </w:r>
      <w:r>
        <w:t>”</w:t>
      </w:r>
      <w:r>
        <w:t>消息，裕安区鼓楼街道积极探索社区治理共建共治共享新路子，充分发挥</w:t>
      </w:r>
      <w:r>
        <w:t>“1+1+N”</w:t>
      </w:r>
      <w:r>
        <w:t>在社区治理中的作用，即</w:t>
      </w:r>
      <w:r>
        <w:t>1</w:t>
      </w:r>
      <w:r>
        <w:t>名网格长</w:t>
      </w:r>
      <w:r>
        <w:t>+1</w:t>
      </w:r>
      <w:r>
        <w:t>名网格员</w:t>
      </w:r>
      <w:r>
        <w:t>+</w:t>
      </w:r>
      <w:r>
        <w:t>邻长、业主委员会、社区民警、城管队员、市区共建单位、志愿者队伍等，凝聚各方合力，激发治理活力。</w:t>
      </w:r>
    </w:p>
    <w:p w:rsidR="003266AB" w:rsidRDefault="003266AB" w:rsidP="003F4D0A">
      <w:pPr>
        <w:ind w:firstLine="420"/>
        <w:jc w:val="left"/>
      </w:pPr>
      <w:r>
        <w:t>网格是基层社会治理的</w:t>
      </w:r>
      <w:r>
        <w:t>“</w:t>
      </w:r>
      <w:r>
        <w:t>神经末梢</w:t>
      </w:r>
      <w:r>
        <w:t>”</w:t>
      </w:r>
      <w:r>
        <w:t>，连着千家万户。今年以来，鼓楼街道通过网格化服务管理体系，排查化解各类矛盾纠纷，开展民生服务。对网格化服务管理褒奖的，还有居住在数码步行街的居民。因为是老旧小区，楼顶棚常年日晒雨淋，出现破损、漏水，楼道积水湿滑，居民于敏与</w:t>
      </w:r>
      <w:r>
        <w:t>“</w:t>
      </w:r>
      <w:r>
        <w:t>邻长</w:t>
      </w:r>
      <w:r>
        <w:t>”</w:t>
      </w:r>
      <w:r>
        <w:t>梁玲取得联系，随后上报网格员、网格长，后经过社区筹措</w:t>
      </w:r>
      <w:r>
        <w:t>1</w:t>
      </w:r>
      <w:r>
        <w:t>万多元加居民自筹</w:t>
      </w:r>
      <w:r>
        <w:t>9000</w:t>
      </w:r>
      <w:r>
        <w:t>多元，对一号楼破损大棚进行更换，解决了群众的烦心事。</w:t>
      </w:r>
    </w:p>
    <w:p w:rsidR="003266AB" w:rsidRDefault="003266AB" w:rsidP="003F4D0A">
      <w:pPr>
        <w:ind w:firstLine="420"/>
        <w:jc w:val="left"/>
      </w:pPr>
      <w:r>
        <w:t>社区依托网格建立的微信工作群，传达政策要求、收集群众意见、互通邻里信息，做到线上线下联动；群众遇到困难和问题时，可以联系</w:t>
      </w:r>
      <w:r>
        <w:t>“</w:t>
      </w:r>
      <w:r>
        <w:t>邻长</w:t>
      </w:r>
      <w:r>
        <w:t>”</w:t>
      </w:r>
      <w:r>
        <w:t>，邻长不能解决的，及时转网格员解决；网格员不能解决的，及时转网格长解决；对超出片长和基层党组织能力范围的，及时提交街道或相关部门办理，形成线上街道</w:t>
      </w:r>
      <w:r>
        <w:t>“</w:t>
      </w:r>
      <w:r>
        <w:t>吹哨</w:t>
      </w:r>
      <w:r>
        <w:t>”</w:t>
      </w:r>
      <w:r>
        <w:t>、部门线下</w:t>
      </w:r>
      <w:r>
        <w:t>“</w:t>
      </w:r>
      <w:r>
        <w:t>报到</w:t>
      </w:r>
      <w:r>
        <w:t>”</w:t>
      </w:r>
      <w:r>
        <w:t>的工作格局。为了激励网格员和</w:t>
      </w:r>
      <w:r>
        <w:t>“</w:t>
      </w:r>
      <w:r>
        <w:t>邻长</w:t>
      </w:r>
      <w:r>
        <w:t>”</w:t>
      </w:r>
      <w:r>
        <w:t>工作的积极性、主动性、创造性，除了日常绩效，还进行了积分奖励，分别对政策宣传、信息采集、问题调处等设定了相应分值，</w:t>
      </w:r>
      <w:r>
        <w:t>60</w:t>
      </w:r>
      <w:r>
        <w:t>积分起到兑换点对应生活用品。在福星鲜果生鲜超市云路街店，记者看到兑换点获奖上摆放了米面油及日化用品等。据悉，随着活动的深入开展，后续还将陆续设立多个积分兑换点。</w:t>
      </w:r>
    </w:p>
    <w:p w:rsidR="003266AB" w:rsidRDefault="003266AB" w:rsidP="003F4D0A">
      <w:pPr>
        <w:ind w:firstLine="420"/>
        <w:jc w:val="left"/>
      </w:pPr>
      <w:r>
        <w:t>为强化党建引领社区治理，鼓楼街道建立了</w:t>
      </w:r>
      <w:r>
        <w:t>“</w:t>
      </w:r>
      <w:r>
        <w:t>街道党工委</w:t>
      </w:r>
      <w:r>
        <w:t>—</w:t>
      </w:r>
      <w:r>
        <w:t>社区党总支</w:t>
      </w:r>
      <w:r>
        <w:t>—</w:t>
      </w:r>
      <w:r>
        <w:t>小区党支部</w:t>
      </w:r>
      <w:r>
        <w:t>—</w:t>
      </w:r>
      <w:r>
        <w:t>楼栋（网格）党小组</w:t>
      </w:r>
      <w:r>
        <w:t>—</w:t>
      </w:r>
      <w:r>
        <w:t>党员中心户</w:t>
      </w:r>
      <w:r>
        <w:t>”</w:t>
      </w:r>
      <w:r>
        <w:t>五级管理体系，将网格划分作为社区管理服务基本单元，按照</w:t>
      </w:r>
      <w:r>
        <w:t>300—500</w:t>
      </w:r>
      <w:r>
        <w:t>户或</w:t>
      </w:r>
      <w:r>
        <w:t>1000</w:t>
      </w:r>
      <w:r>
        <w:t>人左右的标准，精准划分</w:t>
      </w:r>
      <w:r>
        <w:t>51</w:t>
      </w:r>
      <w:r>
        <w:t>个网格，每个网格有</w:t>
      </w:r>
      <w:r>
        <w:t>1</w:t>
      </w:r>
      <w:r>
        <w:t>名网格长、</w:t>
      </w:r>
      <w:r>
        <w:t>1</w:t>
      </w:r>
      <w:r>
        <w:t>名网格员和若干名党员中心户；按照</w:t>
      </w:r>
      <w:r>
        <w:t>15</w:t>
      </w:r>
      <w:r>
        <w:t>户左右一邻的标准，选拔到位</w:t>
      </w:r>
      <w:r>
        <w:t>786</w:t>
      </w:r>
      <w:r>
        <w:t>名</w:t>
      </w:r>
      <w:r>
        <w:t>“</w:t>
      </w:r>
      <w:r>
        <w:t>邻长</w:t>
      </w:r>
      <w:r>
        <w:t>”</w:t>
      </w:r>
      <w:r>
        <w:t>。按照</w:t>
      </w:r>
      <w:r>
        <w:t>“</w:t>
      </w:r>
      <w:r>
        <w:t>信息采集</w:t>
      </w:r>
      <w:r>
        <w:t>—</w:t>
      </w:r>
      <w:r>
        <w:t>核实上报</w:t>
      </w:r>
      <w:r>
        <w:t>—</w:t>
      </w:r>
      <w:r>
        <w:t>分析研判</w:t>
      </w:r>
      <w:r>
        <w:t>—</w:t>
      </w:r>
      <w:r>
        <w:t>事项处置</w:t>
      </w:r>
      <w:r>
        <w:t>—</w:t>
      </w:r>
      <w:r>
        <w:t>反馈核查</w:t>
      </w:r>
      <w:r>
        <w:t>”</w:t>
      </w:r>
      <w:r>
        <w:t>的闭环工作流程，推行</w:t>
      </w:r>
      <w:r>
        <w:t>“</w:t>
      </w:r>
      <w:r>
        <w:t>日上报、周汇总、旬分析、月总结</w:t>
      </w:r>
      <w:r>
        <w:t>”</w:t>
      </w:r>
      <w:r>
        <w:t>工作机制，落实上岗公示、巡查走访及首问负责等管理制度，立足职能，深入基层</w:t>
      </w:r>
      <w:r>
        <w:t>“</w:t>
      </w:r>
      <w:r>
        <w:t>零距离</w:t>
      </w:r>
      <w:r>
        <w:t>”</w:t>
      </w:r>
      <w:r>
        <w:t>为群众办实事、办好事，解决人民群众的操心事、烦心事、揪心事，提高群众的满意度。</w:t>
      </w:r>
    </w:p>
    <w:p w:rsidR="003266AB" w:rsidRDefault="003266AB" w:rsidP="003F4D0A">
      <w:pPr>
        <w:ind w:firstLine="420"/>
        <w:jc w:val="left"/>
      </w:pPr>
      <w:r>
        <w:t>“</w:t>
      </w:r>
      <w:r>
        <w:t>五级管理体系能第一时间发现并协助化解矛盾纠纷，有效促进社区和谐稳定，基本实现</w:t>
      </w:r>
      <w:r>
        <w:t>‘</w:t>
      </w:r>
      <w:r>
        <w:t>小事不出网格、大事不出社区、矛盾不上交</w:t>
      </w:r>
      <w:r>
        <w:t>’</w:t>
      </w:r>
      <w:r>
        <w:t>。</w:t>
      </w:r>
      <w:r>
        <w:t>”</w:t>
      </w:r>
      <w:r>
        <w:t>鼓楼街道党工委书记李兵介绍，推进网格化服务管理工作，不仅提升了基层党组织组织力，还增强了居民群众的认同感和支持力，引领了社区治理高质量发展。</w:t>
      </w:r>
    </w:p>
    <w:p w:rsidR="003266AB" w:rsidRDefault="003266AB" w:rsidP="003F4D0A">
      <w:pPr>
        <w:ind w:firstLine="420"/>
        <w:jc w:val="right"/>
      </w:pPr>
      <w:r>
        <w:t>中工网</w:t>
      </w:r>
      <w:r>
        <w:rPr>
          <w:rFonts w:hint="eastAsia"/>
        </w:rPr>
        <w:t>2021-</w:t>
      </w:r>
      <w:r>
        <w:t>9-9</w:t>
      </w:r>
    </w:p>
    <w:p w:rsidR="003266AB" w:rsidRDefault="003266AB" w:rsidP="00542FBE">
      <w:pPr>
        <w:sectPr w:rsidR="003266AB" w:rsidSect="00542FBE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A50BBB" w:rsidRDefault="00A50BBB"/>
    <w:sectPr w:rsidR="00A50BBB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3266AB"/>
    <w:rsid w:val="003266AB"/>
    <w:rsid w:val="00A50BB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3266AB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3266AB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167</Words>
  <Characters>953</Characters>
  <Application>Microsoft Office Word</Application>
  <DocSecurity>0</DocSecurity>
  <Lines>7</Lines>
  <Paragraphs>2</Paragraphs>
  <ScaleCrop>false</ScaleCrop>
  <Company>微软中国</Company>
  <LinksUpToDate>false</LinksUpToDate>
  <CharactersWithSpaces>1118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/>
  <cp:revision>1</cp:revision>
  <dcterms:created xsi:type="dcterms:W3CDTF">2022-05-25T06:22:00Z</dcterms:created>
</cp:coreProperties>
</file>