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4D3B" w:rsidRDefault="008F4D3B" w:rsidP="000F220E">
      <w:pPr>
        <w:pStyle w:val="1"/>
        <w:spacing w:line="247" w:lineRule="auto"/>
      </w:pPr>
      <w:r w:rsidRPr="000F220E">
        <w:rPr>
          <w:rFonts w:hint="eastAsia"/>
        </w:rPr>
        <w:t>头雁领航</w:t>
      </w:r>
      <w:r w:rsidRPr="000F220E">
        <w:t xml:space="preserve"> 群雁齐飞 狮子山街道开展社区书记培训</w:t>
      </w:r>
    </w:p>
    <w:p w:rsidR="008F4D3B" w:rsidRDefault="008F4D3B" w:rsidP="008F4D3B">
      <w:pPr>
        <w:spacing w:line="247" w:lineRule="auto"/>
        <w:ind w:firstLineChars="200" w:firstLine="420"/>
        <w:jc w:val="left"/>
      </w:pPr>
      <w:r>
        <w:rPr>
          <w:rFonts w:hint="eastAsia"/>
        </w:rPr>
        <w:t>为进一步提升基层党建水平，充分发挥名书记“传帮带”作用，以“头雁效应”激发“雁群活力”。</w:t>
      </w:r>
      <w:r>
        <w:t>3</w:t>
      </w:r>
      <w:r>
        <w:t>月</w:t>
      </w:r>
      <w:r>
        <w:t>24</w:t>
      </w:r>
      <w:r>
        <w:t>日，狮子山街道在省农科院社区举行社区书记培训，邀请市名书记、原省农科院社区书记张小霞，与街道社区书记、副书记一同就社区发展交流经验，着力让战斗堡垒</w:t>
      </w:r>
      <w:r>
        <w:t>“</w:t>
      </w:r>
      <w:r>
        <w:t>强</w:t>
      </w:r>
      <w:r>
        <w:t>”</w:t>
      </w:r>
      <w:r>
        <w:t>起来、治理水平</w:t>
      </w:r>
      <w:r>
        <w:t>“</w:t>
      </w:r>
      <w:r>
        <w:t>高</w:t>
      </w:r>
      <w:r>
        <w:t>”</w:t>
      </w:r>
      <w:r>
        <w:t>起来。</w:t>
      </w:r>
    </w:p>
    <w:p w:rsidR="008F4D3B" w:rsidRDefault="008F4D3B" w:rsidP="008F4D3B">
      <w:pPr>
        <w:spacing w:line="247" w:lineRule="auto"/>
        <w:ind w:firstLineChars="200" w:firstLine="420"/>
        <w:jc w:val="left"/>
      </w:pPr>
      <w:r>
        <w:rPr>
          <w:rFonts w:hint="eastAsia"/>
        </w:rPr>
        <w:t>在培训现场，大家实地观摩了省农科院社区新时代文明实践站建设情况，通过边看、边学、边想、边问、边记的形式，学习社区党建引领加强基层社会治理的经验做法，汲取工作经验，开拓工作思路。</w:t>
      </w:r>
    </w:p>
    <w:p w:rsidR="008F4D3B" w:rsidRDefault="008F4D3B" w:rsidP="008F4D3B">
      <w:pPr>
        <w:spacing w:line="247" w:lineRule="auto"/>
        <w:ind w:firstLineChars="200" w:firstLine="420"/>
        <w:jc w:val="left"/>
      </w:pPr>
      <w:r>
        <w:rPr>
          <w:rFonts w:hint="eastAsia"/>
        </w:rPr>
        <w:t>随后，张小霞结合自身基层党建工作经历，以《如何做一名称职基层书记》为题，围绕全面掌握基层治理工作方法、创新“三方联动”“五社联动”工作机制等四个方面进行授课，帮助大家更好地提升理论水平，更新业务知识。</w:t>
      </w:r>
    </w:p>
    <w:p w:rsidR="008F4D3B" w:rsidRDefault="008F4D3B" w:rsidP="008F4D3B">
      <w:pPr>
        <w:spacing w:line="247" w:lineRule="auto"/>
        <w:ind w:firstLineChars="200" w:firstLine="420"/>
        <w:jc w:val="left"/>
      </w:pPr>
      <w:r>
        <w:rPr>
          <w:rFonts w:hint="eastAsia"/>
        </w:rPr>
        <w:t>“如何用好下沉资源，实现社区精细化管理？”在名书记问诊环节，社区书记们现场提问，张小霞结合社区的不同类型和特点逐一进行现场答疑，并就社区党组织建设水平、探索抓好社区党建重点任务的有效路径等多个方面发表自己的看法。</w:t>
      </w:r>
    </w:p>
    <w:p w:rsidR="008F4D3B" w:rsidRDefault="008F4D3B" w:rsidP="008F4D3B">
      <w:pPr>
        <w:spacing w:line="247" w:lineRule="auto"/>
        <w:ind w:firstLineChars="200" w:firstLine="420"/>
        <w:jc w:val="left"/>
      </w:pPr>
      <w:r>
        <w:rPr>
          <w:rFonts w:hint="eastAsia"/>
        </w:rPr>
        <w:t>南湖山庄社区负责人表示，“问诊”使自己的工作思路更加清晰，也有了许多新想法、新观点，将运用于之后的工作实践中。</w:t>
      </w:r>
    </w:p>
    <w:p w:rsidR="008F4D3B" w:rsidRDefault="008F4D3B" w:rsidP="008F4D3B">
      <w:pPr>
        <w:spacing w:line="247" w:lineRule="auto"/>
        <w:ind w:firstLineChars="200" w:firstLine="420"/>
        <w:jc w:val="left"/>
      </w:pPr>
      <w:r>
        <w:rPr>
          <w:rFonts w:hint="eastAsia"/>
        </w:rPr>
        <w:t>据悉，狮子山街道着力打造社区书记互看互学的交流平台，聚焦基层党建的新形势、新任务，以名书记工作室为载体，充分发挥名书记“传帮带”作用，开展社区书记培训，不断深化新时代党建引领基层社会治理水平，以头雁引领群雁高飞。</w:t>
      </w:r>
    </w:p>
    <w:p w:rsidR="008F4D3B" w:rsidRDefault="008F4D3B" w:rsidP="008F4D3B">
      <w:pPr>
        <w:spacing w:line="247" w:lineRule="auto"/>
        <w:ind w:firstLineChars="200"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>2022-3-25</w:t>
      </w:r>
    </w:p>
    <w:p w:rsidR="008F4D3B" w:rsidRDefault="008F4D3B" w:rsidP="00D143D5">
      <w:pPr>
        <w:sectPr w:rsidR="008F4D3B" w:rsidSect="00D143D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74D7B" w:rsidRDefault="00474D7B"/>
    <w:sectPr w:rsidR="00474D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F4D3B"/>
    <w:rsid w:val="00474D7B"/>
    <w:rsid w:val="008F4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F4D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F4D3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542</Characters>
  <Application>Microsoft Office Word</Application>
  <DocSecurity>0</DocSecurity>
  <Lines>4</Lines>
  <Paragraphs>1</Paragraphs>
  <ScaleCrop>false</ScaleCrop>
  <Company>微软中国</Company>
  <LinksUpToDate>false</LinksUpToDate>
  <CharactersWithSpaces>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2022-05-24T00:58:00Z</dcterms:created>
</cp:coreProperties>
</file>